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1" w:rsidRPr="00217D6E" w:rsidRDefault="004F36F1" w:rsidP="004F36F1">
      <w:pPr>
        <w:tabs>
          <w:tab w:val="left" w:pos="576"/>
          <w:tab w:val="left" w:pos="1296"/>
          <w:tab w:val="left" w:pos="6336"/>
        </w:tabs>
        <w:suppressAutoHyphens/>
        <w:spacing w:line="36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6E4CCC">
        <w:rPr>
          <w:rFonts w:ascii="Arial" w:hAnsi="Arial" w:cs="Arial"/>
          <w:sz w:val="32"/>
          <w:szCs w:val="32"/>
          <w:lang w:val="en-US" w:eastAsia="ar-SA"/>
        </w:rPr>
        <w:t xml:space="preserve">                               </w:t>
      </w:r>
      <w:r w:rsidRPr="006E4CCC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4F36F1" w:rsidRPr="00217D6E" w:rsidRDefault="004F36F1" w:rsidP="004F36F1">
      <w:pPr>
        <w:suppressAutoHyphens/>
        <w:jc w:val="both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 xml:space="preserve">QUESTION NO. </w:t>
      </w:r>
      <w:r w:rsidRPr="006E4CCC">
        <w:rPr>
          <w:rFonts w:ascii="Arial" w:hAnsi="Arial" w:cs="Arial"/>
          <w:b/>
          <w:sz w:val="32"/>
          <w:szCs w:val="32"/>
          <w:lang w:val="en-US" w:eastAsia="ar-SA"/>
        </w:rPr>
        <w:t>1299 – 2022</w:t>
      </w:r>
    </w:p>
    <w:p w:rsidR="004F36F1" w:rsidRPr="00217D6E" w:rsidRDefault="004F36F1" w:rsidP="004F36F1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4F36F1" w:rsidRPr="006E4CCC" w:rsidRDefault="004F36F1" w:rsidP="004F36F1">
      <w:pPr>
        <w:suppressAutoHyphens/>
        <w:jc w:val="both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INTERNAL QUESTION PAPER NO. 13 – 2022, DATE OF PUBLICATION: 01 APRIL 2022</w:t>
      </w:r>
    </w:p>
    <w:p w:rsidR="004F36F1" w:rsidRPr="006E4CCC" w:rsidRDefault="004F36F1" w:rsidP="004F36F1">
      <w:pPr>
        <w:spacing w:after="100" w:afterAutospacing="1"/>
        <w:ind w:left="720" w:right="26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>“Ms S J Graham (DA) to ask the Minister of Sport, Arts and Culture</w:t>
      </w:r>
      <w:r w:rsidR="0000701F" w:rsidRPr="006E4CCC">
        <w:rPr>
          <w:rFonts w:ascii="Arial" w:hAnsi="Arial" w:cs="Arial"/>
          <w:b/>
          <w:sz w:val="32"/>
          <w:szCs w:val="32"/>
        </w:rPr>
        <w:fldChar w:fldCharType="begin"/>
      </w:r>
      <w:r w:rsidRPr="006E4CCC">
        <w:rPr>
          <w:rFonts w:ascii="Arial" w:hAnsi="Arial" w:cs="Arial"/>
          <w:sz w:val="32"/>
          <w:szCs w:val="32"/>
        </w:rPr>
        <w:instrText xml:space="preserve"> XE "</w:instrText>
      </w:r>
      <w:r w:rsidRPr="006E4CCC">
        <w:rPr>
          <w:rFonts w:ascii="Arial" w:hAnsi="Arial" w:cs="Arial"/>
          <w:b/>
          <w:sz w:val="32"/>
          <w:szCs w:val="32"/>
        </w:rPr>
        <w:instrText>Sport, Arts and Culture</w:instrText>
      </w:r>
      <w:r w:rsidRPr="006E4CCC">
        <w:rPr>
          <w:rFonts w:ascii="Arial" w:hAnsi="Arial" w:cs="Arial"/>
          <w:sz w:val="32"/>
          <w:szCs w:val="32"/>
        </w:rPr>
        <w:instrText xml:space="preserve">" </w:instrText>
      </w:r>
      <w:r w:rsidR="0000701F" w:rsidRPr="006E4CCC">
        <w:rPr>
          <w:rFonts w:ascii="Arial" w:hAnsi="Arial" w:cs="Arial"/>
          <w:b/>
          <w:sz w:val="32"/>
          <w:szCs w:val="32"/>
        </w:rPr>
        <w:fldChar w:fldCharType="end"/>
      </w:r>
      <w:r w:rsidRPr="006E4CCC">
        <w:rPr>
          <w:rFonts w:ascii="Arial" w:hAnsi="Arial" w:cs="Arial"/>
          <w:b/>
          <w:sz w:val="32"/>
          <w:szCs w:val="32"/>
        </w:rPr>
        <w:t xml:space="preserve">: </w:t>
      </w:r>
    </w:p>
    <w:p w:rsidR="004F36F1" w:rsidRPr="006E4CCC" w:rsidRDefault="004F36F1" w:rsidP="004F36F1">
      <w:pPr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 xml:space="preserve">(1). </w:t>
      </w:r>
      <w:r w:rsidRPr="006E4CCC">
        <w:rPr>
          <w:rFonts w:ascii="Arial" w:hAnsi="Arial" w:cs="Arial"/>
          <w:sz w:val="32"/>
          <w:szCs w:val="32"/>
        </w:rPr>
        <w:tab/>
        <w:t xml:space="preserve">On what date was the Sarah </w:t>
      </w:r>
      <w:proofErr w:type="spellStart"/>
      <w:r w:rsidRPr="006E4CCC">
        <w:rPr>
          <w:rFonts w:ascii="Arial" w:hAnsi="Arial" w:cs="Arial"/>
          <w:sz w:val="32"/>
          <w:szCs w:val="32"/>
        </w:rPr>
        <w:t>Baartman</w:t>
      </w:r>
      <w:proofErr w:type="spellEnd"/>
      <w:r w:rsidRPr="006E4CCC">
        <w:rPr>
          <w:rFonts w:ascii="Arial" w:hAnsi="Arial" w:cs="Arial"/>
          <w:sz w:val="32"/>
          <w:szCs w:val="32"/>
        </w:rPr>
        <w:t xml:space="preserve"> Centre of Remembrance project in </w:t>
      </w:r>
      <w:r w:rsidRPr="006E4CCC">
        <w:rPr>
          <w:rFonts w:ascii="Arial" w:hAnsi="Arial" w:cs="Arial"/>
          <w:sz w:val="32"/>
          <w:szCs w:val="32"/>
        </w:rPr>
        <w:tab/>
        <w:t>Hankey in the Eastern Cape handed o</w:t>
      </w:r>
      <w:r>
        <w:rPr>
          <w:rFonts w:ascii="Arial" w:hAnsi="Arial" w:cs="Arial"/>
          <w:sz w:val="32"/>
          <w:szCs w:val="32"/>
        </w:rPr>
        <w:t xml:space="preserve">ver to his department from the </w:t>
      </w:r>
      <w:r w:rsidRPr="006E4CCC">
        <w:rPr>
          <w:rFonts w:ascii="Arial" w:hAnsi="Arial" w:cs="Arial"/>
          <w:sz w:val="32"/>
          <w:szCs w:val="32"/>
        </w:rPr>
        <w:t>Department of Public Works and Infrastructure;</w:t>
      </w:r>
    </w:p>
    <w:p w:rsidR="004F36F1" w:rsidRPr="00217D6E" w:rsidRDefault="004F36F1" w:rsidP="004F36F1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 xml:space="preserve">(2). </w:t>
      </w:r>
      <w:r w:rsidRPr="006E4CCC">
        <w:rPr>
          <w:rFonts w:ascii="Arial" w:hAnsi="Arial" w:cs="Arial"/>
          <w:sz w:val="32"/>
          <w:szCs w:val="32"/>
        </w:rPr>
        <w:tab/>
        <w:t>whether his department developed a plan for the</w:t>
      </w:r>
      <w:r>
        <w:rPr>
          <w:rFonts w:ascii="Arial" w:hAnsi="Arial" w:cs="Arial"/>
          <w:sz w:val="32"/>
          <w:szCs w:val="32"/>
        </w:rPr>
        <w:t xml:space="preserve"> completion of the project; if </w:t>
      </w:r>
      <w:r w:rsidRPr="006E4CCC">
        <w:rPr>
          <w:rFonts w:ascii="Arial" w:hAnsi="Arial" w:cs="Arial"/>
          <w:sz w:val="32"/>
          <w:szCs w:val="32"/>
        </w:rPr>
        <w:t xml:space="preserve">not, by what date does he envisage that the project </w:t>
      </w:r>
      <w:r>
        <w:rPr>
          <w:rFonts w:ascii="Arial" w:hAnsi="Arial" w:cs="Arial"/>
          <w:sz w:val="32"/>
          <w:szCs w:val="32"/>
        </w:rPr>
        <w:t xml:space="preserve">will be completed; if so, will </w:t>
      </w:r>
      <w:r w:rsidRPr="006E4CCC">
        <w:rPr>
          <w:rFonts w:ascii="Arial" w:hAnsi="Arial" w:cs="Arial"/>
          <w:sz w:val="32"/>
          <w:szCs w:val="32"/>
        </w:rPr>
        <w:t>he furnish Ms S J Graham with a copy of the deta</w:t>
      </w:r>
      <w:r>
        <w:rPr>
          <w:rFonts w:ascii="Arial" w:hAnsi="Arial" w:cs="Arial"/>
          <w:sz w:val="32"/>
          <w:szCs w:val="32"/>
        </w:rPr>
        <w:t xml:space="preserve">ils of the plan, including the </w:t>
      </w:r>
      <w:r w:rsidRPr="006E4CCC">
        <w:rPr>
          <w:rFonts w:ascii="Arial" w:hAnsi="Arial" w:cs="Arial"/>
          <w:sz w:val="32"/>
          <w:szCs w:val="32"/>
        </w:rPr>
        <w:t>(a) name of the appointed contractor, (b) projected time fr</w:t>
      </w:r>
      <w:r>
        <w:rPr>
          <w:rFonts w:ascii="Arial" w:hAnsi="Arial" w:cs="Arial"/>
          <w:sz w:val="32"/>
          <w:szCs w:val="32"/>
        </w:rPr>
        <w:t xml:space="preserve">ames for completion </w:t>
      </w:r>
      <w:r w:rsidRPr="006E4CCC">
        <w:rPr>
          <w:rFonts w:ascii="Arial" w:hAnsi="Arial" w:cs="Arial"/>
          <w:sz w:val="32"/>
          <w:szCs w:val="32"/>
        </w:rPr>
        <w:t xml:space="preserve">and (c) projected budget for completion? 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>NW1558E</w:t>
      </w:r>
    </w:p>
    <w:p w:rsidR="004F36F1" w:rsidRPr="006E4CCC" w:rsidRDefault="004F36F1" w:rsidP="004F36F1">
      <w:pPr>
        <w:tabs>
          <w:tab w:val="left" w:pos="375"/>
        </w:tabs>
        <w:spacing w:line="360" w:lineRule="auto"/>
        <w:outlineLvl w:val="0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REPLY:</w:t>
      </w:r>
    </w:p>
    <w:p w:rsidR="004F36F1" w:rsidRDefault="004F36F1" w:rsidP="004F36F1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 xml:space="preserve">1. </w:t>
      </w:r>
      <w:r w:rsidRPr="006E4CCC">
        <w:rPr>
          <w:rFonts w:ascii="Arial" w:hAnsi="Arial" w:cs="Arial"/>
          <w:sz w:val="32"/>
          <w:szCs w:val="32"/>
        </w:rPr>
        <w:tab/>
        <w:t>The project was not handed over to th</w:t>
      </w:r>
      <w:r>
        <w:rPr>
          <w:rFonts w:ascii="Arial" w:hAnsi="Arial" w:cs="Arial"/>
          <w:sz w:val="32"/>
          <w:szCs w:val="32"/>
        </w:rPr>
        <w:t xml:space="preserve">e department, instead both the </w:t>
      </w:r>
      <w:r w:rsidRPr="006E4CCC">
        <w:rPr>
          <w:rFonts w:ascii="Arial" w:hAnsi="Arial" w:cs="Arial"/>
          <w:sz w:val="32"/>
          <w:szCs w:val="32"/>
        </w:rPr>
        <w:t>departments agreed on a co-management arr</w:t>
      </w:r>
      <w:r>
        <w:rPr>
          <w:rFonts w:ascii="Arial" w:hAnsi="Arial" w:cs="Arial"/>
          <w:sz w:val="32"/>
          <w:szCs w:val="32"/>
        </w:rPr>
        <w:t xml:space="preserve">angement, intended to improve, </w:t>
      </w:r>
      <w:r w:rsidRPr="006E4CCC">
        <w:rPr>
          <w:rFonts w:ascii="Arial" w:hAnsi="Arial" w:cs="Arial"/>
          <w:sz w:val="32"/>
          <w:szCs w:val="32"/>
        </w:rPr>
        <w:t xml:space="preserve">structure and formalise a monitoring role of the Department of Sport, Arts and </w:t>
      </w:r>
      <w:r w:rsidRPr="006E4CCC">
        <w:rPr>
          <w:rFonts w:ascii="Arial" w:hAnsi="Arial" w:cs="Arial"/>
          <w:sz w:val="32"/>
          <w:szCs w:val="32"/>
        </w:rPr>
        <w:tab/>
        <w:t xml:space="preserve">Culture in all stages of the project. The details of </w:t>
      </w:r>
      <w:r>
        <w:rPr>
          <w:rFonts w:ascii="Arial" w:hAnsi="Arial" w:cs="Arial"/>
          <w:sz w:val="32"/>
          <w:szCs w:val="32"/>
        </w:rPr>
        <w:t xml:space="preserve">this co-management, including </w:t>
      </w:r>
      <w:r w:rsidRPr="006E4CCC">
        <w:rPr>
          <w:rFonts w:ascii="Arial" w:hAnsi="Arial" w:cs="Arial"/>
          <w:sz w:val="32"/>
          <w:szCs w:val="32"/>
        </w:rPr>
        <w:t xml:space="preserve">roles and responsibilities of each party, are set </w:t>
      </w:r>
      <w:r>
        <w:rPr>
          <w:rFonts w:ascii="Arial" w:hAnsi="Arial" w:cs="Arial"/>
          <w:sz w:val="32"/>
          <w:szCs w:val="32"/>
        </w:rPr>
        <w:t xml:space="preserve">out in the draft Memorandum of </w:t>
      </w:r>
      <w:r w:rsidRPr="006E4CCC">
        <w:rPr>
          <w:rFonts w:ascii="Arial" w:hAnsi="Arial" w:cs="Arial"/>
          <w:sz w:val="32"/>
          <w:szCs w:val="32"/>
        </w:rPr>
        <w:t xml:space="preserve">Agreement to be signed by two departments as </w:t>
      </w:r>
      <w:r>
        <w:rPr>
          <w:rFonts w:ascii="Arial" w:hAnsi="Arial" w:cs="Arial"/>
          <w:sz w:val="32"/>
          <w:szCs w:val="32"/>
        </w:rPr>
        <w:t xml:space="preserve">well as the Terms of Reference </w:t>
      </w:r>
      <w:r w:rsidRPr="006E4CCC">
        <w:rPr>
          <w:rFonts w:ascii="Arial" w:hAnsi="Arial" w:cs="Arial"/>
          <w:sz w:val="32"/>
          <w:szCs w:val="32"/>
        </w:rPr>
        <w:t>for the Joint Project Steering Committee to be set up.</w:t>
      </w:r>
    </w:p>
    <w:p w:rsidR="006A33F5" w:rsidRDefault="00B37186">
      <w:bookmarkStart w:id="0" w:name="_GoBack"/>
      <w:bookmarkEnd w:id="0"/>
    </w:p>
    <w:sectPr w:rsidR="006A33F5" w:rsidSect="000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36F1"/>
    <w:rsid w:val="0000701F"/>
    <w:rsid w:val="004F36F1"/>
    <w:rsid w:val="00B37186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F1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2022-04-21T07:04:00Z</dcterms:created>
  <dcterms:modified xsi:type="dcterms:W3CDTF">2022-04-21T07:04:00Z</dcterms:modified>
</cp:coreProperties>
</file>