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D71DBF"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BC1AF5">
        <w:rPr>
          <w:rFonts w:ascii="Arial" w:hAnsi="Arial" w:cs="Arial"/>
          <w:b/>
          <w:bCs/>
          <w:lang w:val="en-GB"/>
        </w:rPr>
        <w:t>1295</w:t>
      </w:r>
      <w:r w:rsidR="005200F4">
        <w:rPr>
          <w:rFonts w:ascii="Arial" w:hAnsi="Arial" w:cs="Arial"/>
          <w:b/>
          <w:bCs/>
          <w:lang w:val="en-GB"/>
        </w:rPr>
        <w:t xml:space="preserve"> / </w:t>
      </w:r>
      <w:r w:rsidR="008D33B6">
        <w:rPr>
          <w:rFonts w:ascii="Arial" w:hAnsi="Arial" w:cs="Arial"/>
          <w:b/>
          <w:bCs/>
          <w:lang w:val="en-GB"/>
        </w:rPr>
        <w:t>2019</w:t>
      </w:r>
    </w:p>
    <w:p w:rsidR="00E22887" w:rsidRDefault="00E22887" w:rsidP="009838B4">
      <w:pPr>
        <w:spacing w:line="360" w:lineRule="auto"/>
        <w:jc w:val="both"/>
        <w:rPr>
          <w:rFonts w:ascii="Arial" w:hAnsi="Arial" w:cs="Arial"/>
          <w:lang w:val="en-ZA"/>
        </w:rPr>
      </w:pPr>
    </w:p>
    <w:p w:rsidR="00BC1AF5" w:rsidRPr="00BC1AF5" w:rsidRDefault="00BC1AF5" w:rsidP="00BC1AF5">
      <w:pPr>
        <w:spacing w:line="360" w:lineRule="auto"/>
        <w:jc w:val="both"/>
        <w:rPr>
          <w:rFonts w:ascii="Arial" w:hAnsi="Arial" w:cs="Arial"/>
          <w:b/>
          <w:lang w:val="en-ZA"/>
        </w:rPr>
      </w:pPr>
      <w:r w:rsidRPr="00BC1AF5">
        <w:rPr>
          <w:rFonts w:ascii="Arial" w:hAnsi="Arial" w:cs="Arial"/>
          <w:b/>
          <w:lang w:val="en-ZA"/>
        </w:rPr>
        <w:t>1295. Mr R A Lees (DA) to ask the Minister of Cooperative Governance and Traditional Affairs:</w:t>
      </w:r>
    </w:p>
    <w:p w:rsidR="00BC1AF5" w:rsidRPr="00BC1AF5" w:rsidRDefault="00BC1AF5" w:rsidP="00BC1AF5">
      <w:pPr>
        <w:spacing w:line="360" w:lineRule="auto"/>
        <w:jc w:val="both"/>
        <w:rPr>
          <w:rFonts w:ascii="Arial" w:hAnsi="Arial" w:cs="Arial"/>
          <w:lang w:val="en-ZA"/>
        </w:rPr>
      </w:pPr>
      <w:r w:rsidRPr="00BC1AF5">
        <w:rPr>
          <w:rFonts w:ascii="Arial" w:hAnsi="Arial" w:cs="Arial"/>
          <w:lang w:val="en-ZA"/>
        </w:rPr>
        <w:t>(1)</w:t>
      </w:r>
      <w:r w:rsidRPr="00BC1AF5">
        <w:rPr>
          <w:rFonts w:ascii="Arial" w:hAnsi="Arial" w:cs="Arial"/>
          <w:lang w:val="en-ZA"/>
        </w:rPr>
        <w:tab/>
        <w:t>Whether, with reference to the Deloitte Forensic Investigation report, commissioned by the KwaZulu-Natal Department of Local Government and Traditional Affairs, into Allegations of Bribery, Fraud and Corruption – Newcastle Municipality dated April 2006, as well as the subsequent Special Investigative Unit investigation into the same allegations, any steps were taken against individuals, councillors and officials who the investigation reports indicated had been guilty of malfeasance; if not, why not; if so, what (a) are the details of municipal and provincial officials who were found to have been involved in any sort of malfeasance and (b) steps were taken in each case;</w:t>
      </w:r>
    </w:p>
    <w:p w:rsidR="001357D1" w:rsidRDefault="00BC1AF5" w:rsidP="00BC1AF5">
      <w:pPr>
        <w:spacing w:line="360" w:lineRule="auto"/>
        <w:jc w:val="both"/>
        <w:rPr>
          <w:rFonts w:ascii="Arial" w:hAnsi="Arial" w:cs="Arial"/>
          <w:lang w:val="en-ZA"/>
        </w:rPr>
      </w:pPr>
      <w:r w:rsidRPr="00BC1AF5">
        <w:rPr>
          <w:rFonts w:ascii="Arial" w:hAnsi="Arial" w:cs="Arial"/>
          <w:lang w:val="en-ZA"/>
        </w:rPr>
        <w:t>(2)</w:t>
      </w:r>
      <w:r w:rsidRPr="00BC1AF5">
        <w:rPr>
          <w:rFonts w:ascii="Arial" w:hAnsi="Arial" w:cs="Arial"/>
          <w:lang w:val="en-ZA"/>
        </w:rPr>
        <w:tab/>
        <w:t>whether any penalties were imposed on individuals, councillors and officials who were found to have been guilty of any offence; if not, why not; if so, what penalties were imposed in each case?</w:t>
      </w:r>
      <w:r w:rsidRPr="00BC1AF5">
        <w:rPr>
          <w:rFonts w:ascii="Arial" w:hAnsi="Arial" w:cs="Arial"/>
          <w:lang w:val="en-ZA"/>
        </w:rPr>
        <w:tab/>
      </w:r>
      <w:r w:rsidRPr="00BC1AF5">
        <w:rPr>
          <w:rFonts w:ascii="Arial" w:hAnsi="Arial" w:cs="Arial"/>
          <w:lang w:val="en-ZA"/>
        </w:rPr>
        <w:tab/>
      </w:r>
      <w:r w:rsidRPr="00BC1AF5">
        <w:rPr>
          <w:rFonts w:ascii="Arial" w:hAnsi="Arial" w:cs="Arial"/>
          <w:lang w:val="en-ZA"/>
        </w:rPr>
        <w:tab/>
      </w:r>
      <w:r w:rsidRPr="00BC1AF5">
        <w:rPr>
          <w:rFonts w:ascii="Arial" w:hAnsi="Arial" w:cs="Arial"/>
          <w:lang w:val="en-ZA"/>
        </w:rPr>
        <w:tab/>
      </w:r>
      <w:r w:rsidRPr="00BC1AF5">
        <w:rPr>
          <w:rFonts w:ascii="Arial" w:hAnsi="Arial" w:cs="Arial"/>
          <w:lang w:val="en-ZA"/>
        </w:rPr>
        <w:tab/>
        <w:t>NW2506E</w:t>
      </w:r>
    </w:p>
    <w:p w:rsidR="00BC1AF5" w:rsidRPr="001357D1" w:rsidRDefault="00BC1AF5" w:rsidP="00BC1AF5">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EB30A4" w:rsidRDefault="00EB30A4" w:rsidP="00EB62A5">
      <w:pPr>
        <w:spacing w:line="360" w:lineRule="auto"/>
        <w:rPr>
          <w:rFonts w:ascii="Arial" w:hAnsi="Arial" w:cs="Arial"/>
          <w:lang w:val="en-ZA"/>
        </w:rPr>
      </w:pPr>
    </w:p>
    <w:p w:rsidR="00807468" w:rsidRPr="00807468" w:rsidRDefault="00807468" w:rsidP="00EB62A5">
      <w:pPr>
        <w:spacing w:line="360" w:lineRule="auto"/>
        <w:rPr>
          <w:rFonts w:ascii="Arial" w:hAnsi="Arial" w:cs="Arial"/>
          <w:b/>
          <w:lang w:val="en-ZA"/>
        </w:rPr>
      </w:pPr>
      <w:r w:rsidRPr="00807468">
        <w:rPr>
          <w:rFonts w:ascii="Arial" w:hAnsi="Arial" w:cs="Arial"/>
          <w:b/>
          <w:lang w:val="en-ZA"/>
        </w:rPr>
        <w:t>Thank you</w:t>
      </w:r>
    </w:p>
    <w:p w:rsidR="009838B4" w:rsidRDefault="009838B4" w:rsidP="00EB62A5">
      <w:pPr>
        <w:spacing w:line="360" w:lineRule="auto"/>
        <w:rPr>
          <w:rFonts w:ascii="Arial" w:hAnsi="Arial" w:cs="Arial"/>
          <w:lang w:val="en-ZA"/>
        </w:rPr>
      </w:pPr>
    </w:p>
    <w:p w:rsidR="00147245" w:rsidRPr="005F3852" w:rsidRDefault="00147245" w:rsidP="004F6EC1">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6D3" w:rsidRDefault="00F326D3">
      <w:r>
        <w:separator/>
      </w:r>
    </w:p>
  </w:endnote>
  <w:endnote w:type="continuationSeparator" w:id="0">
    <w:p w:rsidR="00F326D3" w:rsidRDefault="00F326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6D3" w:rsidRDefault="00F326D3">
      <w:r>
        <w:separator/>
      </w:r>
    </w:p>
  </w:footnote>
  <w:footnote w:type="continuationSeparator" w:id="0">
    <w:p w:rsidR="00F326D3" w:rsidRDefault="00F326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357D1"/>
    <w:rsid w:val="00143A39"/>
    <w:rsid w:val="00147245"/>
    <w:rsid w:val="00153811"/>
    <w:rsid w:val="00153D41"/>
    <w:rsid w:val="00156E9A"/>
    <w:rsid w:val="001616C6"/>
    <w:rsid w:val="00171B43"/>
    <w:rsid w:val="00173C60"/>
    <w:rsid w:val="00173CFB"/>
    <w:rsid w:val="00181508"/>
    <w:rsid w:val="001B0C9C"/>
    <w:rsid w:val="001B63AE"/>
    <w:rsid w:val="001D6ADE"/>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4046F"/>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00F4"/>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0D5C"/>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28F"/>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7F66CE"/>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15E0"/>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50F0C"/>
    <w:rsid w:val="00B52585"/>
    <w:rsid w:val="00B549CD"/>
    <w:rsid w:val="00B56EB6"/>
    <w:rsid w:val="00B6542A"/>
    <w:rsid w:val="00B9530B"/>
    <w:rsid w:val="00BB0313"/>
    <w:rsid w:val="00BB0F5F"/>
    <w:rsid w:val="00BB28E1"/>
    <w:rsid w:val="00BC1AF5"/>
    <w:rsid w:val="00BC532F"/>
    <w:rsid w:val="00BC6EC8"/>
    <w:rsid w:val="00BC70D5"/>
    <w:rsid w:val="00BC7A56"/>
    <w:rsid w:val="00BE3B1F"/>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1DBF"/>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645F7"/>
    <w:rsid w:val="00E738DE"/>
    <w:rsid w:val="00E873B2"/>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26D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85B71-00F4-4906-B2B8-26E2FD0F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2019-11-04T11:11:00Z</dcterms:created>
  <dcterms:modified xsi:type="dcterms:W3CDTF">2019-11-04T11:11:00Z</dcterms:modified>
</cp:coreProperties>
</file>