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B34481" w:rsidRPr="00B83122" w:rsidTr="001A08DA">
        <w:trPr>
          <w:trHeight w:val="1851"/>
          <w:jc w:val="center"/>
        </w:trPr>
        <w:tc>
          <w:tcPr>
            <w:tcW w:w="9026" w:type="dxa"/>
          </w:tcPr>
          <w:p w:rsidR="00B34481" w:rsidRPr="00B83122" w:rsidRDefault="00B34481" w:rsidP="001A08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5048EF6F" wp14:editId="19165443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481" w:rsidRPr="00B83122" w:rsidRDefault="00B34481" w:rsidP="001A08D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B34481" w:rsidRPr="00B83122" w:rsidTr="001A08DA">
        <w:trPr>
          <w:trHeight w:val="1111"/>
          <w:jc w:val="center"/>
        </w:trPr>
        <w:tc>
          <w:tcPr>
            <w:tcW w:w="9026" w:type="dxa"/>
          </w:tcPr>
          <w:p w:rsidR="00B34481" w:rsidRPr="00B83122" w:rsidRDefault="00B34481" w:rsidP="001A08DA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B34481" w:rsidRPr="00B83122" w:rsidRDefault="00B34481" w:rsidP="001A08DA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B34481" w:rsidRPr="00B83122" w:rsidRDefault="00B34481" w:rsidP="001A08DA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B34481" w:rsidRPr="00B83122" w:rsidRDefault="00B34481" w:rsidP="001A08DA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B4724" wp14:editId="2DD4D76B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1F6F66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34481" w:rsidRPr="004B71F1" w:rsidRDefault="00B34481" w:rsidP="00B3448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B34481" w:rsidRPr="004B71F1" w:rsidRDefault="00B34481" w:rsidP="00B344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B34481" w:rsidRPr="004B71F1" w:rsidRDefault="00B34481" w:rsidP="00B34481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1292</w:t>
      </w:r>
    </w:p>
    <w:p w:rsidR="00B34481" w:rsidRPr="004B71F1" w:rsidRDefault="00B34481" w:rsidP="00B3448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MAY 2016</w:t>
      </w:r>
    </w:p>
    <w:p w:rsidR="00B34481" w:rsidRDefault="00B34481" w:rsidP="00B34481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4481" w:rsidRDefault="00B34481" w:rsidP="00B34481">
      <w:pPr>
        <w:spacing w:after="16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B34481">
        <w:rPr>
          <w:rFonts w:ascii="Arial" w:hAnsi="Arial" w:cs="Arial"/>
          <w:b/>
          <w:bCs/>
          <w:sz w:val="24"/>
          <w:szCs w:val="24"/>
          <w:lang w:val="en-GB"/>
        </w:rPr>
        <w:t xml:space="preserve">Mr B M </w:t>
      </w:r>
      <w:proofErr w:type="spellStart"/>
      <w:r w:rsidRPr="00B34481">
        <w:rPr>
          <w:rFonts w:ascii="Arial" w:hAnsi="Arial" w:cs="Arial"/>
          <w:b/>
          <w:bCs/>
          <w:sz w:val="24"/>
          <w:szCs w:val="24"/>
          <w:lang w:val="en-GB"/>
        </w:rPr>
        <w:t>Bhanga</w:t>
      </w:r>
      <w:proofErr w:type="spellEnd"/>
      <w:r w:rsidRPr="00B34481">
        <w:rPr>
          <w:rFonts w:ascii="Arial" w:hAnsi="Arial" w:cs="Arial"/>
          <w:b/>
          <w:bCs/>
          <w:sz w:val="24"/>
          <w:szCs w:val="24"/>
          <w:lang w:val="en-GB"/>
        </w:rPr>
        <w:t xml:space="preserve"> (DA) to ask the Minister of Communications: </w:t>
      </w:r>
    </w:p>
    <w:p w:rsidR="00B34481" w:rsidRPr="00B34481" w:rsidRDefault="00B34481" w:rsidP="00B34481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B34481">
        <w:rPr>
          <w:rFonts w:ascii="Arial" w:hAnsi="Arial" w:cs="Arial"/>
          <w:sz w:val="24"/>
          <w:szCs w:val="24"/>
          <w:lang w:val="en-GB"/>
        </w:rPr>
        <w:t xml:space="preserve">Whether any action is being taken against (a) the Universal Service and Access Agency of South Africa (USAASA) (i) officials and/or (ii) board members, both current and previously employed, as well </w:t>
      </w:r>
      <w:r w:rsidRPr="00B34481">
        <w:rPr>
          <w:rFonts w:ascii="Arial" w:hAnsi="Arial" w:cs="Arial"/>
          <w:color w:val="000000"/>
          <w:sz w:val="24"/>
          <w:szCs w:val="24"/>
          <w:lang w:val="en-GB"/>
        </w:rPr>
        <w:t>as</w:t>
      </w:r>
      <w:r w:rsidRPr="00B34481">
        <w:rPr>
          <w:rFonts w:ascii="Arial" w:hAnsi="Arial" w:cs="Arial"/>
          <w:sz w:val="24"/>
          <w:szCs w:val="24"/>
          <w:lang w:val="en-GB"/>
        </w:rPr>
        <w:t xml:space="preserve"> (b) service providers contracted by USAASA to manage the evaluation of all bidding companies and the allocation of shares of orders placed for set-top boxes; if not, why not; if so, what are the relevant details? NW1440E</w:t>
      </w:r>
    </w:p>
    <w:p w:rsidR="00B34481" w:rsidRPr="00214B3F" w:rsidRDefault="00B34481" w:rsidP="00B34481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B34481" w:rsidRDefault="00B34481" w:rsidP="00B34481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14B3F">
        <w:rPr>
          <w:rFonts w:ascii="Arial" w:eastAsia="Calibri" w:hAnsi="Arial" w:cs="Arial"/>
          <w:b/>
          <w:sz w:val="24"/>
          <w:szCs w:val="24"/>
        </w:rPr>
        <w:t xml:space="preserve">REPLY: THE </w:t>
      </w:r>
      <w:r>
        <w:rPr>
          <w:rFonts w:ascii="Arial" w:eastAsia="Calibri" w:hAnsi="Arial" w:cs="Arial"/>
          <w:b/>
          <w:sz w:val="24"/>
          <w:szCs w:val="24"/>
        </w:rPr>
        <w:t>MINISTER OF COMMUNICATIONS</w:t>
      </w:r>
    </w:p>
    <w:p w:rsidR="00B34481" w:rsidRDefault="00B34481" w:rsidP="00B34481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34481" w:rsidRDefault="00B34481" w:rsidP="00B34481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4481">
        <w:rPr>
          <w:rFonts w:ascii="Arial" w:eastAsia="Calibri" w:hAnsi="Arial" w:cs="Arial"/>
          <w:sz w:val="24"/>
          <w:szCs w:val="24"/>
        </w:rPr>
        <w:t xml:space="preserve">The Department has received </w:t>
      </w:r>
      <w:r>
        <w:rPr>
          <w:rFonts w:ascii="Arial" w:eastAsia="Calibri" w:hAnsi="Arial" w:cs="Arial"/>
          <w:sz w:val="24"/>
          <w:szCs w:val="24"/>
        </w:rPr>
        <w:t>the</w:t>
      </w:r>
      <w:r w:rsidRPr="00B34481">
        <w:rPr>
          <w:rFonts w:ascii="Arial" w:eastAsia="Calibri" w:hAnsi="Arial" w:cs="Arial"/>
          <w:sz w:val="24"/>
          <w:szCs w:val="24"/>
        </w:rPr>
        <w:t xml:space="preserve"> final forensic report on the </w:t>
      </w:r>
      <w:r>
        <w:rPr>
          <w:rFonts w:ascii="Arial" w:eastAsia="Calibri" w:hAnsi="Arial" w:cs="Arial"/>
          <w:sz w:val="24"/>
          <w:szCs w:val="24"/>
        </w:rPr>
        <w:t xml:space="preserve">Supply Chain Management process of STBs and related accessories from the National Treasury, and </w:t>
      </w:r>
      <w:r w:rsidR="00F46B1C">
        <w:rPr>
          <w:rFonts w:ascii="Arial" w:eastAsia="Calibri" w:hAnsi="Arial" w:cs="Arial"/>
          <w:sz w:val="24"/>
          <w:szCs w:val="24"/>
        </w:rPr>
        <w:t xml:space="preserve">is currently studying </w:t>
      </w:r>
      <w:r>
        <w:rPr>
          <w:rFonts w:ascii="Arial" w:eastAsia="Calibri" w:hAnsi="Arial" w:cs="Arial"/>
          <w:sz w:val="24"/>
          <w:szCs w:val="24"/>
        </w:rPr>
        <w:t>the findings and recommendations</w:t>
      </w:r>
      <w:r w:rsidR="00F46B1C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46B1C">
        <w:rPr>
          <w:rFonts w:ascii="Arial" w:eastAsia="Calibri" w:hAnsi="Arial" w:cs="Arial"/>
          <w:sz w:val="24"/>
          <w:szCs w:val="24"/>
        </w:rPr>
        <w:t xml:space="preserve">It is too early to speculate whether there has been any wrongdoing on the part of the </w:t>
      </w:r>
      <w:r w:rsidR="00F46B1C" w:rsidRPr="00B34481">
        <w:rPr>
          <w:rFonts w:ascii="Arial" w:hAnsi="Arial" w:cs="Arial"/>
          <w:sz w:val="24"/>
          <w:szCs w:val="24"/>
          <w:lang w:val="en-GB"/>
        </w:rPr>
        <w:t>Universal Service and Access Agency of South Africa</w:t>
      </w:r>
      <w:r w:rsidR="00F46B1C">
        <w:rPr>
          <w:rFonts w:ascii="Arial" w:hAnsi="Arial" w:cs="Arial"/>
          <w:sz w:val="24"/>
          <w:szCs w:val="24"/>
          <w:lang w:val="en-GB"/>
        </w:rPr>
        <w:t xml:space="preserve">’s </w:t>
      </w:r>
      <w:r w:rsidR="00F46B1C" w:rsidRPr="00B34481">
        <w:rPr>
          <w:rFonts w:ascii="Arial" w:hAnsi="Arial" w:cs="Arial"/>
          <w:sz w:val="24"/>
          <w:szCs w:val="24"/>
          <w:lang w:val="en-GB"/>
        </w:rPr>
        <w:t xml:space="preserve">officials and/or board members, as well </w:t>
      </w:r>
      <w:r w:rsidR="00F46B1C" w:rsidRPr="00B34481">
        <w:rPr>
          <w:rFonts w:ascii="Arial" w:hAnsi="Arial" w:cs="Arial"/>
          <w:color w:val="000000"/>
          <w:sz w:val="24"/>
          <w:szCs w:val="24"/>
          <w:lang w:val="en-GB"/>
        </w:rPr>
        <w:t>as</w:t>
      </w:r>
      <w:r w:rsidR="00F46B1C" w:rsidRPr="00B34481">
        <w:rPr>
          <w:rFonts w:ascii="Arial" w:hAnsi="Arial" w:cs="Arial"/>
          <w:sz w:val="24"/>
          <w:szCs w:val="24"/>
          <w:lang w:val="en-GB"/>
        </w:rPr>
        <w:t xml:space="preserve"> service providers contracted to manage the evaluation of all bidding companies</w:t>
      </w:r>
      <w:r w:rsidR="00F46B1C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B34481" w:rsidRPr="00B34481" w:rsidRDefault="00B34481" w:rsidP="00B34481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34481" w:rsidRDefault="00B34481" w:rsidP="00B3448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34481" w:rsidRDefault="00B34481" w:rsidP="00B3448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34481" w:rsidRDefault="00B34481" w:rsidP="00B3448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B34481" w:rsidRDefault="00B34481" w:rsidP="00B3448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B34481" w:rsidRDefault="00B34481" w:rsidP="00B3448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B34481" w:rsidRDefault="00B34481" w:rsidP="00B3448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DATE:</w:t>
      </w:r>
    </w:p>
    <w:p w:rsidR="00B34481" w:rsidRDefault="00B34481" w:rsidP="00B3448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34481" w:rsidRDefault="00B34481" w:rsidP="00B3448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34481" w:rsidRDefault="00B34481" w:rsidP="00B3448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34481" w:rsidRDefault="00B34481" w:rsidP="00B3448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B34481" w:rsidRDefault="00B34481" w:rsidP="00B3448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B34481" w:rsidRDefault="00B34481" w:rsidP="00B34481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B34481" w:rsidRDefault="00B34481" w:rsidP="00B34481"/>
    <w:p w:rsidR="00EF69DE" w:rsidRDefault="00EF69DE"/>
    <w:sectPr w:rsidR="00EF69DE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A3" w:rsidRDefault="002844A3" w:rsidP="00B34481">
      <w:pPr>
        <w:spacing w:after="0" w:line="240" w:lineRule="auto"/>
      </w:pPr>
      <w:r>
        <w:separator/>
      </w:r>
    </w:p>
  </w:endnote>
  <w:endnote w:type="continuationSeparator" w:id="0">
    <w:p w:rsidR="002844A3" w:rsidRDefault="002844A3" w:rsidP="00B3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1A0F67" w:rsidP="00176828">
    <w:pPr>
      <w:pStyle w:val="Footer"/>
    </w:pPr>
    <w:r>
      <w:t>Parliamentary Question 129</w:t>
    </w:r>
    <w:r w:rsidR="00B34481">
      <w:t>2</w:t>
    </w:r>
  </w:p>
  <w:p w:rsidR="0080056B" w:rsidRDefault="007A616A" w:rsidP="00176828">
    <w:pPr>
      <w:pStyle w:val="Footer"/>
    </w:pPr>
  </w:p>
  <w:p w:rsidR="006F49E7" w:rsidRDefault="007A616A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A3" w:rsidRDefault="002844A3" w:rsidP="00B34481">
      <w:pPr>
        <w:spacing w:after="0" w:line="240" w:lineRule="auto"/>
      </w:pPr>
      <w:r>
        <w:separator/>
      </w:r>
    </w:p>
  </w:footnote>
  <w:footnote w:type="continuationSeparator" w:id="0">
    <w:p w:rsidR="002844A3" w:rsidRDefault="002844A3" w:rsidP="00B3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1A0F67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81"/>
    <w:rsid w:val="001A0F67"/>
    <w:rsid w:val="002844A3"/>
    <w:rsid w:val="00647B2B"/>
    <w:rsid w:val="007A616A"/>
    <w:rsid w:val="008E2D1C"/>
    <w:rsid w:val="00B34481"/>
    <w:rsid w:val="00B575F2"/>
    <w:rsid w:val="00EF69DE"/>
    <w:rsid w:val="00F4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4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4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34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81"/>
  </w:style>
  <w:style w:type="paragraph" w:styleId="NoSpacing">
    <w:name w:val="No Spacing"/>
    <w:uiPriority w:val="1"/>
    <w:qFormat/>
    <w:rsid w:val="00B344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4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81"/>
  </w:style>
  <w:style w:type="paragraph" w:styleId="BalloonText">
    <w:name w:val="Balloon Text"/>
    <w:basedOn w:val="Normal"/>
    <w:link w:val="BalloonTextChar"/>
    <w:uiPriority w:val="99"/>
    <w:semiHidden/>
    <w:unhideWhenUsed/>
    <w:rsid w:val="00B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4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4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34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81"/>
  </w:style>
  <w:style w:type="paragraph" w:styleId="NoSpacing">
    <w:name w:val="No Spacing"/>
    <w:uiPriority w:val="1"/>
    <w:qFormat/>
    <w:rsid w:val="00B344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4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81"/>
  </w:style>
  <w:style w:type="paragraph" w:styleId="BalloonText">
    <w:name w:val="Balloon Text"/>
    <w:basedOn w:val="Normal"/>
    <w:link w:val="BalloonTextChar"/>
    <w:uiPriority w:val="99"/>
    <w:semiHidden/>
    <w:unhideWhenUsed/>
    <w:rsid w:val="00B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2016-06-02T08:11:00Z</cp:lastPrinted>
  <dcterms:created xsi:type="dcterms:W3CDTF">2016-06-06T13:27:00Z</dcterms:created>
  <dcterms:modified xsi:type="dcterms:W3CDTF">2016-06-06T13:27:00Z</dcterms:modified>
</cp:coreProperties>
</file>