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020765" w:rsidRDefault="00CC32BE" w:rsidP="00020765">
      <w:pPr>
        <w:rPr>
          <w:rFonts w:ascii="Arial" w:eastAsia="Times New Roman" w:hAnsi="Arial" w:cs="Arial"/>
          <w:b/>
          <w:snapToGrid w:val="0"/>
          <w:color w:val="000000"/>
          <w:lang w:val="en-GB"/>
        </w:rPr>
      </w:pPr>
      <w:r w:rsidRPr="00020765">
        <w:rPr>
          <w:rFonts w:ascii="Arial" w:eastAsia="Times New Roman" w:hAnsi="Arial" w:cs="Arial"/>
          <w:b/>
          <w:snapToGrid w:val="0"/>
          <w:color w:val="000000"/>
          <w:lang w:val="en-GB"/>
        </w:rPr>
        <w:t>_______________________________________</w:t>
      </w:r>
      <w:r w:rsidR="000368C4" w:rsidRPr="00020765">
        <w:rPr>
          <w:rFonts w:ascii="Arial" w:eastAsia="Times New Roman" w:hAnsi="Arial" w:cs="Arial"/>
          <w:b/>
          <w:snapToGrid w:val="0"/>
          <w:color w:val="000000"/>
          <w:lang w:val="en-GB"/>
        </w:rPr>
        <w:t>_</w:t>
      </w:r>
      <w:r w:rsidR="00290A48">
        <w:rPr>
          <w:rFonts w:ascii="Arial" w:eastAsia="Times New Roman" w:hAnsi="Arial" w:cs="Arial"/>
          <w:b/>
          <w:snapToGrid w:val="0"/>
          <w:color w:val="000000"/>
          <w:lang w:val="en-GB"/>
        </w:rPr>
        <w:t>_________________________________</w:t>
      </w:r>
      <w:bookmarkStart w:id="0" w:name="_GoBack"/>
      <w:bookmarkEnd w:id="0"/>
    </w:p>
    <w:p w:rsidR="00D33C41" w:rsidRPr="00020765" w:rsidRDefault="00D33C41" w:rsidP="00020765">
      <w:pPr>
        <w:spacing w:before="100" w:beforeAutospacing="1" w:after="100" w:afterAutospacing="1"/>
        <w:ind w:left="720" w:hanging="720"/>
        <w:jc w:val="center"/>
        <w:outlineLvl w:val="0"/>
        <w:rPr>
          <w:rFonts w:ascii="Arial" w:eastAsia="Times New Roman" w:hAnsi="Arial" w:cs="Arial"/>
          <w:b/>
          <w:snapToGrid w:val="0"/>
          <w:color w:val="000000"/>
          <w:lang w:val="en-GB"/>
        </w:rPr>
      </w:pPr>
      <w:r w:rsidRPr="00020765">
        <w:rPr>
          <w:rFonts w:ascii="Arial" w:eastAsia="Times New Roman" w:hAnsi="Arial" w:cs="Arial"/>
          <w:b/>
          <w:snapToGrid w:val="0"/>
          <w:color w:val="000000"/>
          <w:lang w:val="en-GB"/>
        </w:rPr>
        <w:t xml:space="preserve">NATIONAL </w:t>
      </w:r>
      <w:r w:rsidR="00382D1D" w:rsidRPr="00020765">
        <w:rPr>
          <w:rFonts w:ascii="Arial" w:eastAsia="Times New Roman" w:hAnsi="Arial" w:cs="Arial"/>
          <w:b/>
          <w:snapToGrid w:val="0"/>
          <w:color w:val="000000"/>
          <w:lang w:val="en-GB"/>
        </w:rPr>
        <w:t xml:space="preserve">ASSEMBLY </w:t>
      </w:r>
      <w:r w:rsidR="007A7AE6" w:rsidRPr="00020765">
        <w:rPr>
          <w:rFonts w:ascii="Arial" w:eastAsia="Times New Roman" w:hAnsi="Arial" w:cs="Arial"/>
          <w:b/>
          <w:snapToGrid w:val="0"/>
          <w:color w:val="000000"/>
          <w:lang w:val="en-GB"/>
        </w:rPr>
        <w:t xml:space="preserve">QUESTION FOR </w:t>
      </w:r>
      <w:r w:rsidR="00193B0E" w:rsidRPr="00020765">
        <w:rPr>
          <w:rFonts w:ascii="Arial" w:eastAsia="Times New Roman" w:hAnsi="Arial" w:cs="Arial"/>
          <w:b/>
          <w:snapToGrid w:val="0"/>
          <w:color w:val="000000"/>
          <w:lang w:val="en-GB"/>
        </w:rPr>
        <w:t>WRITTEN</w:t>
      </w:r>
      <w:r w:rsidRPr="00020765">
        <w:rPr>
          <w:rFonts w:ascii="Arial" w:eastAsia="Times New Roman" w:hAnsi="Arial" w:cs="Arial"/>
          <w:b/>
          <w:snapToGrid w:val="0"/>
          <w:color w:val="000000"/>
          <w:lang w:val="en-GB"/>
        </w:rPr>
        <w:t xml:space="preserve"> REPLY</w:t>
      </w:r>
    </w:p>
    <w:p w:rsidR="00D33C41" w:rsidRPr="00020765" w:rsidRDefault="007A7AE6" w:rsidP="00020765">
      <w:pPr>
        <w:spacing w:before="100" w:beforeAutospacing="1" w:after="100" w:afterAutospacing="1"/>
        <w:ind w:left="720" w:hanging="720"/>
        <w:jc w:val="center"/>
        <w:outlineLvl w:val="0"/>
        <w:rPr>
          <w:rFonts w:ascii="Arial" w:eastAsia="Times New Roman" w:hAnsi="Arial" w:cs="Arial"/>
          <w:b/>
          <w:snapToGrid w:val="0"/>
          <w:lang w:val="en-GB"/>
        </w:rPr>
      </w:pPr>
      <w:r w:rsidRPr="00020765">
        <w:rPr>
          <w:rFonts w:ascii="Arial" w:eastAsia="Times New Roman" w:hAnsi="Arial" w:cs="Arial"/>
          <w:b/>
          <w:snapToGrid w:val="0"/>
          <w:lang w:val="en-GB"/>
        </w:rPr>
        <w:t>QUESTION NUMBER:</w:t>
      </w:r>
      <w:r w:rsidR="00E556BF" w:rsidRPr="00020765">
        <w:rPr>
          <w:rFonts w:ascii="Arial" w:eastAsia="Times New Roman" w:hAnsi="Arial" w:cs="Arial"/>
          <w:b/>
          <w:snapToGrid w:val="0"/>
          <w:lang w:val="en-GB"/>
        </w:rPr>
        <w:t xml:space="preserve"> </w:t>
      </w:r>
      <w:r w:rsidRPr="00020765">
        <w:rPr>
          <w:rFonts w:ascii="Arial" w:eastAsia="Times New Roman" w:hAnsi="Arial" w:cs="Arial"/>
          <w:b/>
          <w:snapToGrid w:val="0"/>
          <w:lang w:val="en-GB"/>
        </w:rPr>
        <w:tab/>
      </w:r>
      <w:r w:rsidR="00003917" w:rsidRPr="00020765">
        <w:rPr>
          <w:rFonts w:ascii="Arial" w:eastAsia="Times New Roman" w:hAnsi="Arial" w:cs="Arial"/>
          <w:b/>
          <w:snapToGrid w:val="0"/>
          <w:lang w:val="en-GB"/>
        </w:rPr>
        <w:t>1</w:t>
      </w:r>
      <w:r w:rsidR="00061748" w:rsidRPr="00020765">
        <w:rPr>
          <w:rFonts w:ascii="Arial" w:eastAsia="Times New Roman" w:hAnsi="Arial" w:cs="Arial"/>
          <w:b/>
          <w:snapToGrid w:val="0"/>
          <w:lang w:val="en-GB"/>
        </w:rPr>
        <w:t>2</w:t>
      </w:r>
      <w:r w:rsidR="003F468F" w:rsidRPr="00020765">
        <w:rPr>
          <w:rFonts w:ascii="Arial" w:eastAsia="Times New Roman" w:hAnsi="Arial" w:cs="Arial"/>
          <w:b/>
          <w:snapToGrid w:val="0"/>
          <w:lang w:val="en-GB"/>
        </w:rPr>
        <w:t>91</w:t>
      </w:r>
    </w:p>
    <w:p w:rsidR="00D33C41" w:rsidRPr="00020765" w:rsidRDefault="00D33C41" w:rsidP="00020765">
      <w:pPr>
        <w:spacing w:after="120"/>
        <w:jc w:val="center"/>
        <w:rPr>
          <w:rFonts w:ascii="Arial" w:eastAsia="Times New Roman" w:hAnsi="Arial" w:cs="Arial"/>
          <w:b/>
          <w:snapToGrid w:val="0"/>
          <w:lang w:val="en-GB"/>
        </w:rPr>
      </w:pPr>
      <w:r w:rsidRPr="00020765">
        <w:rPr>
          <w:rFonts w:ascii="Arial" w:eastAsia="Times New Roman" w:hAnsi="Arial" w:cs="Arial"/>
          <w:b/>
          <w:snapToGrid w:val="0"/>
          <w:lang w:val="en-GB"/>
        </w:rPr>
        <w:t xml:space="preserve">DATE OF PUBLICATION IN INTERNAL QUESTION PAPER: </w:t>
      </w:r>
      <w:r w:rsidR="00061748" w:rsidRPr="00020765">
        <w:rPr>
          <w:rFonts w:ascii="Arial" w:eastAsia="Times New Roman" w:hAnsi="Arial" w:cs="Arial"/>
          <w:b/>
          <w:snapToGrid w:val="0"/>
          <w:lang w:val="en-GB"/>
        </w:rPr>
        <w:t>01 APRIL</w:t>
      </w:r>
      <w:r w:rsidR="009E7540" w:rsidRPr="00020765">
        <w:rPr>
          <w:rFonts w:ascii="Arial" w:eastAsia="Times New Roman" w:hAnsi="Arial" w:cs="Arial"/>
          <w:b/>
          <w:snapToGrid w:val="0"/>
          <w:lang w:val="en-GB"/>
        </w:rPr>
        <w:t xml:space="preserve"> 202</w:t>
      </w:r>
      <w:r w:rsidR="00571987" w:rsidRPr="00020765">
        <w:rPr>
          <w:rFonts w:ascii="Arial" w:eastAsia="Times New Roman" w:hAnsi="Arial" w:cs="Arial"/>
          <w:b/>
          <w:snapToGrid w:val="0"/>
          <w:lang w:val="en-GB"/>
        </w:rPr>
        <w:t>2</w:t>
      </w:r>
    </w:p>
    <w:p w:rsidR="00D33C41" w:rsidRPr="00020765" w:rsidRDefault="00D33C41" w:rsidP="00020765">
      <w:pPr>
        <w:pBdr>
          <w:bottom w:val="single" w:sz="12" w:space="1" w:color="auto"/>
        </w:pBdr>
        <w:spacing w:after="0"/>
        <w:jc w:val="center"/>
        <w:rPr>
          <w:rFonts w:ascii="Arial" w:eastAsia="Times New Roman" w:hAnsi="Arial" w:cs="Arial"/>
          <w:b/>
          <w:snapToGrid w:val="0"/>
          <w:lang w:val="en-GB"/>
        </w:rPr>
      </w:pPr>
      <w:r w:rsidRPr="00020765">
        <w:rPr>
          <w:rFonts w:ascii="Arial" w:eastAsia="Times New Roman" w:hAnsi="Arial" w:cs="Arial"/>
          <w:b/>
          <w:snapToGrid w:val="0"/>
          <w:lang w:val="en-GB"/>
        </w:rPr>
        <w:t xml:space="preserve">INTERNAL QUESTION PAPER NUMBER:  </w:t>
      </w:r>
      <w:r w:rsidR="00670DC9" w:rsidRPr="00020765">
        <w:rPr>
          <w:rFonts w:ascii="Arial" w:eastAsia="Times New Roman" w:hAnsi="Arial" w:cs="Arial"/>
          <w:b/>
          <w:snapToGrid w:val="0"/>
          <w:lang w:val="en-GB"/>
        </w:rPr>
        <w:t>1</w:t>
      </w:r>
      <w:r w:rsidR="00061748" w:rsidRPr="00020765">
        <w:rPr>
          <w:rFonts w:ascii="Arial" w:eastAsia="Times New Roman" w:hAnsi="Arial" w:cs="Arial"/>
          <w:b/>
          <w:snapToGrid w:val="0"/>
          <w:lang w:val="en-GB"/>
        </w:rPr>
        <w:t>3</w:t>
      </w:r>
      <w:r w:rsidR="002B387B" w:rsidRPr="00020765">
        <w:rPr>
          <w:rFonts w:ascii="Arial" w:eastAsia="Times New Roman" w:hAnsi="Arial" w:cs="Arial"/>
          <w:b/>
          <w:snapToGrid w:val="0"/>
          <w:lang w:val="en-GB"/>
        </w:rPr>
        <w:t xml:space="preserve"> </w:t>
      </w:r>
      <w:r w:rsidR="009E7540" w:rsidRPr="00020765">
        <w:rPr>
          <w:rFonts w:ascii="Arial" w:eastAsia="Times New Roman" w:hAnsi="Arial" w:cs="Arial"/>
          <w:b/>
          <w:snapToGrid w:val="0"/>
          <w:lang w:val="en-GB"/>
        </w:rPr>
        <w:t>- 202</w:t>
      </w:r>
      <w:r w:rsidR="00343A08" w:rsidRPr="00020765">
        <w:rPr>
          <w:rFonts w:ascii="Arial" w:eastAsia="Times New Roman" w:hAnsi="Arial" w:cs="Arial"/>
          <w:b/>
          <w:snapToGrid w:val="0"/>
          <w:lang w:val="en-GB"/>
        </w:rPr>
        <w:t>2</w:t>
      </w:r>
    </w:p>
    <w:p w:rsidR="003F468F" w:rsidRPr="00020765" w:rsidRDefault="003F468F" w:rsidP="00020765">
      <w:pPr>
        <w:spacing w:before="100" w:beforeAutospacing="1" w:after="100" w:afterAutospacing="1"/>
        <w:ind w:left="720" w:right="26" w:hanging="720"/>
        <w:jc w:val="both"/>
        <w:outlineLvl w:val="0"/>
        <w:rPr>
          <w:rFonts w:ascii="Arial" w:hAnsi="Arial" w:cs="Arial"/>
        </w:rPr>
      </w:pPr>
      <w:r w:rsidRPr="00020765">
        <w:rPr>
          <w:rFonts w:ascii="Arial" w:hAnsi="Arial" w:cs="Arial"/>
          <w:b/>
        </w:rPr>
        <w:t>1291.</w:t>
      </w:r>
      <w:r w:rsidRPr="00020765">
        <w:rPr>
          <w:rFonts w:ascii="Arial" w:hAnsi="Arial" w:cs="Arial"/>
          <w:b/>
        </w:rPr>
        <w:tab/>
        <w:t>Ms A L A Abrahams (DA) to ask the Minister of Social Development</w:t>
      </w:r>
      <w:r w:rsidR="00877DE8" w:rsidRPr="00020765">
        <w:rPr>
          <w:rFonts w:ascii="Arial" w:hAnsi="Arial" w:cs="Arial"/>
          <w:b/>
        </w:rPr>
        <w:fldChar w:fldCharType="begin"/>
      </w:r>
      <w:r w:rsidRPr="00020765">
        <w:rPr>
          <w:rFonts w:ascii="Arial" w:hAnsi="Arial" w:cs="Arial"/>
        </w:rPr>
        <w:instrText xml:space="preserve"> XE "</w:instrText>
      </w:r>
      <w:r w:rsidRPr="00020765">
        <w:rPr>
          <w:rFonts w:ascii="Arial" w:hAnsi="Arial" w:cs="Arial"/>
          <w:b/>
        </w:rPr>
        <w:instrText>Social Development</w:instrText>
      </w:r>
      <w:r w:rsidRPr="00020765">
        <w:rPr>
          <w:rFonts w:ascii="Arial" w:hAnsi="Arial" w:cs="Arial"/>
        </w:rPr>
        <w:instrText xml:space="preserve">" </w:instrText>
      </w:r>
      <w:r w:rsidR="00877DE8" w:rsidRPr="00020765">
        <w:rPr>
          <w:rFonts w:ascii="Arial" w:hAnsi="Arial" w:cs="Arial"/>
          <w:b/>
        </w:rPr>
        <w:fldChar w:fldCharType="end"/>
      </w:r>
      <w:r w:rsidRPr="00020765">
        <w:rPr>
          <w:rFonts w:ascii="Arial" w:hAnsi="Arial" w:cs="Arial"/>
          <w:b/>
        </w:rPr>
        <w:t xml:space="preserve">: </w:t>
      </w:r>
    </w:p>
    <w:p w:rsidR="003F468F" w:rsidRPr="00020765" w:rsidRDefault="003F468F" w:rsidP="00020765">
      <w:pPr>
        <w:spacing w:before="100" w:beforeAutospacing="1" w:after="100" w:afterAutospacing="1"/>
        <w:ind w:left="1440" w:right="26" w:hanging="720"/>
        <w:jc w:val="both"/>
        <w:outlineLvl w:val="0"/>
        <w:rPr>
          <w:rFonts w:ascii="Arial" w:hAnsi="Arial" w:cs="Arial"/>
        </w:rPr>
      </w:pPr>
      <w:r w:rsidRPr="00020765">
        <w:rPr>
          <w:rFonts w:ascii="Arial" w:hAnsi="Arial" w:cs="Arial"/>
        </w:rPr>
        <w:t>(1)</w:t>
      </w:r>
      <w:r w:rsidRPr="00020765">
        <w:rPr>
          <w:rFonts w:ascii="Arial" w:hAnsi="Arial" w:cs="Arial"/>
        </w:rPr>
        <w:tab/>
        <w:t>Whether, in light of the fact that her department utilised 2% of the Presidential Early Childhood Development Stimulus Relief Fund for administration fees, what (a) was the total amount from which the administration fees were deducted and (b) was the total amount of the administration fees in Rands;</w:t>
      </w:r>
    </w:p>
    <w:p w:rsidR="00571987" w:rsidRPr="00020765" w:rsidRDefault="003F468F" w:rsidP="00020765">
      <w:pPr>
        <w:spacing w:before="100" w:beforeAutospacing="1" w:after="100" w:afterAutospacing="1"/>
        <w:ind w:left="1440" w:right="26" w:hanging="720"/>
        <w:jc w:val="both"/>
        <w:outlineLvl w:val="0"/>
        <w:rPr>
          <w:rFonts w:ascii="Arial" w:hAnsi="Arial" w:cs="Arial"/>
        </w:rPr>
      </w:pPr>
      <w:r w:rsidRPr="00020765">
        <w:rPr>
          <w:rFonts w:ascii="Arial" w:hAnsi="Arial" w:cs="Arial"/>
        </w:rPr>
        <w:t>(2)</w:t>
      </w:r>
      <w:r w:rsidRPr="00020765">
        <w:rPr>
          <w:rFonts w:ascii="Arial" w:hAnsi="Arial" w:cs="Arial"/>
        </w:rPr>
        <w:tab/>
        <w:t>whether second and third administration fees were charged in 2021 and 2022 respectively; if not, what is the position in this regard; if so, what (a) was the value in Rands of the second and third administration fees, (b) is the breakdown of how the administration fees were utilised, (c) are the names of the service providers who were paid with the administration fees and (d) are the amount(s) paid to the specified service providers?</w:t>
      </w:r>
      <w:r w:rsidRPr="00020765">
        <w:rPr>
          <w:rFonts w:ascii="Arial" w:hAnsi="Arial" w:cs="Arial"/>
        </w:rPr>
        <w:tab/>
        <w:t xml:space="preserve">     NW1550E</w:t>
      </w:r>
    </w:p>
    <w:p w:rsidR="00DA4793" w:rsidRPr="00020765" w:rsidRDefault="00DA4793" w:rsidP="00020765">
      <w:pPr>
        <w:spacing w:after="0"/>
        <w:jc w:val="both"/>
        <w:rPr>
          <w:rFonts w:ascii="Arial" w:eastAsia="Times New Roman" w:hAnsi="Arial" w:cs="Arial"/>
          <w:b/>
          <w:snapToGrid w:val="0"/>
          <w:color w:val="000000"/>
          <w:lang w:val="en-GB"/>
        </w:rPr>
      </w:pPr>
      <w:r w:rsidRPr="00020765">
        <w:rPr>
          <w:rFonts w:ascii="Arial" w:eastAsia="Times New Roman" w:hAnsi="Arial" w:cs="Arial"/>
          <w:b/>
          <w:snapToGrid w:val="0"/>
          <w:color w:val="000000"/>
          <w:lang w:val="en-GB"/>
        </w:rPr>
        <w:t>REPLY:</w:t>
      </w:r>
    </w:p>
    <w:p w:rsidR="009B1CB7" w:rsidRDefault="005243C9" w:rsidP="00020765">
      <w:pPr>
        <w:pStyle w:val="ListParagraph"/>
        <w:numPr>
          <w:ilvl w:val="0"/>
          <w:numId w:val="17"/>
        </w:numPr>
        <w:spacing w:before="100" w:beforeAutospacing="1" w:after="100" w:afterAutospacing="1"/>
        <w:jc w:val="both"/>
        <w:rPr>
          <w:rFonts w:ascii="Arial" w:hAnsi="Arial" w:cs="Arial"/>
        </w:rPr>
      </w:pPr>
      <w:r w:rsidRPr="00020765">
        <w:rPr>
          <w:rFonts w:ascii="Arial" w:hAnsi="Arial" w:cs="Arial"/>
        </w:rPr>
        <w:t>The amount was used for administration costs which may include administration fees, staff costs, travel costs required for administration of the grant by Provincial Departments of Social Development.</w:t>
      </w:r>
    </w:p>
    <w:p w:rsidR="00020765" w:rsidRPr="00020765" w:rsidRDefault="00020765" w:rsidP="00020765">
      <w:pPr>
        <w:pStyle w:val="ListParagraph"/>
        <w:spacing w:before="100" w:beforeAutospacing="1" w:after="100" w:afterAutospacing="1"/>
        <w:ind w:left="1080"/>
        <w:jc w:val="both"/>
        <w:rPr>
          <w:rFonts w:ascii="Arial" w:hAnsi="Arial" w:cs="Arial"/>
        </w:rPr>
      </w:pPr>
    </w:p>
    <w:p w:rsidR="005243C9" w:rsidRDefault="005243C9" w:rsidP="00020765">
      <w:pPr>
        <w:pStyle w:val="ListParagraph"/>
        <w:numPr>
          <w:ilvl w:val="1"/>
          <w:numId w:val="17"/>
        </w:numPr>
        <w:spacing w:before="100" w:beforeAutospacing="1" w:after="100" w:afterAutospacing="1"/>
        <w:ind w:left="1701" w:hanging="621"/>
        <w:jc w:val="both"/>
        <w:rPr>
          <w:rFonts w:ascii="Arial" w:hAnsi="Arial" w:cs="Arial"/>
        </w:rPr>
      </w:pPr>
      <w:r w:rsidRPr="00020765">
        <w:rPr>
          <w:rFonts w:ascii="Arial" w:hAnsi="Arial" w:cs="Arial"/>
        </w:rPr>
        <w:t xml:space="preserve">The </w:t>
      </w:r>
      <w:r w:rsidR="00932653">
        <w:rPr>
          <w:rFonts w:ascii="Arial" w:hAnsi="Arial" w:cs="Arial"/>
        </w:rPr>
        <w:t xml:space="preserve">total </w:t>
      </w:r>
      <w:r w:rsidRPr="00020765">
        <w:rPr>
          <w:rFonts w:ascii="Arial" w:hAnsi="Arial" w:cs="Arial"/>
        </w:rPr>
        <w:t xml:space="preserve">budget </w:t>
      </w:r>
      <w:r w:rsidR="00932653">
        <w:rPr>
          <w:rFonts w:ascii="Arial" w:hAnsi="Arial" w:cs="Arial"/>
        </w:rPr>
        <w:t xml:space="preserve">allocation for the Presidential ECD Stimulus Relief Fund was </w:t>
      </w:r>
      <w:r w:rsidRPr="00020765">
        <w:rPr>
          <w:rFonts w:ascii="Arial" w:hAnsi="Arial" w:cs="Arial"/>
        </w:rPr>
        <w:t>R496,250 for the 2020/21 financial year;</w:t>
      </w:r>
    </w:p>
    <w:p w:rsidR="00020765" w:rsidRPr="00020765" w:rsidRDefault="00020765" w:rsidP="00020765">
      <w:pPr>
        <w:pStyle w:val="ListParagraph"/>
        <w:spacing w:before="100" w:beforeAutospacing="1" w:after="100" w:afterAutospacing="1"/>
        <w:ind w:left="1701"/>
        <w:jc w:val="both"/>
        <w:rPr>
          <w:rFonts w:ascii="Arial" w:hAnsi="Arial" w:cs="Arial"/>
        </w:rPr>
      </w:pPr>
    </w:p>
    <w:p w:rsidR="006B715E" w:rsidRDefault="00020765" w:rsidP="00F033F2">
      <w:pPr>
        <w:pStyle w:val="ListParagraph"/>
        <w:numPr>
          <w:ilvl w:val="1"/>
          <w:numId w:val="17"/>
        </w:numPr>
        <w:spacing w:before="100" w:beforeAutospacing="1" w:after="100" w:afterAutospacing="1"/>
        <w:ind w:left="1701" w:hanging="621"/>
        <w:jc w:val="both"/>
        <w:rPr>
          <w:rFonts w:ascii="Arial" w:hAnsi="Arial" w:cs="Arial"/>
        </w:rPr>
      </w:pPr>
      <w:r w:rsidRPr="00020765">
        <w:rPr>
          <w:rFonts w:ascii="Arial" w:hAnsi="Arial" w:cs="Arial"/>
        </w:rPr>
        <w:t>Of th</w:t>
      </w:r>
      <w:r w:rsidR="00932653">
        <w:rPr>
          <w:rFonts w:ascii="Arial" w:hAnsi="Arial" w:cs="Arial"/>
        </w:rPr>
        <w:t xml:space="preserve">e </w:t>
      </w:r>
      <w:r w:rsidRPr="00020765">
        <w:rPr>
          <w:rFonts w:ascii="Arial" w:hAnsi="Arial" w:cs="Arial"/>
        </w:rPr>
        <w:t>total budget</w:t>
      </w:r>
      <w:r w:rsidR="00932653">
        <w:rPr>
          <w:rFonts w:ascii="Arial" w:hAnsi="Arial" w:cs="Arial"/>
        </w:rPr>
        <w:t xml:space="preserve"> above</w:t>
      </w:r>
      <w:r w:rsidRPr="00020765">
        <w:rPr>
          <w:rFonts w:ascii="Arial" w:hAnsi="Arial" w:cs="Arial"/>
        </w:rPr>
        <w:t xml:space="preserve">, an </w:t>
      </w:r>
      <w:r w:rsidR="005243C9" w:rsidRPr="00020765">
        <w:rPr>
          <w:rFonts w:ascii="Arial" w:hAnsi="Arial" w:cs="Arial"/>
        </w:rPr>
        <w:t>amount of R6,409 million was budgeted for a</w:t>
      </w:r>
      <w:r w:rsidR="00932653">
        <w:rPr>
          <w:rFonts w:ascii="Arial" w:hAnsi="Arial" w:cs="Arial"/>
        </w:rPr>
        <w:t xml:space="preserve"> once-off a</w:t>
      </w:r>
      <w:r w:rsidR="005243C9" w:rsidRPr="00020765">
        <w:rPr>
          <w:rFonts w:ascii="Arial" w:hAnsi="Arial" w:cs="Arial"/>
        </w:rPr>
        <w:t xml:space="preserve">dministration </w:t>
      </w:r>
      <w:r w:rsidR="00932653" w:rsidRPr="00020765">
        <w:rPr>
          <w:rFonts w:ascii="Arial" w:hAnsi="Arial" w:cs="Arial"/>
        </w:rPr>
        <w:t>cost</w:t>
      </w:r>
      <w:r w:rsidR="00932653">
        <w:rPr>
          <w:rFonts w:ascii="Arial" w:hAnsi="Arial" w:cs="Arial"/>
        </w:rPr>
        <w:t xml:space="preserve">. </w:t>
      </w:r>
      <w:r w:rsidR="005243C9" w:rsidRPr="00020765">
        <w:rPr>
          <w:rFonts w:ascii="Arial" w:hAnsi="Arial" w:cs="Arial"/>
        </w:rPr>
        <w:t xml:space="preserve"> </w:t>
      </w:r>
    </w:p>
    <w:p w:rsidR="00020765" w:rsidRPr="00020765" w:rsidRDefault="00020765" w:rsidP="00020765">
      <w:pPr>
        <w:pStyle w:val="ListParagraph"/>
        <w:rPr>
          <w:rFonts w:ascii="Arial" w:hAnsi="Arial" w:cs="Arial"/>
        </w:rPr>
      </w:pPr>
    </w:p>
    <w:p w:rsidR="00673E12" w:rsidRDefault="00932653" w:rsidP="006A187F">
      <w:pPr>
        <w:pStyle w:val="ListParagraph"/>
        <w:numPr>
          <w:ilvl w:val="1"/>
          <w:numId w:val="17"/>
        </w:numPr>
        <w:spacing w:before="100" w:beforeAutospacing="1" w:after="100" w:afterAutospacing="1"/>
        <w:ind w:left="1701" w:hanging="621"/>
        <w:jc w:val="both"/>
        <w:rPr>
          <w:rFonts w:ascii="Arial" w:hAnsi="Arial" w:cs="Arial"/>
        </w:rPr>
      </w:pPr>
      <w:r w:rsidRPr="007B4D40">
        <w:rPr>
          <w:rFonts w:ascii="Arial" w:hAnsi="Arial" w:cs="Arial"/>
        </w:rPr>
        <w:t>No, a</w:t>
      </w:r>
      <w:r w:rsidR="00673E12" w:rsidRPr="007B4D40">
        <w:rPr>
          <w:rFonts w:ascii="Arial" w:hAnsi="Arial" w:cs="Arial"/>
        </w:rPr>
        <w:t xml:space="preserve">dministration costs </w:t>
      </w:r>
      <w:r w:rsidRPr="007B4D40">
        <w:rPr>
          <w:rFonts w:ascii="Arial" w:hAnsi="Arial" w:cs="Arial"/>
        </w:rPr>
        <w:t xml:space="preserve">were </w:t>
      </w:r>
      <w:r w:rsidR="00673E12" w:rsidRPr="007B4D40">
        <w:rPr>
          <w:rFonts w:ascii="Arial" w:hAnsi="Arial" w:cs="Arial"/>
        </w:rPr>
        <w:t xml:space="preserve">charged </w:t>
      </w:r>
      <w:r w:rsidRPr="007B4D40">
        <w:rPr>
          <w:rFonts w:ascii="Arial" w:hAnsi="Arial" w:cs="Arial"/>
        </w:rPr>
        <w:t xml:space="preserve">as a </w:t>
      </w:r>
      <w:r w:rsidR="00673E12" w:rsidRPr="007B4D40">
        <w:rPr>
          <w:rFonts w:ascii="Arial" w:hAnsi="Arial" w:cs="Arial"/>
        </w:rPr>
        <w:t>once</w:t>
      </w:r>
      <w:r w:rsidR="00020765" w:rsidRPr="007B4D40">
        <w:rPr>
          <w:rFonts w:ascii="Arial" w:hAnsi="Arial" w:cs="Arial"/>
        </w:rPr>
        <w:t xml:space="preserve">-off </w:t>
      </w:r>
      <w:r w:rsidRPr="007B4D40">
        <w:rPr>
          <w:rFonts w:ascii="Arial" w:hAnsi="Arial" w:cs="Arial"/>
        </w:rPr>
        <w:t>(refer to b)</w:t>
      </w:r>
      <w:r w:rsidR="007B4D40" w:rsidRPr="007B4D40">
        <w:rPr>
          <w:rFonts w:ascii="Arial" w:hAnsi="Arial" w:cs="Arial"/>
        </w:rPr>
        <w:t xml:space="preserve">. Of the budgeted administration costs, </w:t>
      </w:r>
      <w:r w:rsidR="007B4D40">
        <w:rPr>
          <w:rFonts w:ascii="Arial" w:hAnsi="Arial" w:cs="Arial"/>
        </w:rPr>
        <w:t xml:space="preserve">an </w:t>
      </w:r>
      <w:r w:rsidR="00311A85" w:rsidRPr="007B4D40">
        <w:rPr>
          <w:rFonts w:ascii="Arial" w:hAnsi="Arial" w:cs="Arial"/>
        </w:rPr>
        <w:t>amount of R1,282 million was spent</w:t>
      </w:r>
      <w:r w:rsidR="007B4D40">
        <w:rPr>
          <w:rFonts w:ascii="Arial" w:hAnsi="Arial" w:cs="Arial"/>
        </w:rPr>
        <w:t xml:space="preserve"> as per the breakdown below: </w:t>
      </w:r>
    </w:p>
    <w:p w:rsidR="007B4D40" w:rsidRPr="007B4D40" w:rsidRDefault="007B4D40" w:rsidP="007B4D40">
      <w:pPr>
        <w:pStyle w:val="ListParagraph"/>
        <w:rPr>
          <w:rFonts w:ascii="Arial" w:hAnsi="Arial" w:cs="Arial"/>
        </w:rPr>
      </w:pPr>
    </w:p>
    <w:p w:rsidR="007B4D40" w:rsidRPr="007B4D40" w:rsidRDefault="007B4D40" w:rsidP="007B4D40">
      <w:pPr>
        <w:pStyle w:val="ListParagraph"/>
        <w:spacing w:before="100" w:beforeAutospacing="1" w:after="100" w:afterAutospacing="1"/>
        <w:ind w:left="1701"/>
        <w:jc w:val="both"/>
        <w:rPr>
          <w:rFonts w:ascii="Arial" w:hAnsi="Arial" w:cs="Arial"/>
        </w:rPr>
      </w:pPr>
    </w:p>
    <w:p w:rsidR="00311A85" w:rsidRPr="00020765" w:rsidRDefault="00311A85" w:rsidP="00020765">
      <w:pPr>
        <w:pStyle w:val="ListParagraph"/>
        <w:spacing w:before="100" w:beforeAutospacing="1" w:after="100" w:afterAutospacing="1"/>
        <w:ind w:left="1701"/>
        <w:jc w:val="both"/>
        <w:rPr>
          <w:rFonts w:ascii="Arial" w:hAnsi="Arial" w:cs="Arial"/>
        </w:rPr>
      </w:pPr>
    </w:p>
    <w:tbl>
      <w:tblPr>
        <w:tblStyle w:val="TableGrid"/>
        <w:tblW w:w="7939" w:type="dxa"/>
        <w:tblInd w:w="1129" w:type="dxa"/>
        <w:tblLook w:val="04A0"/>
      </w:tblPr>
      <w:tblGrid>
        <w:gridCol w:w="2552"/>
        <w:gridCol w:w="2835"/>
        <w:gridCol w:w="2552"/>
      </w:tblGrid>
      <w:tr w:rsidR="002D68F7" w:rsidRPr="00020765" w:rsidTr="002A0738">
        <w:trPr>
          <w:trHeight w:val="454"/>
        </w:trPr>
        <w:tc>
          <w:tcPr>
            <w:tcW w:w="2552" w:type="dxa"/>
            <w:shd w:val="clear" w:color="auto" w:fill="C6D9F1" w:themeFill="text2" w:themeFillTint="33"/>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lastRenderedPageBreak/>
              <w:t>Province</w:t>
            </w:r>
          </w:p>
        </w:tc>
        <w:tc>
          <w:tcPr>
            <w:tcW w:w="2835" w:type="dxa"/>
            <w:shd w:val="clear" w:color="auto" w:fill="C6D9F1" w:themeFill="text2" w:themeFillTint="33"/>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Amount</w:t>
            </w:r>
          </w:p>
        </w:tc>
        <w:tc>
          <w:tcPr>
            <w:tcW w:w="2552" w:type="dxa"/>
            <w:shd w:val="clear" w:color="auto" w:fill="C6D9F1" w:themeFill="text2" w:themeFillTint="33"/>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Commodity</w:t>
            </w:r>
          </w:p>
        </w:tc>
      </w:tr>
      <w:tr w:rsidR="00311A85" w:rsidRPr="00020765" w:rsidTr="002A0738">
        <w:trPr>
          <w:trHeight w:val="908"/>
        </w:trPr>
        <w:tc>
          <w:tcPr>
            <w:tcW w:w="2552" w:type="dxa"/>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Northern Cape</w:t>
            </w:r>
          </w:p>
        </w:tc>
        <w:tc>
          <w:tcPr>
            <w:tcW w:w="2835" w:type="dxa"/>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R 283 920-00</w:t>
            </w:r>
          </w:p>
        </w:tc>
        <w:tc>
          <w:tcPr>
            <w:tcW w:w="2552" w:type="dxa"/>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Advertising and Marketing</w:t>
            </w:r>
          </w:p>
        </w:tc>
      </w:tr>
      <w:tr w:rsidR="00311A85" w:rsidRPr="00020765" w:rsidTr="002A0738">
        <w:trPr>
          <w:trHeight w:val="896"/>
        </w:trPr>
        <w:tc>
          <w:tcPr>
            <w:tcW w:w="2552" w:type="dxa"/>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Western Cape</w:t>
            </w:r>
          </w:p>
        </w:tc>
        <w:tc>
          <w:tcPr>
            <w:tcW w:w="2835" w:type="dxa"/>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R 998 380-00</w:t>
            </w:r>
          </w:p>
        </w:tc>
        <w:tc>
          <w:tcPr>
            <w:tcW w:w="2552" w:type="dxa"/>
          </w:tcPr>
          <w:p w:rsidR="00311A85" w:rsidRPr="00020765" w:rsidRDefault="002D68F7"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 xml:space="preserve">Service Providers staff cost and travel costs for site visits across the Province conducting second level verification of ECD facilities and practitioners </w:t>
            </w:r>
          </w:p>
        </w:tc>
      </w:tr>
      <w:tr w:rsidR="002D68F7" w:rsidRPr="00020765" w:rsidTr="002A0738">
        <w:trPr>
          <w:trHeight w:val="896"/>
        </w:trPr>
        <w:tc>
          <w:tcPr>
            <w:tcW w:w="2552" w:type="dxa"/>
            <w:shd w:val="clear" w:color="auto" w:fill="C6D9F1" w:themeFill="text2" w:themeFillTint="33"/>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Total</w:t>
            </w:r>
          </w:p>
        </w:tc>
        <w:tc>
          <w:tcPr>
            <w:tcW w:w="2835" w:type="dxa"/>
            <w:shd w:val="clear" w:color="auto" w:fill="C6D9F1" w:themeFill="text2" w:themeFillTint="33"/>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R1 282 300-00</w:t>
            </w:r>
          </w:p>
        </w:tc>
        <w:tc>
          <w:tcPr>
            <w:tcW w:w="2552" w:type="dxa"/>
            <w:shd w:val="clear" w:color="auto" w:fill="C6D9F1" w:themeFill="text2" w:themeFillTint="33"/>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p>
        </w:tc>
      </w:tr>
    </w:tbl>
    <w:p w:rsidR="00311A85" w:rsidRPr="00020765" w:rsidRDefault="00311A85" w:rsidP="00020765">
      <w:pPr>
        <w:pStyle w:val="ListParagraph"/>
        <w:spacing w:before="100" w:beforeAutospacing="1" w:after="100" w:afterAutospacing="1"/>
        <w:ind w:left="1080"/>
        <w:jc w:val="both"/>
        <w:rPr>
          <w:rFonts w:ascii="Arial" w:hAnsi="Arial" w:cs="Arial"/>
        </w:rPr>
      </w:pPr>
    </w:p>
    <w:p w:rsidR="00311A85" w:rsidRPr="00020765" w:rsidRDefault="00311A85" w:rsidP="00020765">
      <w:pPr>
        <w:pStyle w:val="ListParagraph"/>
        <w:spacing w:before="100" w:beforeAutospacing="1" w:after="100" w:afterAutospacing="1"/>
        <w:ind w:left="1080"/>
        <w:jc w:val="both"/>
        <w:rPr>
          <w:rFonts w:ascii="Arial" w:hAnsi="Arial" w:cs="Arial"/>
        </w:rPr>
      </w:pPr>
      <w:r w:rsidRPr="00020765">
        <w:rPr>
          <w:rFonts w:ascii="Arial" w:hAnsi="Arial" w:cs="Arial"/>
        </w:rPr>
        <w:t>(c)(d)</w:t>
      </w:r>
    </w:p>
    <w:tbl>
      <w:tblPr>
        <w:tblStyle w:val="TableGrid"/>
        <w:tblW w:w="7939" w:type="dxa"/>
        <w:tblInd w:w="1129" w:type="dxa"/>
        <w:tblLook w:val="04A0"/>
      </w:tblPr>
      <w:tblGrid>
        <w:gridCol w:w="2694"/>
        <w:gridCol w:w="2976"/>
        <w:gridCol w:w="2269"/>
      </w:tblGrid>
      <w:tr w:rsidR="00311A85" w:rsidRPr="00020765" w:rsidTr="00311A85">
        <w:trPr>
          <w:trHeight w:val="454"/>
        </w:trPr>
        <w:tc>
          <w:tcPr>
            <w:tcW w:w="2694" w:type="dxa"/>
            <w:shd w:val="clear" w:color="auto" w:fill="C6D9F1" w:themeFill="text2" w:themeFillTint="33"/>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Province</w:t>
            </w:r>
          </w:p>
        </w:tc>
        <w:tc>
          <w:tcPr>
            <w:tcW w:w="2976" w:type="dxa"/>
            <w:shd w:val="clear" w:color="auto" w:fill="C6D9F1" w:themeFill="text2" w:themeFillTint="33"/>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Service Provider</w:t>
            </w:r>
          </w:p>
        </w:tc>
        <w:tc>
          <w:tcPr>
            <w:tcW w:w="2269" w:type="dxa"/>
            <w:shd w:val="clear" w:color="auto" w:fill="C6D9F1" w:themeFill="text2" w:themeFillTint="33"/>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Amounts</w:t>
            </w:r>
          </w:p>
        </w:tc>
      </w:tr>
      <w:tr w:rsidR="0075327C" w:rsidRPr="00020765" w:rsidTr="00311A85">
        <w:trPr>
          <w:trHeight w:val="908"/>
        </w:trPr>
        <w:tc>
          <w:tcPr>
            <w:tcW w:w="2694" w:type="dxa"/>
          </w:tcPr>
          <w:p w:rsidR="0075327C" w:rsidRPr="00020765" w:rsidRDefault="0075327C"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Northern Cape</w:t>
            </w:r>
          </w:p>
        </w:tc>
        <w:tc>
          <w:tcPr>
            <w:tcW w:w="2976" w:type="dxa"/>
          </w:tcPr>
          <w:p w:rsidR="0075327C" w:rsidRPr="00020765" w:rsidRDefault="0075327C"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NCRF  (National Community Radio Forum) Northern Cape</w:t>
            </w:r>
          </w:p>
        </w:tc>
        <w:tc>
          <w:tcPr>
            <w:tcW w:w="2269" w:type="dxa"/>
          </w:tcPr>
          <w:p w:rsidR="0075327C" w:rsidRPr="00020765" w:rsidRDefault="0075327C"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R283 920-00</w:t>
            </w:r>
          </w:p>
        </w:tc>
      </w:tr>
      <w:tr w:rsidR="00311A85" w:rsidRPr="00020765" w:rsidTr="00311A85">
        <w:trPr>
          <w:trHeight w:val="896"/>
        </w:trPr>
        <w:tc>
          <w:tcPr>
            <w:tcW w:w="2694" w:type="dxa"/>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Western Cape</w:t>
            </w:r>
          </w:p>
        </w:tc>
        <w:tc>
          <w:tcPr>
            <w:tcW w:w="2976" w:type="dxa"/>
          </w:tcPr>
          <w:p w:rsidR="00311A85" w:rsidRPr="00020765" w:rsidRDefault="002D68F7"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 xml:space="preserve">Foundation for Community Work </w:t>
            </w:r>
          </w:p>
        </w:tc>
        <w:tc>
          <w:tcPr>
            <w:tcW w:w="2269" w:type="dxa"/>
          </w:tcPr>
          <w:p w:rsidR="00311A85" w:rsidRPr="00020765" w:rsidRDefault="002D68F7"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R 998 380</w:t>
            </w:r>
          </w:p>
        </w:tc>
      </w:tr>
      <w:tr w:rsidR="00311A85" w:rsidRPr="00020765" w:rsidTr="00311A85">
        <w:trPr>
          <w:trHeight w:val="896"/>
        </w:trPr>
        <w:tc>
          <w:tcPr>
            <w:tcW w:w="2694" w:type="dxa"/>
            <w:shd w:val="clear" w:color="auto" w:fill="C6D9F1" w:themeFill="text2" w:themeFillTint="33"/>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Total</w:t>
            </w:r>
          </w:p>
        </w:tc>
        <w:tc>
          <w:tcPr>
            <w:tcW w:w="2976" w:type="dxa"/>
            <w:shd w:val="clear" w:color="auto" w:fill="C6D9F1" w:themeFill="text2" w:themeFillTint="33"/>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p>
        </w:tc>
        <w:tc>
          <w:tcPr>
            <w:tcW w:w="2269" w:type="dxa"/>
            <w:shd w:val="clear" w:color="auto" w:fill="C6D9F1" w:themeFill="text2" w:themeFillTint="33"/>
          </w:tcPr>
          <w:p w:rsidR="00311A85" w:rsidRPr="00020765" w:rsidRDefault="00311A85" w:rsidP="00020765">
            <w:pPr>
              <w:pStyle w:val="ListParagraph"/>
              <w:spacing w:before="100" w:beforeAutospacing="1" w:after="100" w:afterAutospacing="1" w:line="276" w:lineRule="auto"/>
              <w:ind w:left="0"/>
              <w:jc w:val="both"/>
              <w:rPr>
                <w:rFonts w:ascii="Arial" w:hAnsi="Arial" w:cs="Arial"/>
              </w:rPr>
            </w:pPr>
            <w:r w:rsidRPr="00020765">
              <w:rPr>
                <w:rFonts w:ascii="Arial" w:hAnsi="Arial" w:cs="Arial"/>
              </w:rPr>
              <w:t>R1</w:t>
            </w:r>
            <w:r w:rsidR="001A73A6" w:rsidRPr="00020765">
              <w:rPr>
                <w:rFonts w:ascii="Arial" w:hAnsi="Arial" w:cs="Arial"/>
              </w:rPr>
              <w:t xml:space="preserve"> </w:t>
            </w:r>
            <w:r w:rsidRPr="00020765">
              <w:rPr>
                <w:rFonts w:ascii="Arial" w:hAnsi="Arial" w:cs="Arial"/>
              </w:rPr>
              <w:t>282 300</w:t>
            </w:r>
          </w:p>
        </w:tc>
      </w:tr>
    </w:tbl>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877D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F03" w:rsidRDefault="00900F03">
      <w:pPr>
        <w:spacing w:after="0" w:line="240" w:lineRule="auto"/>
      </w:pPr>
      <w:r>
        <w:separator/>
      </w:r>
    </w:p>
  </w:endnote>
  <w:endnote w:type="continuationSeparator" w:id="0">
    <w:p w:rsidR="00900F03" w:rsidRDefault="00900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877DE8">
        <w:pPr>
          <w:pStyle w:val="Footer"/>
          <w:jc w:val="right"/>
        </w:pPr>
        <w:r>
          <w:fldChar w:fldCharType="begin"/>
        </w:r>
        <w:r w:rsidR="00DA4793">
          <w:instrText xml:space="preserve"> PAGE   \* MERGEFORMAT </w:instrText>
        </w:r>
        <w:r>
          <w:fldChar w:fldCharType="separate"/>
        </w:r>
        <w:r w:rsidR="00900F03">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F03" w:rsidRDefault="00900F03">
      <w:pPr>
        <w:spacing w:after="0" w:line="240" w:lineRule="auto"/>
      </w:pPr>
      <w:r>
        <w:separator/>
      </w:r>
    </w:p>
  </w:footnote>
  <w:footnote w:type="continuationSeparator" w:id="0">
    <w:p w:rsidR="00900F03" w:rsidRDefault="00900F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77B0044"/>
    <w:multiLevelType w:val="hybridMultilevel"/>
    <w:tmpl w:val="3992F0A4"/>
    <w:lvl w:ilvl="0" w:tplc="CC86B89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0765"/>
    <w:rsid w:val="00022DAF"/>
    <w:rsid w:val="00030F7E"/>
    <w:rsid w:val="000368C4"/>
    <w:rsid w:val="00041AA3"/>
    <w:rsid w:val="00041FD4"/>
    <w:rsid w:val="00042BE0"/>
    <w:rsid w:val="00045724"/>
    <w:rsid w:val="00051EC2"/>
    <w:rsid w:val="000606D9"/>
    <w:rsid w:val="00061748"/>
    <w:rsid w:val="00066271"/>
    <w:rsid w:val="000707D0"/>
    <w:rsid w:val="0007116F"/>
    <w:rsid w:val="00083B8D"/>
    <w:rsid w:val="00091658"/>
    <w:rsid w:val="0009793F"/>
    <w:rsid w:val="000A4778"/>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2CE4"/>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A73A6"/>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0A48"/>
    <w:rsid w:val="002932D5"/>
    <w:rsid w:val="002A66E4"/>
    <w:rsid w:val="002B1DA6"/>
    <w:rsid w:val="002B3395"/>
    <w:rsid w:val="002B387B"/>
    <w:rsid w:val="002B5B12"/>
    <w:rsid w:val="002B5DEF"/>
    <w:rsid w:val="002B63D8"/>
    <w:rsid w:val="002B6874"/>
    <w:rsid w:val="002B7F4E"/>
    <w:rsid w:val="002D4C7A"/>
    <w:rsid w:val="002D68F7"/>
    <w:rsid w:val="002E7AA7"/>
    <w:rsid w:val="002F0131"/>
    <w:rsid w:val="002F04B7"/>
    <w:rsid w:val="002F17AE"/>
    <w:rsid w:val="002F1B57"/>
    <w:rsid w:val="003055D8"/>
    <w:rsid w:val="00306CD5"/>
    <w:rsid w:val="00310F71"/>
    <w:rsid w:val="00311A85"/>
    <w:rsid w:val="00317C62"/>
    <w:rsid w:val="00322453"/>
    <w:rsid w:val="00340511"/>
    <w:rsid w:val="00343A08"/>
    <w:rsid w:val="00347050"/>
    <w:rsid w:val="00347952"/>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8F"/>
    <w:rsid w:val="003F46EA"/>
    <w:rsid w:val="00401F5C"/>
    <w:rsid w:val="00402D36"/>
    <w:rsid w:val="004072F4"/>
    <w:rsid w:val="00410DB2"/>
    <w:rsid w:val="004152F6"/>
    <w:rsid w:val="00420BB8"/>
    <w:rsid w:val="00422B00"/>
    <w:rsid w:val="004253E3"/>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243C9"/>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21FB"/>
    <w:rsid w:val="00623997"/>
    <w:rsid w:val="0062494E"/>
    <w:rsid w:val="00626FD0"/>
    <w:rsid w:val="00631AD1"/>
    <w:rsid w:val="00634F63"/>
    <w:rsid w:val="00645D55"/>
    <w:rsid w:val="0065044E"/>
    <w:rsid w:val="0065360F"/>
    <w:rsid w:val="00653B78"/>
    <w:rsid w:val="006542D2"/>
    <w:rsid w:val="00656F64"/>
    <w:rsid w:val="00661786"/>
    <w:rsid w:val="00665F08"/>
    <w:rsid w:val="00670DC9"/>
    <w:rsid w:val="00673E12"/>
    <w:rsid w:val="00676187"/>
    <w:rsid w:val="0068260E"/>
    <w:rsid w:val="00682F8C"/>
    <w:rsid w:val="00685F7F"/>
    <w:rsid w:val="006867B0"/>
    <w:rsid w:val="006A127D"/>
    <w:rsid w:val="006A4DB2"/>
    <w:rsid w:val="006B0E09"/>
    <w:rsid w:val="006B715E"/>
    <w:rsid w:val="006C6488"/>
    <w:rsid w:val="006D024F"/>
    <w:rsid w:val="006D1DFA"/>
    <w:rsid w:val="006D6338"/>
    <w:rsid w:val="006E1091"/>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327C"/>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4D40"/>
    <w:rsid w:val="007B64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74BE0"/>
    <w:rsid w:val="00877DE8"/>
    <w:rsid w:val="0088698A"/>
    <w:rsid w:val="00892AE6"/>
    <w:rsid w:val="008A43F9"/>
    <w:rsid w:val="008A5D65"/>
    <w:rsid w:val="008B175E"/>
    <w:rsid w:val="008B3F12"/>
    <w:rsid w:val="008B5901"/>
    <w:rsid w:val="008C15DA"/>
    <w:rsid w:val="008C1BDF"/>
    <w:rsid w:val="008D3585"/>
    <w:rsid w:val="008D577E"/>
    <w:rsid w:val="008D671E"/>
    <w:rsid w:val="008E0887"/>
    <w:rsid w:val="008E3CB8"/>
    <w:rsid w:val="008E4537"/>
    <w:rsid w:val="008E5107"/>
    <w:rsid w:val="008E5698"/>
    <w:rsid w:val="00900F03"/>
    <w:rsid w:val="0090785A"/>
    <w:rsid w:val="00907F57"/>
    <w:rsid w:val="00913103"/>
    <w:rsid w:val="00923C66"/>
    <w:rsid w:val="00925A2E"/>
    <w:rsid w:val="00926BB8"/>
    <w:rsid w:val="009311E4"/>
    <w:rsid w:val="00932653"/>
    <w:rsid w:val="00943310"/>
    <w:rsid w:val="00947DCC"/>
    <w:rsid w:val="00950A52"/>
    <w:rsid w:val="0095259B"/>
    <w:rsid w:val="00954A50"/>
    <w:rsid w:val="0095691B"/>
    <w:rsid w:val="00962A9C"/>
    <w:rsid w:val="00967FF3"/>
    <w:rsid w:val="009713E0"/>
    <w:rsid w:val="00973DE3"/>
    <w:rsid w:val="009760C8"/>
    <w:rsid w:val="00976B23"/>
    <w:rsid w:val="0098193E"/>
    <w:rsid w:val="00991148"/>
    <w:rsid w:val="00993894"/>
    <w:rsid w:val="00996871"/>
    <w:rsid w:val="0099694C"/>
    <w:rsid w:val="009A3623"/>
    <w:rsid w:val="009B0C0D"/>
    <w:rsid w:val="009B1CB7"/>
    <w:rsid w:val="009B2B9A"/>
    <w:rsid w:val="009C4045"/>
    <w:rsid w:val="009D12AD"/>
    <w:rsid w:val="009D1AF7"/>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1AF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55D1"/>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4288-8A4E-4606-BB41-2192A382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2022-05-04T14:17:00Z</dcterms:created>
  <dcterms:modified xsi:type="dcterms:W3CDTF">2022-05-04T14:17:00Z</dcterms:modified>
</cp:coreProperties>
</file>