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C" w:rsidRPr="001508AF" w:rsidRDefault="00274A1C" w:rsidP="00274A1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A1C" w:rsidRPr="001508AF" w:rsidRDefault="00274A1C" w:rsidP="00274A1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274A1C" w:rsidRPr="001508AF" w:rsidRDefault="00274A1C" w:rsidP="00274A1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274A1C" w:rsidRPr="001508AF" w:rsidRDefault="00274A1C" w:rsidP="00274A1C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274A1C" w:rsidRPr="001508AF" w:rsidRDefault="00274A1C" w:rsidP="00274A1C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274A1C" w:rsidRPr="001508AF" w:rsidRDefault="00274A1C" w:rsidP="00274A1C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274A1C" w:rsidRPr="001508AF" w:rsidRDefault="00274A1C" w:rsidP="00274A1C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274A1C" w:rsidRPr="001508AF" w:rsidRDefault="00274A1C" w:rsidP="00274A1C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274A1C" w:rsidRPr="001508AF" w:rsidRDefault="00274A1C" w:rsidP="00274A1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274A1C" w:rsidRPr="001508AF" w:rsidRDefault="00274A1C" w:rsidP="00274A1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274A1C" w:rsidRPr="001508AF" w:rsidRDefault="00274A1C" w:rsidP="00274A1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274A1C" w:rsidRPr="001508AF" w:rsidRDefault="00274A1C" w:rsidP="00274A1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274A1C" w:rsidRPr="001508AF" w:rsidRDefault="00274A1C" w:rsidP="00274A1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="004F2B31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14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MAY 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2021</w:t>
      </w:r>
    </w:p>
    <w:p w:rsidR="00274A1C" w:rsidRPr="001508AF" w:rsidRDefault="00274A1C" w:rsidP="00274A1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bookmarkStart w:id="0" w:name="_GoBack"/>
      <w:bookmarkEnd w:id="0"/>
    </w:p>
    <w:p w:rsidR="00274A1C" w:rsidRDefault="00274A1C" w:rsidP="00274A1C">
      <w:pPr>
        <w:spacing w:after="0" w:line="240" w:lineRule="auto"/>
        <w:ind w:left="720" w:hanging="720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1286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274A1C" w:rsidRPr="00274A1C" w:rsidRDefault="00274A1C" w:rsidP="00274A1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74A1C">
        <w:rPr>
          <w:rFonts w:ascii="Arial" w:hAnsi="Arial" w:cs="Arial"/>
          <w:b/>
          <w:sz w:val="24"/>
          <w:szCs w:val="24"/>
        </w:rPr>
        <w:t xml:space="preserve">Mr M J Cuthbert (DA) to ask </w:t>
      </w:r>
      <w:r w:rsidRPr="00274A1C">
        <w:rPr>
          <w:rFonts w:ascii="Arial" w:eastAsia="Calibri" w:hAnsi="Arial" w:cs="Arial"/>
          <w:b/>
          <w:sz w:val="24"/>
          <w:szCs w:val="24"/>
        </w:rPr>
        <w:t>the</w:t>
      </w:r>
      <w:r w:rsidRPr="00274A1C">
        <w:rPr>
          <w:rFonts w:ascii="Arial" w:hAnsi="Arial" w:cs="Arial"/>
          <w:b/>
          <w:sz w:val="24"/>
          <w:szCs w:val="24"/>
        </w:rPr>
        <w:t xml:space="preserve"> Minister of Public Service and Administration:</w:t>
      </w:r>
    </w:p>
    <w:p w:rsidR="00274A1C" w:rsidRPr="00274A1C" w:rsidRDefault="00274A1C" w:rsidP="00274A1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74A1C">
        <w:rPr>
          <w:rFonts w:ascii="Arial" w:hAnsi="Arial" w:cs="Arial"/>
          <w:sz w:val="24"/>
          <w:szCs w:val="24"/>
        </w:rPr>
        <w:t xml:space="preserve">Whether a certain person (name and details furnished) is an employee of </w:t>
      </w:r>
      <w:r w:rsidRPr="00274A1C">
        <w:rPr>
          <w:rFonts w:ascii="Arial" w:hAnsi="Arial" w:cs="Arial"/>
          <w:bCs/>
          <w:sz w:val="24"/>
          <w:szCs w:val="24"/>
        </w:rPr>
        <w:t>any</w:t>
      </w:r>
      <w:r w:rsidRPr="00274A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4A1C">
        <w:rPr>
          <w:rFonts w:ascii="Arial" w:hAnsi="Arial" w:cs="Arial"/>
          <w:sz w:val="24"/>
          <w:szCs w:val="24"/>
        </w:rPr>
        <w:t>government (a) department, (b) agency and/or (c) state-owned entity in any capacity whatsoever in the national and/or provincial sphere of government; if not, what is the position in this regard; if so, what are the further relevant details?</w:t>
      </w:r>
      <w:r w:rsidRPr="00274A1C">
        <w:rPr>
          <w:rFonts w:ascii="Arial" w:hAnsi="Arial" w:cs="Arial"/>
          <w:sz w:val="24"/>
          <w:szCs w:val="24"/>
        </w:rPr>
        <w:tab/>
      </w:r>
      <w:r w:rsidRPr="00274A1C">
        <w:rPr>
          <w:rFonts w:ascii="Arial" w:hAnsi="Arial" w:cs="Arial"/>
          <w:sz w:val="24"/>
          <w:szCs w:val="24"/>
        </w:rPr>
        <w:tab/>
      </w:r>
      <w:r w:rsidRPr="00274A1C">
        <w:rPr>
          <w:rFonts w:ascii="Arial" w:hAnsi="Arial" w:cs="Arial"/>
          <w:b/>
          <w:sz w:val="24"/>
          <w:szCs w:val="24"/>
        </w:rPr>
        <w:t>NW1479E</w:t>
      </w:r>
    </w:p>
    <w:p w:rsidR="00274A1C" w:rsidRPr="00DD2000" w:rsidRDefault="00274A1C" w:rsidP="00274A1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D2000">
        <w:rPr>
          <w:rFonts w:ascii="Arial" w:eastAsia="Calibri" w:hAnsi="Arial" w:cs="Arial"/>
          <w:b/>
          <w:sz w:val="24"/>
          <w:szCs w:val="24"/>
        </w:rPr>
        <w:t>REPLY:</w:t>
      </w:r>
    </w:p>
    <w:p w:rsidR="00274A1C" w:rsidRDefault="00274A1C" w:rsidP="00A60A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0AAC" w:rsidRDefault="00A60AAC" w:rsidP="00A60AAC">
      <w:pPr>
        <w:spacing w:after="0" w:line="276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(a)</w:t>
      </w:r>
      <w:r w:rsidRPr="004A0099">
        <w:rPr>
          <w:rFonts w:ascii="Arial" w:eastAsia="Calibri" w:hAnsi="Arial" w:cs="Arial"/>
          <w:b/>
          <w:sz w:val="24"/>
          <w:szCs w:val="24"/>
        </w:rPr>
        <w:t>(b)</w:t>
      </w:r>
      <w:r>
        <w:rPr>
          <w:rFonts w:ascii="Arial" w:eastAsia="Calibri" w:hAnsi="Arial" w:cs="Arial"/>
          <w:b/>
          <w:sz w:val="24"/>
          <w:szCs w:val="24"/>
        </w:rPr>
        <w:t xml:space="preserve"> &amp; (c)</w:t>
      </w:r>
      <w:r w:rsidRPr="004A0099">
        <w:rPr>
          <w:rFonts w:ascii="Arial" w:eastAsia="Calibri" w:hAnsi="Arial" w:cs="Arial"/>
          <w:sz w:val="24"/>
          <w:szCs w:val="24"/>
        </w:rPr>
        <w:t xml:space="preserve"> No, </w:t>
      </w:r>
      <w:proofErr w:type="spellStart"/>
      <w:r w:rsidRPr="004A0099">
        <w:rPr>
          <w:rFonts w:ascii="Arial" w:eastAsia="Calibri" w:hAnsi="Arial" w:cs="Arial"/>
          <w:sz w:val="24"/>
          <w:szCs w:val="24"/>
        </w:rPr>
        <w:t>the</w:t>
      </w:r>
      <w:proofErr w:type="spellEnd"/>
      <w:r w:rsidRPr="004A0099">
        <w:rPr>
          <w:rFonts w:ascii="Arial" w:eastAsia="Calibri" w:hAnsi="Arial" w:cs="Arial"/>
          <w:sz w:val="24"/>
          <w:szCs w:val="24"/>
        </w:rPr>
        <w:t xml:space="preserve"> said person is not an employee in the Department of Public Service and Administration</w:t>
      </w:r>
      <w:r>
        <w:rPr>
          <w:rFonts w:ascii="Arial" w:eastAsia="Calibri" w:hAnsi="Arial" w:cs="Arial"/>
          <w:sz w:val="24"/>
          <w:szCs w:val="24"/>
        </w:rPr>
        <w:t>;</w:t>
      </w:r>
      <w:r w:rsidRPr="004A0099">
        <w:rPr>
          <w:rFonts w:ascii="Arial" w:eastAsia="Calibri" w:hAnsi="Arial" w:cs="Arial"/>
          <w:sz w:val="24"/>
          <w:szCs w:val="24"/>
        </w:rPr>
        <w:t xml:space="preserve"> any</w:t>
      </w:r>
      <w:r>
        <w:rPr>
          <w:rFonts w:ascii="Arial" w:eastAsia="Calibri" w:hAnsi="Arial" w:cs="Arial"/>
          <w:sz w:val="24"/>
          <w:szCs w:val="24"/>
        </w:rPr>
        <w:t xml:space="preserve"> departmental agency nor a state-owned entity reporting to the Ministry of Public Service and Administration (MPSA) portfolio. Consequently, there are no further relevant details that can be provided.  </w:t>
      </w:r>
    </w:p>
    <w:p w:rsidR="00A60AAC" w:rsidRPr="004A0099" w:rsidRDefault="00A60AAC" w:rsidP="00A60AAC">
      <w:pPr>
        <w:spacing w:after="0"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5A632E" w:rsidRDefault="00A60AAC" w:rsidP="00A60A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C47766">
        <w:rPr>
          <w:rFonts w:ascii="Arial" w:eastAsia="Calibri" w:hAnsi="Arial" w:cs="Arial"/>
          <w:sz w:val="24"/>
          <w:szCs w:val="24"/>
        </w:rPr>
        <w:t xml:space="preserve">ccording to records on the Public Service payroll system (PERSAL) </w:t>
      </w:r>
      <w:r>
        <w:rPr>
          <w:rFonts w:ascii="Arial" w:eastAsia="Calibri" w:hAnsi="Arial" w:cs="Arial"/>
          <w:sz w:val="24"/>
          <w:szCs w:val="24"/>
        </w:rPr>
        <w:t xml:space="preserve">is </w:t>
      </w:r>
      <w:r w:rsidR="00C47766">
        <w:rPr>
          <w:rFonts w:ascii="Arial" w:eastAsia="Calibri" w:hAnsi="Arial" w:cs="Arial"/>
          <w:sz w:val="24"/>
          <w:szCs w:val="24"/>
        </w:rPr>
        <w:t xml:space="preserve">currently </w:t>
      </w:r>
      <w:r>
        <w:rPr>
          <w:rFonts w:ascii="Arial" w:eastAsia="Calibri" w:hAnsi="Arial" w:cs="Arial"/>
          <w:sz w:val="24"/>
          <w:szCs w:val="24"/>
        </w:rPr>
        <w:t xml:space="preserve">NOT </w:t>
      </w:r>
      <w:r w:rsidR="005A632E">
        <w:rPr>
          <w:rFonts w:ascii="Arial" w:eastAsia="Calibri" w:hAnsi="Arial" w:cs="Arial"/>
          <w:sz w:val="24"/>
          <w:szCs w:val="24"/>
        </w:rPr>
        <w:t>an employee of any national or provincial department or g</w:t>
      </w:r>
      <w:r w:rsidR="00C47766">
        <w:rPr>
          <w:rFonts w:ascii="Arial" w:eastAsia="Calibri" w:hAnsi="Arial" w:cs="Arial"/>
          <w:sz w:val="24"/>
          <w:szCs w:val="24"/>
        </w:rPr>
        <w:t>overnment component</w:t>
      </w:r>
      <w:r w:rsidR="005A632E">
        <w:rPr>
          <w:rFonts w:ascii="Arial" w:eastAsia="Calibri" w:hAnsi="Arial" w:cs="Arial"/>
          <w:sz w:val="24"/>
          <w:szCs w:val="24"/>
        </w:rPr>
        <w:t xml:space="preserve">. The person was last employed in the </w:t>
      </w:r>
      <w:r w:rsidR="00983D41">
        <w:rPr>
          <w:rFonts w:ascii="Arial" w:eastAsia="Calibri" w:hAnsi="Arial" w:cs="Arial"/>
          <w:sz w:val="24"/>
          <w:szCs w:val="24"/>
        </w:rPr>
        <w:t xml:space="preserve">South African Police Service between November 2005 and </w:t>
      </w:r>
      <w:r w:rsidR="00C47766">
        <w:rPr>
          <w:rFonts w:ascii="Arial" w:eastAsia="Calibri" w:hAnsi="Arial" w:cs="Arial"/>
          <w:sz w:val="24"/>
          <w:szCs w:val="24"/>
        </w:rPr>
        <w:t>November 2020.</w:t>
      </w:r>
    </w:p>
    <w:p w:rsidR="00983D41" w:rsidRDefault="00983D41" w:rsidP="00983D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B0ED0" w:rsidRDefault="008B0ED0" w:rsidP="00983D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End </w:t>
      </w:r>
    </w:p>
    <w:sectPr w:rsidR="008B0ED0" w:rsidSect="00A21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3551"/>
    <w:multiLevelType w:val="hybridMultilevel"/>
    <w:tmpl w:val="AE7E82D4"/>
    <w:lvl w:ilvl="0" w:tplc="19EA66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A1C"/>
    <w:rsid w:val="001D0BAA"/>
    <w:rsid w:val="00274A1C"/>
    <w:rsid w:val="004F2B31"/>
    <w:rsid w:val="00523CD7"/>
    <w:rsid w:val="005A632E"/>
    <w:rsid w:val="007225F9"/>
    <w:rsid w:val="008B0ED0"/>
    <w:rsid w:val="00983D41"/>
    <w:rsid w:val="009D16FE"/>
    <w:rsid w:val="00A213A6"/>
    <w:rsid w:val="00A60AAC"/>
    <w:rsid w:val="00A75145"/>
    <w:rsid w:val="00A93435"/>
    <w:rsid w:val="00C47766"/>
    <w:rsid w:val="00CD765F"/>
    <w:rsid w:val="00F01064"/>
    <w:rsid w:val="00F7665B"/>
    <w:rsid w:val="00FB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CD: ODG</dc:creator>
  <cp:lastModifiedBy>USER</cp:lastModifiedBy>
  <cp:revision>2</cp:revision>
  <dcterms:created xsi:type="dcterms:W3CDTF">2021-07-06T09:26:00Z</dcterms:created>
  <dcterms:modified xsi:type="dcterms:W3CDTF">2021-07-06T09:26:00Z</dcterms:modified>
</cp:coreProperties>
</file>