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0" w:rsidRDefault="00CA4AAF">
      <w:pPr>
        <w:pStyle w:val="Heading1"/>
        <w:spacing w:before="66"/>
        <w:ind w:left="3876" w:right="3874"/>
        <w:jc w:val="center"/>
        <w:rPr>
          <w:u w:val="none"/>
        </w:rPr>
      </w:pPr>
      <w:r>
        <w:rPr>
          <w:u w:val="thick"/>
        </w:rPr>
        <w:t>NATIONAL ASSEMBLY</w:t>
      </w:r>
    </w:p>
    <w:p w:rsidR="009107A0" w:rsidRDefault="009107A0">
      <w:pPr>
        <w:pStyle w:val="BodyText"/>
        <w:spacing w:before="11"/>
        <w:rPr>
          <w:b/>
          <w:sz w:val="15"/>
        </w:rPr>
      </w:pPr>
    </w:p>
    <w:p w:rsidR="009107A0" w:rsidRDefault="00CA4AAF">
      <w:pPr>
        <w:spacing w:before="92"/>
        <w:ind w:left="112"/>
        <w:rPr>
          <w:b/>
          <w:sz w:val="24"/>
        </w:rPr>
      </w:pPr>
      <w:r>
        <w:rPr>
          <w:b/>
          <w:sz w:val="24"/>
          <w:u w:val="thick"/>
        </w:rPr>
        <w:t>FOR WRITTEN REPLY</w:t>
      </w:r>
    </w:p>
    <w:p w:rsidR="009107A0" w:rsidRDefault="009107A0">
      <w:pPr>
        <w:pStyle w:val="BodyText"/>
        <w:rPr>
          <w:b/>
          <w:sz w:val="16"/>
        </w:rPr>
      </w:pPr>
    </w:p>
    <w:p w:rsidR="009107A0" w:rsidRDefault="00CA4AAF">
      <w:pPr>
        <w:spacing w:before="93"/>
        <w:ind w:left="112"/>
        <w:rPr>
          <w:b/>
          <w:sz w:val="24"/>
        </w:rPr>
      </w:pPr>
      <w:r>
        <w:rPr>
          <w:b/>
          <w:sz w:val="24"/>
          <w:u w:val="thick"/>
        </w:rPr>
        <w:t>QUESTION NO. 1286</w:t>
      </w:r>
    </w:p>
    <w:p w:rsidR="009107A0" w:rsidRDefault="009107A0">
      <w:pPr>
        <w:pStyle w:val="BodyText"/>
        <w:spacing w:before="11"/>
        <w:rPr>
          <w:b/>
          <w:sz w:val="15"/>
        </w:rPr>
      </w:pPr>
    </w:p>
    <w:p w:rsidR="009107A0" w:rsidRDefault="00CA4AAF">
      <w:pPr>
        <w:spacing w:before="92"/>
        <w:ind w:left="112" w:right="1457"/>
        <w:rPr>
          <w:b/>
          <w:sz w:val="24"/>
        </w:rPr>
      </w:pPr>
      <w:r>
        <w:rPr>
          <w:b/>
          <w:sz w:val="24"/>
          <w:u w:val="thick"/>
        </w:rPr>
        <w:t>DATE OF PUBLICATION IN INTERNAL QUESTION PAPER: 25 OCTOBER 2019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(INTERNAL QUESTION PAPER NO. 22)</w:t>
      </w:r>
    </w:p>
    <w:p w:rsidR="009107A0" w:rsidRDefault="009107A0">
      <w:pPr>
        <w:pStyle w:val="BodyText"/>
        <w:spacing w:before="2"/>
        <w:rPr>
          <w:b/>
          <w:sz w:val="16"/>
        </w:rPr>
      </w:pPr>
    </w:p>
    <w:p w:rsidR="009107A0" w:rsidRDefault="00CA4AAF">
      <w:pPr>
        <w:spacing w:before="93"/>
        <w:ind w:left="112"/>
        <w:rPr>
          <w:b/>
          <w:sz w:val="24"/>
        </w:rPr>
      </w:pPr>
      <w:r>
        <w:rPr>
          <w:b/>
          <w:sz w:val="24"/>
          <w:u w:val="thick"/>
        </w:rPr>
        <w:t xml:space="preserve">Mr M K </w:t>
      </w:r>
      <w:proofErr w:type="spellStart"/>
      <w:r>
        <w:rPr>
          <w:b/>
          <w:sz w:val="24"/>
          <w:u w:val="thick"/>
        </w:rPr>
        <w:t>Montwedi</w:t>
      </w:r>
      <w:proofErr w:type="spellEnd"/>
      <w:r>
        <w:rPr>
          <w:b/>
          <w:sz w:val="24"/>
          <w:u w:val="thick"/>
        </w:rPr>
        <w:t xml:space="preserve"> (EFF) to ask the Minister of Health:</w:t>
      </w:r>
    </w:p>
    <w:p w:rsidR="009107A0" w:rsidRDefault="009107A0">
      <w:pPr>
        <w:pStyle w:val="BodyText"/>
        <w:spacing w:before="4"/>
        <w:rPr>
          <w:b/>
          <w:sz w:val="16"/>
        </w:rPr>
      </w:pPr>
    </w:p>
    <w:p w:rsidR="009107A0" w:rsidRDefault="00CA4AAF">
      <w:pPr>
        <w:pStyle w:val="BodyText"/>
        <w:spacing w:before="93"/>
        <w:ind w:left="112" w:right="105"/>
        <w:jc w:val="both"/>
      </w:pPr>
      <w:r>
        <w:t xml:space="preserve">(a) </w:t>
      </w:r>
      <w:r>
        <w:rPr>
          <w:spacing w:val="2"/>
        </w:rPr>
        <w:t xml:space="preserve">Why </w:t>
      </w:r>
      <w:r>
        <w:t>are the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Magogong</w:t>
      </w:r>
      <w:proofErr w:type="spellEnd"/>
      <w:r>
        <w:t xml:space="preserve"> and (ii) Buxton clinics in the Dr Ruth </w:t>
      </w:r>
      <w:proofErr w:type="spellStart"/>
      <w:r>
        <w:t>Segomotsi</w:t>
      </w:r>
      <w:proofErr w:type="spellEnd"/>
      <w:r>
        <w:t xml:space="preserve"> </w:t>
      </w:r>
      <w:proofErr w:type="spellStart"/>
      <w:r>
        <w:t>Mompati</w:t>
      </w:r>
      <w:proofErr w:type="spellEnd"/>
      <w:r>
        <w:t xml:space="preserve"> District Municipality,</w:t>
      </w:r>
      <w:r>
        <w:rPr>
          <w:spacing w:val="-6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West,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medication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chronic</w:t>
      </w:r>
      <w:r>
        <w:rPr>
          <w:spacing w:val="-7"/>
        </w:rPr>
        <w:t xml:space="preserve"> </w:t>
      </w:r>
      <w:r>
        <w:t>illnesses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(</w:t>
      </w:r>
      <w:proofErr w:type="spellStart"/>
      <w:r>
        <w:t>aa</w:t>
      </w:r>
      <w:proofErr w:type="spellEnd"/>
      <w:r>
        <w:t>)</w:t>
      </w:r>
      <w:r>
        <w:rPr>
          <w:spacing w:val="-7"/>
        </w:rPr>
        <w:t xml:space="preserve"> </w:t>
      </w:r>
      <w:r>
        <w:t>HIV,</w:t>
      </w:r>
      <w:r>
        <w:rPr>
          <w:spacing w:val="-8"/>
        </w:rPr>
        <w:t xml:space="preserve"> </w:t>
      </w:r>
      <w:r>
        <w:t>(bb)</w:t>
      </w:r>
      <w:r>
        <w:rPr>
          <w:spacing w:val="-10"/>
        </w:rPr>
        <w:t xml:space="preserve"> </w:t>
      </w:r>
      <w:r>
        <w:t>diabetes and (cc) hypertension and (b) by what date will he ensure that the spe</w:t>
      </w:r>
      <w:r>
        <w:t>cified clinics have the required</w:t>
      </w:r>
      <w:r>
        <w:rPr>
          <w:spacing w:val="-1"/>
        </w:rPr>
        <w:t xml:space="preserve"> </w:t>
      </w:r>
      <w:r>
        <w:t>medication?</w:t>
      </w:r>
    </w:p>
    <w:p w:rsidR="009107A0" w:rsidRDefault="009107A0">
      <w:pPr>
        <w:pStyle w:val="BodyText"/>
        <w:spacing w:before="2"/>
      </w:pPr>
    </w:p>
    <w:p w:rsidR="009107A0" w:rsidRDefault="00CA4AAF">
      <w:pPr>
        <w:ind w:right="104"/>
        <w:jc w:val="right"/>
        <w:rPr>
          <w:b/>
          <w:sz w:val="12"/>
        </w:rPr>
      </w:pPr>
      <w:r>
        <w:rPr>
          <w:b/>
          <w:sz w:val="12"/>
        </w:rPr>
        <w:t>NW2497E</w:t>
      </w:r>
    </w:p>
    <w:p w:rsidR="009107A0" w:rsidRDefault="009107A0">
      <w:pPr>
        <w:pStyle w:val="BodyText"/>
        <w:rPr>
          <w:b/>
          <w:sz w:val="12"/>
        </w:rPr>
      </w:pPr>
    </w:p>
    <w:p w:rsidR="009107A0" w:rsidRDefault="009107A0">
      <w:pPr>
        <w:pStyle w:val="BodyText"/>
        <w:spacing w:before="7"/>
        <w:rPr>
          <w:b/>
          <w:sz w:val="12"/>
        </w:rPr>
      </w:pPr>
    </w:p>
    <w:p w:rsidR="009107A0" w:rsidRDefault="00CA4AAF">
      <w:pPr>
        <w:pStyle w:val="Heading1"/>
        <w:spacing w:before="0"/>
        <w:jc w:val="both"/>
        <w:rPr>
          <w:u w:val="none"/>
        </w:rPr>
      </w:pPr>
      <w:r>
        <w:rPr>
          <w:u w:val="thick"/>
        </w:rPr>
        <w:t>REPLY:</w:t>
      </w:r>
    </w:p>
    <w:p w:rsidR="009107A0" w:rsidRDefault="009107A0">
      <w:pPr>
        <w:pStyle w:val="BodyText"/>
        <w:spacing w:before="4"/>
        <w:rPr>
          <w:b/>
          <w:sz w:val="16"/>
        </w:rPr>
      </w:pPr>
    </w:p>
    <w:p w:rsidR="009107A0" w:rsidRDefault="00CA4AAF">
      <w:pPr>
        <w:pStyle w:val="ListParagraph"/>
        <w:numPr>
          <w:ilvl w:val="0"/>
          <w:numId w:val="2"/>
        </w:numPr>
        <w:tabs>
          <w:tab w:val="left" w:pos="832"/>
          <w:tab w:val="left" w:pos="833"/>
          <w:tab w:val="left" w:pos="1552"/>
        </w:tabs>
        <w:spacing w:before="93"/>
        <w:ind w:hanging="72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rFonts w:eastAsiaTheme="minorHAnsi"/>
          <w:sz w:val="24"/>
          <w:szCs w:val="24"/>
          <w:lang w:bidi="ar-SA"/>
        </w:rPr>
        <w:t>Magogong</w:t>
      </w:r>
      <w:proofErr w:type="spellEnd"/>
      <w:r>
        <w:rPr>
          <w:rFonts w:eastAsiaTheme="minorHAnsi"/>
          <w:sz w:val="24"/>
          <w:szCs w:val="24"/>
          <w:lang w:bidi="ar-SA"/>
        </w:rPr>
        <w:t xml:space="preserve"> clinic</w:t>
      </w:r>
    </w:p>
    <w:p w:rsidR="009107A0" w:rsidRDefault="00CA4AAF">
      <w:pPr>
        <w:pStyle w:val="BodyText"/>
        <w:tabs>
          <w:tab w:val="left" w:pos="2238"/>
          <w:tab w:val="left" w:pos="2272"/>
        </w:tabs>
        <w:spacing w:before="2" w:line="550" w:lineRule="atLeast"/>
        <w:ind w:left="1552" w:right="117"/>
      </w:pPr>
      <w:r>
        <w:t>(</w:t>
      </w:r>
      <w:proofErr w:type="spellStart"/>
      <w:proofErr w:type="gramStart"/>
      <w:r>
        <w:t>aa</w:t>
      </w:r>
      <w:proofErr w:type="spellEnd"/>
      <w:proofErr w:type="gramEnd"/>
      <w:r>
        <w:t>)</w:t>
      </w:r>
      <w:r>
        <w:tab/>
      </w:r>
      <w:r>
        <w:tab/>
        <w:t>There have been no stock outs of any HIV medicines at the clinic this year. (</w:t>
      </w:r>
      <w:proofErr w:type="gramStart"/>
      <w:r>
        <w:t>bb</w:t>
      </w:r>
      <w:proofErr w:type="gramEnd"/>
      <w:r>
        <w:t>)</w:t>
      </w:r>
      <w:r>
        <w:tab/>
        <w:t>There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National</w:t>
      </w:r>
      <w:r>
        <w:rPr>
          <w:spacing w:val="41"/>
        </w:rPr>
        <w:t xml:space="preserve"> </w:t>
      </w:r>
      <w:r>
        <w:t>challenge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supply</w:t>
      </w:r>
      <w:r>
        <w:rPr>
          <w:spacing w:val="38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spellStart"/>
      <w:r>
        <w:t>metformin</w:t>
      </w:r>
      <w:proofErr w:type="spellEnd"/>
      <w:r>
        <w:t>.</w:t>
      </w:r>
      <w:r>
        <w:rPr>
          <w:spacing w:val="41"/>
        </w:rPr>
        <w:t xml:space="preserve"> </w:t>
      </w:r>
      <w:r>
        <w:t>Until</w:t>
      </w:r>
    </w:p>
    <w:p w:rsidR="009107A0" w:rsidRDefault="00CA4AAF">
      <w:pPr>
        <w:pStyle w:val="BodyText"/>
        <w:spacing w:before="2"/>
        <w:ind w:left="2238"/>
      </w:pPr>
      <w:proofErr w:type="gramStart"/>
      <w:r>
        <w:t>supply</w:t>
      </w:r>
      <w:proofErr w:type="gramEnd"/>
      <w:r>
        <w:t xml:space="preserve"> is normalized</w:t>
      </w:r>
      <w:r>
        <w:t xml:space="preserve"> facilities were requested to use alternative strengths.</w:t>
      </w:r>
    </w:p>
    <w:p w:rsidR="009107A0" w:rsidRDefault="009107A0">
      <w:pPr>
        <w:pStyle w:val="BodyText"/>
        <w:spacing w:before="11"/>
        <w:rPr>
          <w:sz w:val="23"/>
        </w:rPr>
      </w:pPr>
    </w:p>
    <w:p w:rsidR="009107A0" w:rsidRDefault="00CA4AA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720"/>
        <w:rPr>
          <w:sz w:val="24"/>
        </w:rPr>
      </w:pPr>
      <w:r>
        <w:rPr>
          <w:sz w:val="24"/>
        </w:rPr>
        <w:t>Supplies were delivered to the clinic on 28 Oct</w:t>
      </w:r>
      <w:r>
        <w:rPr>
          <w:spacing w:val="-12"/>
          <w:sz w:val="24"/>
        </w:rPr>
        <w:t xml:space="preserve"> </w:t>
      </w:r>
      <w:r>
        <w:rPr>
          <w:sz w:val="24"/>
        </w:rPr>
        <w:t>2019.</w:t>
      </w:r>
    </w:p>
    <w:p w:rsidR="009107A0" w:rsidRDefault="009107A0">
      <w:pPr>
        <w:pStyle w:val="BodyText"/>
      </w:pPr>
    </w:p>
    <w:p w:rsidR="009107A0" w:rsidRDefault="00CA4AAF">
      <w:pPr>
        <w:pStyle w:val="BodyText"/>
        <w:tabs>
          <w:tab w:val="left" w:pos="2238"/>
        </w:tabs>
        <w:ind w:left="2238" w:right="105" w:hanging="687"/>
      </w:pPr>
      <w:r>
        <w:t>(cc)</w:t>
      </w:r>
      <w:r>
        <w:tab/>
      </w:r>
      <w:proofErr w:type="gramStart"/>
      <w:r>
        <w:t>There</w:t>
      </w:r>
      <w:proofErr w:type="gramEnd"/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challenge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enalapril</w:t>
      </w:r>
      <w:proofErr w:type="spellEnd"/>
      <w:r>
        <w:t>.</w:t>
      </w:r>
      <w:r>
        <w:rPr>
          <w:spacing w:val="-12"/>
        </w:rPr>
        <w:t xml:space="preserve"> </w:t>
      </w:r>
      <w:r>
        <w:t>Until</w:t>
      </w:r>
      <w:r>
        <w:rPr>
          <w:spacing w:val="-12"/>
        </w:rPr>
        <w:t xml:space="preserve"> </w:t>
      </w:r>
      <w:r>
        <w:t>supply is normalized</w:t>
      </w:r>
      <w:r>
        <w:t xml:space="preserve"> facilities were requested</w:t>
      </w:r>
      <w:r>
        <w:t xml:space="preserve"> to use alternative</w:t>
      </w:r>
      <w:r>
        <w:rPr>
          <w:spacing w:val="-15"/>
        </w:rPr>
        <w:t xml:space="preserve"> </w:t>
      </w:r>
      <w:r>
        <w:t>strengths.</w:t>
      </w:r>
    </w:p>
    <w:p w:rsidR="009107A0" w:rsidRDefault="009107A0">
      <w:pPr>
        <w:pStyle w:val="BodyText"/>
      </w:pPr>
    </w:p>
    <w:p w:rsidR="009107A0" w:rsidRDefault="00CA4AAF">
      <w:pPr>
        <w:pStyle w:val="ListParagraph"/>
        <w:numPr>
          <w:ilvl w:val="0"/>
          <w:numId w:val="1"/>
        </w:numPr>
        <w:tabs>
          <w:tab w:val="left" w:pos="832"/>
          <w:tab w:val="left" w:pos="833"/>
          <w:tab w:val="left" w:pos="1552"/>
        </w:tabs>
        <w:spacing w:before="1"/>
        <w:ind w:hanging="720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Buxton</w:t>
      </w:r>
      <w:r>
        <w:rPr>
          <w:spacing w:val="-1"/>
          <w:sz w:val="24"/>
        </w:rPr>
        <w:t xml:space="preserve"> </w:t>
      </w:r>
      <w:r>
        <w:rPr>
          <w:sz w:val="24"/>
        </w:rPr>
        <w:t>clinic</w:t>
      </w:r>
    </w:p>
    <w:p w:rsidR="009107A0" w:rsidRDefault="00CA4AAF">
      <w:pPr>
        <w:pStyle w:val="BodyText"/>
        <w:tabs>
          <w:tab w:val="left" w:pos="2238"/>
          <w:tab w:val="left" w:pos="2272"/>
        </w:tabs>
        <w:spacing w:before="2" w:line="550" w:lineRule="atLeast"/>
        <w:ind w:left="1552" w:right="109"/>
      </w:pPr>
      <w:r>
        <w:t>(</w:t>
      </w:r>
      <w:proofErr w:type="spellStart"/>
      <w:proofErr w:type="gramStart"/>
      <w:r>
        <w:t>aa</w:t>
      </w:r>
      <w:proofErr w:type="spellEnd"/>
      <w:proofErr w:type="gramEnd"/>
      <w:r>
        <w:t>)</w:t>
      </w:r>
      <w:r>
        <w:tab/>
      </w:r>
      <w:r>
        <w:tab/>
        <w:t>There have been no stock outs of any HIV medicines at the clinic this year. (</w:t>
      </w:r>
      <w:proofErr w:type="gramStart"/>
      <w:r>
        <w:t>bb</w:t>
      </w:r>
      <w:proofErr w:type="gramEnd"/>
      <w:r>
        <w:t>)</w:t>
      </w:r>
      <w:r>
        <w:tab/>
        <w:t>There</w:t>
      </w:r>
      <w:r>
        <w:rPr>
          <w:spacing w:val="38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t>challenge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supply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proofErr w:type="spellStart"/>
      <w:r>
        <w:t>metformin</w:t>
      </w:r>
      <w:proofErr w:type="spellEnd"/>
      <w:r>
        <w:t>.</w:t>
      </w:r>
      <w:r>
        <w:rPr>
          <w:spacing w:val="38"/>
        </w:rPr>
        <w:t xml:space="preserve"> </w:t>
      </w:r>
      <w:r>
        <w:t>Until</w:t>
      </w:r>
    </w:p>
    <w:p w:rsidR="009107A0" w:rsidRDefault="00CA4AAF">
      <w:pPr>
        <w:pStyle w:val="BodyText"/>
        <w:spacing w:before="2"/>
        <w:ind w:left="2238"/>
      </w:pPr>
      <w:proofErr w:type="gramStart"/>
      <w:r>
        <w:t>supply</w:t>
      </w:r>
      <w:proofErr w:type="gramEnd"/>
      <w:r>
        <w:t xml:space="preserve"> is </w:t>
      </w:r>
      <w:proofErr w:type="spellStart"/>
      <w:r>
        <w:t>normalised</w:t>
      </w:r>
      <w:proofErr w:type="spellEnd"/>
      <w:r>
        <w:t xml:space="preserve"> facilities were requested to use alternative strengths.</w:t>
      </w:r>
    </w:p>
    <w:p w:rsidR="009107A0" w:rsidRDefault="009107A0">
      <w:pPr>
        <w:pStyle w:val="BodyText"/>
      </w:pPr>
    </w:p>
    <w:p w:rsidR="009107A0" w:rsidRDefault="00CA4AAF">
      <w:pPr>
        <w:pStyle w:val="ListParagraph"/>
        <w:numPr>
          <w:ilvl w:val="0"/>
          <w:numId w:val="1"/>
        </w:numPr>
        <w:tabs>
          <w:tab w:val="left" w:pos="1552"/>
          <w:tab w:val="left" w:pos="1553"/>
          <w:tab w:val="left" w:pos="2272"/>
        </w:tabs>
        <w:spacing w:line="480" w:lineRule="auto"/>
        <w:ind w:left="1552" w:right="3364" w:hanging="720"/>
        <w:jc w:val="left"/>
        <w:rPr>
          <w:sz w:val="24"/>
        </w:rPr>
      </w:pPr>
      <w:r>
        <w:rPr>
          <w:sz w:val="24"/>
        </w:rPr>
        <w:t>Supplies were delivered to the clinic on 4 Nov 2019. (cc)</w:t>
      </w:r>
      <w:r>
        <w:rPr>
          <w:sz w:val="24"/>
        </w:rPr>
        <w:tab/>
        <w:t>Hypertension</w:t>
      </w:r>
      <w:r>
        <w:rPr>
          <w:spacing w:val="-2"/>
          <w:sz w:val="24"/>
        </w:rPr>
        <w:t xml:space="preserve"> </w:t>
      </w:r>
      <w:r>
        <w:rPr>
          <w:sz w:val="24"/>
        </w:rPr>
        <w:t>medicines</w:t>
      </w:r>
    </w:p>
    <w:p w:rsidR="009107A0" w:rsidRDefault="00CA4AAF">
      <w:pPr>
        <w:pStyle w:val="BodyText"/>
        <w:ind w:left="2272"/>
      </w:pPr>
      <w:r>
        <w:t>There</w:t>
      </w:r>
      <w:r>
        <w:rPr>
          <w:spacing w:val="-14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challenge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supply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spellStart"/>
      <w:r>
        <w:t>enalapril</w:t>
      </w:r>
      <w:proofErr w:type="spellEnd"/>
      <w:r>
        <w:t>.</w:t>
      </w:r>
      <w:r>
        <w:rPr>
          <w:spacing w:val="-13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 xml:space="preserve">supply is </w:t>
      </w:r>
      <w:proofErr w:type="spellStart"/>
      <w:r>
        <w:t>normalised</w:t>
      </w:r>
      <w:proofErr w:type="spellEnd"/>
      <w:r>
        <w:t xml:space="preserve"> facilities were requested to use alternative</w:t>
      </w:r>
      <w:r>
        <w:rPr>
          <w:spacing w:val="-15"/>
        </w:rPr>
        <w:t xml:space="preserve"> </w:t>
      </w:r>
      <w:r>
        <w:t>strengths.</w:t>
      </w:r>
    </w:p>
    <w:p w:rsidR="009107A0" w:rsidRDefault="009107A0">
      <w:pPr>
        <w:pStyle w:val="BodyText"/>
      </w:pPr>
    </w:p>
    <w:p w:rsidR="009107A0" w:rsidRDefault="00CA4AAF">
      <w:pPr>
        <w:pStyle w:val="BodyText"/>
        <w:tabs>
          <w:tab w:val="left" w:pos="832"/>
        </w:tabs>
        <w:spacing w:before="1"/>
        <w:ind w:left="112"/>
      </w:pPr>
      <w:r>
        <w:t>(b)</w:t>
      </w:r>
      <w:r>
        <w:tab/>
        <w:t>Supplies were delivered to the clinic on 28 Oct</w:t>
      </w:r>
      <w:r>
        <w:rPr>
          <w:spacing w:val="-12"/>
        </w:rPr>
        <w:t xml:space="preserve"> </w:t>
      </w:r>
      <w:r>
        <w:t>2019.</w:t>
      </w:r>
    </w:p>
    <w:p w:rsidR="009107A0" w:rsidRDefault="009107A0">
      <w:pPr>
        <w:pStyle w:val="BodyText"/>
        <w:spacing w:before="10"/>
        <w:rPr>
          <w:sz w:val="35"/>
        </w:rPr>
      </w:pPr>
    </w:p>
    <w:p w:rsidR="009107A0" w:rsidRDefault="00CA4AAF">
      <w:pPr>
        <w:pStyle w:val="BodyText"/>
        <w:ind w:left="112"/>
      </w:pPr>
      <w:r>
        <w:t>END.</w:t>
      </w:r>
    </w:p>
    <w:sectPr w:rsidR="009107A0" w:rsidSect="009107A0">
      <w:type w:val="continuous"/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3A7"/>
    <w:multiLevelType w:val="hybridMultilevel"/>
    <w:tmpl w:val="B7968CE4"/>
    <w:lvl w:ilvl="0" w:tplc="B2B44FD8">
      <w:start w:val="1"/>
      <w:numFmt w:val="lowerLetter"/>
      <w:lvlText w:val="(%1)"/>
      <w:lvlJc w:val="left"/>
      <w:pPr>
        <w:ind w:left="832" w:hanging="721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868E75F0">
      <w:numFmt w:val="bullet"/>
      <w:lvlText w:val="•"/>
      <w:lvlJc w:val="left"/>
      <w:pPr>
        <w:ind w:left="1798" w:hanging="721"/>
      </w:pPr>
      <w:rPr>
        <w:rFonts w:hint="default"/>
        <w:lang w:val="en-US" w:eastAsia="en-US" w:bidi="en-US"/>
      </w:rPr>
    </w:lvl>
    <w:lvl w:ilvl="2" w:tplc="F8906566">
      <w:numFmt w:val="bullet"/>
      <w:lvlText w:val="•"/>
      <w:lvlJc w:val="left"/>
      <w:pPr>
        <w:ind w:left="2757" w:hanging="721"/>
      </w:pPr>
      <w:rPr>
        <w:rFonts w:hint="default"/>
        <w:lang w:val="en-US" w:eastAsia="en-US" w:bidi="en-US"/>
      </w:rPr>
    </w:lvl>
    <w:lvl w:ilvl="3" w:tplc="99ECA15C">
      <w:numFmt w:val="bullet"/>
      <w:lvlText w:val="•"/>
      <w:lvlJc w:val="left"/>
      <w:pPr>
        <w:ind w:left="3715" w:hanging="721"/>
      </w:pPr>
      <w:rPr>
        <w:rFonts w:hint="default"/>
        <w:lang w:val="en-US" w:eastAsia="en-US" w:bidi="en-US"/>
      </w:rPr>
    </w:lvl>
    <w:lvl w:ilvl="4" w:tplc="BFCC8E88">
      <w:numFmt w:val="bullet"/>
      <w:lvlText w:val="•"/>
      <w:lvlJc w:val="left"/>
      <w:pPr>
        <w:ind w:left="4674" w:hanging="721"/>
      </w:pPr>
      <w:rPr>
        <w:rFonts w:hint="default"/>
        <w:lang w:val="en-US" w:eastAsia="en-US" w:bidi="en-US"/>
      </w:rPr>
    </w:lvl>
    <w:lvl w:ilvl="5" w:tplc="809433B4">
      <w:numFmt w:val="bullet"/>
      <w:lvlText w:val="•"/>
      <w:lvlJc w:val="left"/>
      <w:pPr>
        <w:ind w:left="5633" w:hanging="721"/>
      </w:pPr>
      <w:rPr>
        <w:rFonts w:hint="default"/>
        <w:lang w:val="en-US" w:eastAsia="en-US" w:bidi="en-US"/>
      </w:rPr>
    </w:lvl>
    <w:lvl w:ilvl="6" w:tplc="CE2ADE4E">
      <w:numFmt w:val="bullet"/>
      <w:lvlText w:val="•"/>
      <w:lvlJc w:val="left"/>
      <w:pPr>
        <w:ind w:left="6591" w:hanging="721"/>
      </w:pPr>
      <w:rPr>
        <w:rFonts w:hint="default"/>
        <w:lang w:val="en-US" w:eastAsia="en-US" w:bidi="en-US"/>
      </w:rPr>
    </w:lvl>
    <w:lvl w:ilvl="7" w:tplc="04381BF6">
      <w:numFmt w:val="bullet"/>
      <w:lvlText w:val="•"/>
      <w:lvlJc w:val="left"/>
      <w:pPr>
        <w:ind w:left="7550" w:hanging="721"/>
      </w:pPr>
      <w:rPr>
        <w:rFonts w:hint="default"/>
        <w:lang w:val="en-US" w:eastAsia="en-US" w:bidi="en-US"/>
      </w:rPr>
    </w:lvl>
    <w:lvl w:ilvl="8" w:tplc="2398C1D0">
      <w:numFmt w:val="bullet"/>
      <w:lvlText w:val="•"/>
      <w:lvlJc w:val="left"/>
      <w:pPr>
        <w:ind w:left="8509" w:hanging="721"/>
      </w:pPr>
      <w:rPr>
        <w:rFonts w:hint="default"/>
        <w:lang w:val="en-US" w:eastAsia="en-US" w:bidi="en-US"/>
      </w:rPr>
    </w:lvl>
  </w:abstractNum>
  <w:abstractNum w:abstractNumId="1">
    <w:nsid w:val="2E3D03DF"/>
    <w:multiLevelType w:val="hybridMultilevel"/>
    <w:tmpl w:val="60BC825E"/>
    <w:lvl w:ilvl="0" w:tplc="BA68D02C">
      <w:start w:val="1"/>
      <w:numFmt w:val="lowerLetter"/>
      <w:lvlText w:val="(%1)"/>
      <w:lvlJc w:val="left"/>
      <w:pPr>
        <w:ind w:left="832" w:hanging="721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CB2E18F8">
      <w:numFmt w:val="bullet"/>
      <w:lvlText w:val="•"/>
      <w:lvlJc w:val="left"/>
      <w:pPr>
        <w:ind w:left="1798" w:hanging="721"/>
      </w:pPr>
      <w:rPr>
        <w:rFonts w:hint="default"/>
        <w:lang w:val="en-US" w:eastAsia="en-US" w:bidi="en-US"/>
      </w:rPr>
    </w:lvl>
    <w:lvl w:ilvl="2" w:tplc="2CCCD3CC">
      <w:numFmt w:val="bullet"/>
      <w:lvlText w:val="•"/>
      <w:lvlJc w:val="left"/>
      <w:pPr>
        <w:ind w:left="2757" w:hanging="721"/>
      </w:pPr>
      <w:rPr>
        <w:rFonts w:hint="default"/>
        <w:lang w:val="en-US" w:eastAsia="en-US" w:bidi="en-US"/>
      </w:rPr>
    </w:lvl>
    <w:lvl w:ilvl="3" w:tplc="DD7C88DE">
      <w:numFmt w:val="bullet"/>
      <w:lvlText w:val="•"/>
      <w:lvlJc w:val="left"/>
      <w:pPr>
        <w:ind w:left="3715" w:hanging="721"/>
      </w:pPr>
      <w:rPr>
        <w:rFonts w:hint="default"/>
        <w:lang w:val="en-US" w:eastAsia="en-US" w:bidi="en-US"/>
      </w:rPr>
    </w:lvl>
    <w:lvl w:ilvl="4" w:tplc="2ABAADE4">
      <w:numFmt w:val="bullet"/>
      <w:lvlText w:val="•"/>
      <w:lvlJc w:val="left"/>
      <w:pPr>
        <w:ind w:left="4674" w:hanging="721"/>
      </w:pPr>
      <w:rPr>
        <w:rFonts w:hint="default"/>
        <w:lang w:val="en-US" w:eastAsia="en-US" w:bidi="en-US"/>
      </w:rPr>
    </w:lvl>
    <w:lvl w:ilvl="5" w:tplc="8CA8A248">
      <w:numFmt w:val="bullet"/>
      <w:lvlText w:val="•"/>
      <w:lvlJc w:val="left"/>
      <w:pPr>
        <w:ind w:left="5633" w:hanging="721"/>
      </w:pPr>
      <w:rPr>
        <w:rFonts w:hint="default"/>
        <w:lang w:val="en-US" w:eastAsia="en-US" w:bidi="en-US"/>
      </w:rPr>
    </w:lvl>
    <w:lvl w:ilvl="6" w:tplc="528C2EC4">
      <w:numFmt w:val="bullet"/>
      <w:lvlText w:val="•"/>
      <w:lvlJc w:val="left"/>
      <w:pPr>
        <w:ind w:left="6591" w:hanging="721"/>
      </w:pPr>
      <w:rPr>
        <w:rFonts w:hint="default"/>
        <w:lang w:val="en-US" w:eastAsia="en-US" w:bidi="en-US"/>
      </w:rPr>
    </w:lvl>
    <w:lvl w:ilvl="7" w:tplc="887C95D8">
      <w:numFmt w:val="bullet"/>
      <w:lvlText w:val="•"/>
      <w:lvlJc w:val="left"/>
      <w:pPr>
        <w:ind w:left="7550" w:hanging="721"/>
      </w:pPr>
      <w:rPr>
        <w:rFonts w:hint="default"/>
        <w:lang w:val="en-US" w:eastAsia="en-US" w:bidi="en-US"/>
      </w:rPr>
    </w:lvl>
    <w:lvl w:ilvl="8" w:tplc="1EECA952">
      <w:numFmt w:val="bullet"/>
      <w:lvlText w:val="•"/>
      <w:lvlJc w:val="left"/>
      <w:pPr>
        <w:ind w:left="8509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07A0"/>
    <w:rsid w:val="009107A0"/>
    <w:rsid w:val="00C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7A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107A0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7A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107A0"/>
    <w:pPr>
      <w:ind w:left="832" w:hanging="720"/>
    </w:pPr>
  </w:style>
  <w:style w:type="paragraph" w:customStyle="1" w:styleId="TableParagraph">
    <w:name w:val="Table Paragraph"/>
    <w:basedOn w:val="Normal"/>
    <w:uiPriority w:val="1"/>
    <w:qFormat/>
    <w:rsid w:val="00910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Company>Deftones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2019-11-29T09:23:00Z</dcterms:created>
  <dcterms:modified xsi:type="dcterms:W3CDTF">2019-11-29T09:23:00Z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