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29" w:type="dxa"/>
        <w:tblBorders>
          <w:top w:val="single" w:sz="36" w:space="0" w:color="FF6600"/>
          <w:left w:val="single" w:sz="36" w:space="0" w:color="FF6600"/>
          <w:bottom w:val="single" w:sz="36" w:space="0" w:color="FF6600"/>
          <w:right w:val="single" w:sz="36" w:space="0" w:color="FF6600"/>
          <w:insideH w:val="single" w:sz="36" w:space="0" w:color="FF6600"/>
          <w:insideV w:val="single" w:sz="36" w:space="0" w:color="FF6600"/>
        </w:tblBorders>
        <w:tblLook w:val="0000"/>
      </w:tblPr>
      <w:tblGrid>
        <w:gridCol w:w="10349"/>
      </w:tblGrid>
      <w:tr w:rsidR="007915C6" w:rsidRPr="00E932C3" w:rsidTr="00795F88">
        <w:tc>
          <w:tcPr>
            <w:tcW w:w="10349" w:type="dxa"/>
          </w:tcPr>
          <w:p w:rsidR="007915C6" w:rsidRPr="00795F88" w:rsidRDefault="007915C6" w:rsidP="00795F88">
            <w:pPr>
              <w:keepNext/>
              <w:jc w:val="center"/>
              <w:outlineLvl w:val="0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795F88">
              <w:rPr>
                <w:rFonts w:ascii="Arial" w:hAnsi="Arial"/>
                <w:b/>
                <w:bCs/>
              </w:rPr>
              <w:t>THE MINISTER</w:t>
            </w:r>
          </w:p>
          <w:p w:rsidR="00795F88" w:rsidRPr="00795F88" w:rsidRDefault="00795F88" w:rsidP="00795F88">
            <w:pPr>
              <w:ind w:left="720"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795F88">
              <w:rPr>
                <w:rFonts w:ascii="Arial" w:hAnsi="Arial" w:cs="Arial"/>
                <w:b/>
                <w:color w:val="000000" w:themeColor="text1"/>
                <w:lang w:val="en-US"/>
              </w:rPr>
              <w:t>RESPONSE TO PARLIAMENTARY QUESTION</w:t>
            </w:r>
          </w:p>
        </w:tc>
      </w:tr>
    </w:tbl>
    <w:p w:rsidR="007915C6" w:rsidRPr="008A261F" w:rsidRDefault="007915C6" w:rsidP="007915C6">
      <w:pPr>
        <w:tabs>
          <w:tab w:val="left" w:pos="561"/>
        </w:tabs>
        <w:ind w:left="2160" w:firstLine="2113"/>
        <w:rPr>
          <w:rFonts w:ascii="Arial" w:hAnsi="Arial" w:cs="Arial"/>
          <w:sz w:val="22"/>
          <w:szCs w:val="22"/>
          <w:lang w:val="en-US"/>
        </w:rPr>
      </w:pPr>
    </w:p>
    <w:p w:rsidR="00B81D66" w:rsidRPr="00165A00" w:rsidRDefault="00B81D66" w:rsidP="007915C6">
      <w:pPr>
        <w:ind w:left="720" w:right="3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W w:w="37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7"/>
        <w:gridCol w:w="646"/>
      </w:tblGrid>
      <w:tr w:rsidR="00332136" w:rsidRPr="00165A00" w:rsidTr="008C3EAC">
        <w:trPr>
          <w:trHeight w:val="283"/>
        </w:trPr>
        <w:tc>
          <w:tcPr>
            <w:tcW w:w="3703" w:type="dxa"/>
            <w:gridSpan w:val="2"/>
            <w:shd w:val="clear" w:color="auto" w:fill="FBD4B4" w:themeFill="accent6" w:themeFillTint="66"/>
            <w:vAlign w:val="center"/>
          </w:tcPr>
          <w:p w:rsidR="00332136" w:rsidRPr="00165A00" w:rsidRDefault="00332136" w:rsidP="00332136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Document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Classifrication</w:t>
            </w:r>
            <w:proofErr w:type="spellEnd"/>
          </w:p>
        </w:tc>
      </w:tr>
      <w:tr w:rsidR="00332136" w:rsidRPr="00165A00" w:rsidTr="008C3EAC">
        <w:trPr>
          <w:trHeight w:val="283"/>
        </w:trPr>
        <w:tc>
          <w:tcPr>
            <w:tcW w:w="3057" w:type="dxa"/>
            <w:vAlign w:val="center"/>
          </w:tcPr>
          <w:p w:rsidR="00332136" w:rsidRPr="00332136" w:rsidRDefault="00332136" w:rsidP="00332136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3213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Confidential</w:t>
            </w:r>
          </w:p>
        </w:tc>
        <w:tc>
          <w:tcPr>
            <w:tcW w:w="646" w:type="dxa"/>
            <w:vAlign w:val="center"/>
          </w:tcPr>
          <w:p w:rsidR="00332136" w:rsidRPr="00165A00" w:rsidRDefault="00332136" w:rsidP="00332136">
            <w:pPr>
              <w:ind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332136" w:rsidRPr="00165A00" w:rsidTr="008C3EAC">
        <w:trPr>
          <w:trHeight w:val="283"/>
        </w:trPr>
        <w:tc>
          <w:tcPr>
            <w:tcW w:w="3057" w:type="dxa"/>
            <w:vAlign w:val="center"/>
          </w:tcPr>
          <w:p w:rsidR="00332136" w:rsidRPr="00332136" w:rsidRDefault="00332136" w:rsidP="00332136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3213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Secret</w:t>
            </w:r>
          </w:p>
        </w:tc>
        <w:tc>
          <w:tcPr>
            <w:tcW w:w="646" w:type="dxa"/>
            <w:vAlign w:val="center"/>
          </w:tcPr>
          <w:p w:rsidR="00332136" w:rsidRPr="00165A00" w:rsidRDefault="00332136" w:rsidP="00332136">
            <w:pPr>
              <w:ind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332136" w:rsidRPr="00165A00" w:rsidTr="008C3EAC">
        <w:trPr>
          <w:trHeight w:val="283"/>
        </w:trPr>
        <w:tc>
          <w:tcPr>
            <w:tcW w:w="3057" w:type="dxa"/>
            <w:vAlign w:val="center"/>
          </w:tcPr>
          <w:p w:rsidR="00332136" w:rsidRPr="00332136" w:rsidRDefault="00332136" w:rsidP="00332136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33213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Top Secret</w:t>
            </w:r>
          </w:p>
        </w:tc>
        <w:tc>
          <w:tcPr>
            <w:tcW w:w="646" w:type="dxa"/>
            <w:vAlign w:val="center"/>
          </w:tcPr>
          <w:p w:rsidR="00332136" w:rsidRPr="00165A00" w:rsidRDefault="00332136" w:rsidP="00332136">
            <w:pPr>
              <w:ind w:right="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7915C6" w:rsidRDefault="007915C6" w:rsidP="007C107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7230"/>
      </w:tblGrid>
      <w:tr w:rsidR="00313017" w:rsidRPr="00165A00" w:rsidTr="00345A65">
        <w:trPr>
          <w:trHeight w:val="283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313017" w:rsidRPr="00165A00" w:rsidRDefault="00313017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7230" w:type="dxa"/>
            <w:vAlign w:val="center"/>
          </w:tcPr>
          <w:p w:rsidR="00313017" w:rsidRPr="00500446" w:rsidRDefault="00313017" w:rsidP="00BD2331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RESPONSE TO </w:t>
            </w:r>
            <w:r w:rsidRPr="0031301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NATIONAL ASSEMBLY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 QUESTION </w:t>
            </w:r>
            <w:r w:rsidR="00EC686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NUMBER   </w:t>
            </w:r>
            <w:r w:rsidR="004D199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1285</w:t>
            </w:r>
          </w:p>
        </w:tc>
      </w:tr>
    </w:tbl>
    <w:p w:rsidR="00313017" w:rsidRDefault="00313017" w:rsidP="007C107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48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409"/>
      </w:tblGrid>
      <w:tr w:rsidR="00097E91" w:rsidRPr="00165A00" w:rsidTr="0064276D">
        <w:trPr>
          <w:trHeight w:val="28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97E91" w:rsidRPr="00165A00" w:rsidRDefault="00097E91" w:rsidP="000E0D0A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PQ</w:t>
            </w:r>
            <w:r w:rsidR="00EC686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2409" w:type="dxa"/>
            <w:vAlign w:val="center"/>
          </w:tcPr>
          <w:p w:rsidR="00097E91" w:rsidRPr="00500446" w:rsidRDefault="00FA2CDA" w:rsidP="000E0D0A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1285</w:t>
            </w:r>
          </w:p>
        </w:tc>
      </w:tr>
      <w:tr w:rsidR="00810158" w:rsidRPr="00165A00" w:rsidTr="0064276D">
        <w:trPr>
          <w:trHeight w:val="28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10158" w:rsidRDefault="00810158" w:rsidP="00810158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ZA"/>
              </w:rPr>
              <w:t>Date of Publication</w:t>
            </w:r>
          </w:p>
        </w:tc>
        <w:tc>
          <w:tcPr>
            <w:tcW w:w="2409" w:type="dxa"/>
            <w:vAlign w:val="center"/>
          </w:tcPr>
          <w:p w:rsidR="00810158" w:rsidRPr="00500446" w:rsidRDefault="006A2E2D" w:rsidP="00810158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2</w:t>
            </w:r>
            <w:r w:rsidR="0005488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1 April</w:t>
            </w:r>
            <w:r w:rsidR="0081015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 202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3</w:t>
            </w:r>
          </w:p>
        </w:tc>
      </w:tr>
      <w:tr w:rsidR="00097E91" w:rsidRPr="00165A00" w:rsidTr="0064276D">
        <w:trPr>
          <w:trHeight w:val="28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97E91" w:rsidRDefault="00097E91" w:rsidP="00097E9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686C4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ZA"/>
              </w:rPr>
              <w:t>Due to Parliament</w:t>
            </w:r>
          </w:p>
        </w:tc>
        <w:tc>
          <w:tcPr>
            <w:tcW w:w="2409" w:type="dxa"/>
            <w:vAlign w:val="center"/>
          </w:tcPr>
          <w:p w:rsidR="00097E91" w:rsidRPr="00500446" w:rsidRDefault="00B03FF3" w:rsidP="00097E91">
            <w:pPr>
              <w:rPr>
                <w:rFonts w:ascii="Arial" w:hAnsi="Arial" w:cs="Arial"/>
                <w:bCs/>
                <w:color w:val="000000" w:themeColor="text1"/>
                <w:lang w:val="en-ZA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0</w:t>
            </w:r>
            <w:r w:rsidR="00D75BE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9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 Ma</w:t>
            </w:r>
            <w:r w:rsidR="00D75BE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y</w:t>
            </w:r>
            <w:r w:rsidR="0081015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 xml:space="preserve"> 202</w:t>
            </w:r>
            <w:r w:rsidR="00EC6B1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ZA"/>
              </w:rPr>
              <w:t>3</w:t>
            </w:r>
          </w:p>
        </w:tc>
      </w:tr>
    </w:tbl>
    <w:p w:rsidR="00313017" w:rsidRPr="00165A00" w:rsidRDefault="00313017" w:rsidP="00954F54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835"/>
        <w:gridCol w:w="2410"/>
        <w:gridCol w:w="1701"/>
      </w:tblGrid>
      <w:tr w:rsidR="00E911EB" w:rsidRPr="00165A00" w:rsidTr="00345A65">
        <w:trPr>
          <w:trHeight w:val="283"/>
        </w:trPr>
        <w:tc>
          <w:tcPr>
            <w:tcW w:w="8648" w:type="dxa"/>
            <w:gridSpan w:val="4"/>
            <w:shd w:val="clear" w:color="auto" w:fill="F2F2F2" w:themeFill="background1" w:themeFillShade="F2"/>
            <w:vAlign w:val="center"/>
          </w:tcPr>
          <w:p w:rsidR="00E911EB" w:rsidRDefault="00E911EB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Recommended By</w:t>
            </w:r>
            <w:r w:rsidR="009729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(via e-submission)</w:t>
            </w:r>
          </w:p>
        </w:tc>
      </w:tr>
      <w:tr w:rsidR="004626A9" w:rsidRPr="00165A00" w:rsidTr="00345A65">
        <w:trPr>
          <w:trHeight w:val="28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626A9" w:rsidRPr="00165A00" w:rsidRDefault="00E911EB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Post Level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626A9" w:rsidRPr="00165A00" w:rsidRDefault="004626A9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626A9" w:rsidRPr="00165A00" w:rsidRDefault="004626A9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626A9" w:rsidRDefault="004626A9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Cell Number</w:t>
            </w:r>
          </w:p>
        </w:tc>
      </w:tr>
      <w:tr w:rsidR="004D199A" w:rsidRPr="00165A00" w:rsidTr="004D199A">
        <w:trPr>
          <w:trHeight w:val="283"/>
        </w:trPr>
        <w:tc>
          <w:tcPr>
            <w:tcW w:w="1702" w:type="dxa"/>
            <w:shd w:val="clear" w:color="auto" w:fill="FFFFFF" w:themeFill="background1"/>
            <w:vAlign w:val="center"/>
          </w:tcPr>
          <w:p w:rsidR="004D199A" w:rsidRDefault="004D199A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  <w:p w:rsidR="004D199A" w:rsidRDefault="004D199A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D199A" w:rsidRDefault="004D199A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D199A" w:rsidRDefault="004D199A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199A" w:rsidRDefault="004D199A" w:rsidP="008C3EAC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B36E8A" w:rsidRDefault="00B36E8A" w:rsidP="00B36E8A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16EE0" w:rsidRDefault="00116EE0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3C7963" w:rsidRPr="00165A00" w:rsidTr="00345A65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  <w:vAlign w:val="center"/>
          </w:tcPr>
          <w:p w:rsidR="003C7963" w:rsidRDefault="003C7963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bookmarkStart w:id="1" w:name="_Hlk133348400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Recommended By </w:t>
            </w:r>
            <w:r w:rsidR="0084311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ACEO</w:t>
            </w:r>
            <w:r w:rsid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84311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MISA</w:t>
            </w:r>
          </w:p>
        </w:tc>
      </w:tr>
      <w:tr w:rsidR="00D3661E" w:rsidRPr="002A4629" w:rsidTr="00345A65">
        <w:trPr>
          <w:trHeight w:val="283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D3661E" w:rsidRPr="002A4629" w:rsidRDefault="00D3661E" w:rsidP="002A4629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D3661E" w:rsidRPr="002A4629" w:rsidRDefault="00D3661E" w:rsidP="002A4629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D3661E" w:rsidRPr="002A4629" w:rsidRDefault="00D3661E" w:rsidP="002A4629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</w:tr>
      <w:tr w:rsidR="00D3661E" w:rsidRPr="00165A00" w:rsidTr="00345A65">
        <w:trPr>
          <w:trHeight w:val="794"/>
        </w:trPr>
        <w:tc>
          <w:tcPr>
            <w:tcW w:w="2694" w:type="dxa"/>
            <w:vAlign w:val="center"/>
          </w:tcPr>
          <w:p w:rsidR="00D3661E" w:rsidRPr="00E76EDE" w:rsidRDefault="00D3661E" w:rsidP="002A4629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</w:t>
            </w:r>
            <w:r w:rsidR="000F11C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s </w:t>
            </w:r>
            <w:r w:rsidR="00C224F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P</w:t>
            </w:r>
            <w:r w:rsidR="000F11C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F11C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Kgomo</w:t>
            </w:r>
            <w:proofErr w:type="spellEnd"/>
          </w:p>
        </w:tc>
        <w:tc>
          <w:tcPr>
            <w:tcW w:w="4111" w:type="dxa"/>
          </w:tcPr>
          <w:p w:rsidR="00D3661E" w:rsidRDefault="00D3661E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EC6863" w:rsidRPr="00E76EDE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D3661E" w:rsidRDefault="00D3661E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2A4629" w:rsidRDefault="002A4629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bookmarkEnd w:id="1"/>
    </w:tbl>
    <w:p w:rsidR="003C7963" w:rsidRDefault="003C7963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B51978" w:rsidTr="008C7CB3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51978">
              <w:rPr>
                <w:rFonts w:ascii="Arial" w:hAnsi="Arial" w:cs="Arial"/>
                <w:b/>
                <w:bCs/>
              </w:rPr>
              <w:t xml:space="preserve">Recommended by Director-General: </w:t>
            </w:r>
            <w:proofErr w:type="spellStart"/>
            <w:r w:rsidRPr="00B51978">
              <w:rPr>
                <w:rFonts w:ascii="Arial" w:hAnsi="Arial" w:cs="Arial"/>
                <w:b/>
                <w:bCs/>
              </w:rPr>
              <w:t>DCoG</w:t>
            </w:r>
            <w:proofErr w:type="spellEnd"/>
          </w:p>
        </w:tc>
      </w:tr>
      <w:tr w:rsidR="00B51978" w:rsidRPr="002A4629" w:rsidTr="008C7CB3">
        <w:trPr>
          <w:trHeight w:val="283"/>
        </w:trPr>
        <w:tc>
          <w:tcPr>
            <w:tcW w:w="2694" w:type="dxa"/>
            <w:shd w:val="clear" w:color="auto" w:fill="FBD4B4" w:themeFill="accent6" w:themeFillTint="66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5197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51978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B51978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51978" w:rsidTr="008C7CB3">
        <w:trPr>
          <w:trHeight w:val="794"/>
        </w:trPr>
        <w:tc>
          <w:tcPr>
            <w:tcW w:w="2694" w:type="dxa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color w:val="000000" w:themeColor="text1"/>
                <w:lang w:val="en-US"/>
              </w:rPr>
            </w:pPr>
            <w:r w:rsidRPr="00B51978">
              <w:rPr>
                <w:rFonts w:ascii="Arial" w:hAnsi="Arial" w:cs="Arial"/>
              </w:rPr>
              <w:t xml:space="preserve">Mr. M </w:t>
            </w:r>
            <w:proofErr w:type="spellStart"/>
            <w:r w:rsidRPr="00B51978">
              <w:rPr>
                <w:rFonts w:ascii="Arial" w:hAnsi="Arial" w:cs="Arial"/>
              </w:rPr>
              <w:t>Tshangana</w:t>
            </w:r>
            <w:proofErr w:type="spellEnd"/>
          </w:p>
        </w:tc>
        <w:tc>
          <w:tcPr>
            <w:tcW w:w="4111" w:type="dxa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B51978" w:rsidRPr="00B51978" w:rsidRDefault="00B51978" w:rsidP="00B51978">
            <w:pPr>
              <w:ind w:right="3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</w:tbl>
    <w:p w:rsidR="00843110" w:rsidRDefault="00843110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843110" w:rsidRDefault="00843110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5C75B4" w:rsidRPr="00165A00" w:rsidTr="00345A65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  <w:vAlign w:val="center"/>
          </w:tcPr>
          <w:p w:rsidR="005C75B4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Approved by </w:t>
            </w:r>
            <w:r w:rsidR="0084311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Deputy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Minister of Cooperative Governance and Traditional Affairs</w:t>
            </w:r>
          </w:p>
        </w:tc>
      </w:tr>
      <w:tr w:rsidR="005C75B4" w:rsidRPr="002A4629" w:rsidTr="00345A65">
        <w:trPr>
          <w:trHeight w:val="283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5C75B4" w:rsidRPr="002A4629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5C75B4" w:rsidRPr="002A4629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5C75B4" w:rsidRPr="002A4629" w:rsidRDefault="005C75B4" w:rsidP="00BD2331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</w:tr>
      <w:tr w:rsidR="005C75B4" w:rsidRPr="00165A00" w:rsidTr="00345A65">
        <w:trPr>
          <w:trHeight w:val="794"/>
        </w:trPr>
        <w:tc>
          <w:tcPr>
            <w:tcW w:w="2694" w:type="dxa"/>
            <w:vAlign w:val="center"/>
          </w:tcPr>
          <w:p w:rsidR="005C75B4" w:rsidRDefault="00843110" w:rsidP="00BD2331">
            <w:pPr>
              <w:ind w:right="3"/>
              <w:rPr>
                <w:rFonts w:ascii="Arial" w:hAnsi="Arial" w:cs="Arial"/>
                <w:bCs/>
                <w:color w:val="000000"/>
              </w:rPr>
            </w:pPr>
            <w:r w:rsidRPr="002E5BBE">
              <w:rPr>
                <w:rFonts w:ascii="Arial" w:hAnsi="Arial" w:cs="Arial"/>
                <w:bCs/>
                <w:color w:val="000000"/>
              </w:rPr>
              <w:t>M</w:t>
            </w:r>
            <w:r>
              <w:rPr>
                <w:rFonts w:ascii="Arial" w:hAnsi="Arial" w:cs="Arial"/>
                <w:bCs/>
                <w:color w:val="000000"/>
              </w:rPr>
              <w:t>r. P.</w:t>
            </w:r>
            <w:r w:rsidRPr="002E5BB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Tau, MP</w:t>
            </w:r>
          </w:p>
          <w:p w:rsidR="00843110" w:rsidRDefault="00843110" w:rsidP="00BD2331">
            <w:pPr>
              <w:ind w:right="3"/>
              <w:rPr>
                <w:rFonts w:ascii="Arial" w:hAnsi="Arial" w:cs="Arial"/>
                <w:bCs/>
                <w:color w:val="000000"/>
              </w:rPr>
            </w:pPr>
          </w:p>
          <w:p w:rsidR="00843110" w:rsidRPr="00E76EDE" w:rsidRDefault="00843110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4111" w:type="dxa"/>
          </w:tcPr>
          <w:p w:rsidR="00EC6863" w:rsidRPr="00E76EDE" w:rsidRDefault="00EC6863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5C75B4" w:rsidRDefault="005C75B4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5C75B4" w:rsidRDefault="005C75B4" w:rsidP="00BD2331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843110" w:rsidRDefault="00843110" w:rsidP="0084311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111"/>
        <w:gridCol w:w="1843"/>
      </w:tblGrid>
      <w:tr w:rsidR="00843110" w:rsidRPr="00165A00" w:rsidTr="00F658F9">
        <w:trPr>
          <w:trHeight w:val="283"/>
        </w:trPr>
        <w:tc>
          <w:tcPr>
            <w:tcW w:w="8648" w:type="dxa"/>
            <w:gridSpan w:val="3"/>
            <w:shd w:val="clear" w:color="auto" w:fill="FBD4B4" w:themeFill="accent6" w:themeFillTint="66"/>
            <w:vAlign w:val="center"/>
          </w:tcPr>
          <w:p w:rsidR="00843110" w:rsidRDefault="00843110" w:rsidP="00843110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Approved by Minister of Cooperative Governance and Traditional Affairs</w:t>
            </w:r>
          </w:p>
        </w:tc>
      </w:tr>
      <w:tr w:rsidR="00843110" w:rsidRPr="002A4629" w:rsidTr="00F658F9">
        <w:trPr>
          <w:trHeight w:val="283"/>
        </w:trPr>
        <w:tc>
          <w:tcPr>
            <w:tcW w:w="2694" w:type="dxa"/>
            <w:shd w:val="clear" w:color="auto" w:fill="FBD4B4" w:themeFill="accent6" w:themeFillTint="66"/>
            <w:vAlign w:val="center"/>
          </w:tcPr>
          <w:p w:rsidR="00843110" w:rsidRPr="002A4629" w:rsidRDefault="00843110" w:rsidP="00843110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843110" w:rsidRPr="002A4629" w:rsidRDefault="00843110" w:rsidP="00843110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843110" w:rsidRPr="002A4629" w:rsidRDefault="00843110" w:rsidP="00843110">
            <w:pPr>
              <w:ind w:right="3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A462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</w:tr>
      <w:tr w:rsidR="00843110" w:rsidRPr="00165A00" w:rsidTr="00F658F9">
        <w:trPr>
          <w:trHeight w:val="794"/>
        </w:trPr>
        <w:tc>
          <w:tcPr>
            <w:tcW w:w="2694" w:type="dxa"/>
            <w:vAlign w:val="center"/>
          </w:tcPr>
          <w:p w:rsidR="00843110" w:rsidRPr="00E76EDE" w:rsidRDefault="00843110" w:rsidP="00843110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>Ms Thembi Nkadimeng</w:t>
            </w:r>
          </w:p>
        </w:tc>
        <w:tc>
          <w:tcPr>
            <w:tcW w:w="4111" w:type="dxa"/>
          </w:tcPr>
          <w:p w:rsidR="00843110" w:rsidRDefault="00843110" w:rsidP="00843110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843110" w:rsidRDefault="00843110" w:rsidP="00843110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843110" w:rsidRPr="00E76EDE" w:rsidRDefault="00843110" w:rsidP="00843110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843110" w:rsidRDefault="00843110" w:rsidP="00843110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:rsidR="00843110" w:rsidRDefault="00843110" w:rsidP="00843110">
            <w:pPr>
              <w:ind w:right="3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Default="00E83E3C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lastRenderedPageBreak/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Default="00E83E3C" w:rsidP="007239B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0E0F2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6235B">
        <w:rPr>
          <w:rFonts w:ascii="Arial" w:hAnsi="Arial" w:cs="Arial"/>
          <w:b/>
          <w:bCs/>
          <w:color w:val="000000"/>
          <w:sz w:val="22"/>
          <w:szCs w:val="22"/>
        </w:rPr>
        <w:t>1285</w:t>
      </w:r>
    </w:p>
    <w:p w:rsidR="008D7C12" w:rsidRDefault="00E83E3C" w:rsidP="008D7C1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DATE OF PUBLICATION:</w:t>
      </w:r>
      <w:r w:rsidR="000E0F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56C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6235B">
        <w:rPr>
          <w:rFonts w:ascii="Arial" w:hAnsi="Arial" w:cs="Arial"/>
          <w:b/>
          <w:bCs/>
          <w:color w:val="000000"/>
          <w:sz w:val="22"/>
          <w:szCs w:val="22"/>
        </w:rPr>
        <w:t>1 APRIL</w:t>
      </w:r>
      <w:r w:rsidR="00A556CB">
        <w:rPr>
          <w:rFonts w:ascii="Arial" w:hAnsi="Arial" w:cs="Arial"/>
          <w:b/>
          <w:bCs/>
          <w:color w:val="000000"/>
          <w:sz w:val="22"/>
          <w:szCs w:val="22"/>
        </w:rPr>
        <w:t xml:space="preserve"> 2023</w:t>
      </w:r>
    </w:p>
    <w:p w:rsidR="00B93379" w:rsidRPr="008D7C12" w:rsidRDefault="0038285D" w:rsidP="008D7C1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E3567">
        <w:rPr>
          <w:rFonts w:ascii="Arial" w:hAnsi="Arial" w:cs="Arial"/>
          <w:b/>
          <w:bCs/>
        </w:rPr>
        <w:tab/>
      </w:r>
    </w:p>
    <w:p w:rsidR="00213DD8" w:rsidRPr="00EE3567" w:rsidRDefault="008D7C12" w:rsidP="00213DD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1285. </w:t>
      </w:r>
      <w:r w:rsidR="00213DD8" w:rsidRPr="00EE3567">
        <w:rPr>
          <w:rFonts w:ascii="Arial" w:hAnsi="Arial" w:cs="Arial"/>
          <w:b/>
        </w:rPr>
        <w:t xml:space="preserve">Ms H O </w:t>
      </w:r>
      <w:proofErr w:type="spellStart"/>
      <w:r w:rsidR="00213DD8" w:rsidRPr="00EE3567">
        <w:rPr>
          <w:rFonts w:ascii="Arial" w:hAnsi="Arial" w:cs="Arial"/>
          <w:b/>
        </w:rPr>
        <w:t>Mkhaliphi</w:t>
      </w:r>
      <w:proofErr w:type="spellEnd"/>
      <w:r w:rsidR="00213DD8" w:rsidRPr="00EE3567">
        <w:rPr>
          <w:rFonts w:ascii="Arial" w:hAnsi="Arial" w:cs="Arial"/>
          <w:b/>
        </w:rPr>
        <w:t xml:space="preserve"> (EFF) to ask the Minister of Cooperative Governance and Traditional Affairs</w:t>
      </w:r>
      <w:r w:rsidR="004B431B" w:rsidRPr="00EE3567">
        <w:rPr>
          <w:rFonts w:ascii="Arial" w:hAnsi="Arial" w:cs="Arial"/>
          <w:b/>
        </w:rPr>
        <w:fldChar w:fldCharType="begin"/>
      </w:r>
      <w:r w:rsidR="00213DD8" w:rsidRPr="00EE3567">
        <w:rPr>
          <w:rFonts w:ascii="Arial" w:hAnsi="Arial" w:cs="Arial"/>
        </w:rPr>
        <w:instrText xml:space="preserve"> XE "</w:instrText>
      </w:r>
      <w:r w:rsidR="00213DD8" w:rsidRPr="00EE3567">
        <w:rPr>
          <w:rFonts w:ascii="Arial" w:hAnsi="Arial" w:cs="Arial"/>
          <w:b/>
        </w:rPr>
        <w:instrText>Minister of Cooperative Governance and Traditional Affairs</w:instrText>
      </w:r>
      <w:r w:rsidR="00213DD8" w:rsidRPr="00EE3567">
        <w:rPr>
          <w:rFonts w:ascii="Arial" w:hAnsi="Arial" w:cs="Arial"/>
        </w:rPr>
        <w:instrText xml:space="preserve">" </w:instrText>
      </w:r>
      <w:r w:rsidR="004B431B" w:rsidRPr="00EE3567">
        <w:rPr>
          <w:rFonts w:ascii="Arial" w:hAnsi="Arial" w:cs="Arial"/>
          <w:b/>
        </w:rPr>
        <w:fldChar w:fldCharType="end"/>
      </w:r>
      <w:r w:rsidR="00213DD8" w:rsidRPr="00EE3567">
        <w:rPr>
          <w:rFonts w:ascii="Arial" w:hAnsi="Arial" w:cs="Arial"/>
          <w:b/>
        </w:rPr>
        <w:t>:</w:t>
      </w:r>
    </w:p>
    <w:p w:rsidR="00213DD8" w:rsidRPr="00EE3567" w:rsidRDefault="00213DD8" w:rsidP="008D7C1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E3567">
        <w:rPr>
          <w:rFonts w:ascii="Arial" w:hAnsi="Arial" w:cs="Arial"/>
        </w:rPr>
        <w:t>Whether (a) her department and/or (b) any of the entities reporting to her have any current contracts with the security company G4S; if not, what is the position in this regard; if so, what (</w:t>
      </w:r>
      <w:proofErr w:type="spellStart"/>
      <w:r w:rsidRPr="00EE3567">
        <w:rPr>
          <w:rFonts w:ascii="Arial" w:hAnsi="Arial" w:cs="Arial"/>
        </w:rPr>
        <w:t>i</w:t>
      </w:r>
      <w:proofErr w:type="spellEnd"/>
      <w:r w:rsidRPr="00EE3567">
        <w:rPr>
          <w:rFonts w:ascii="Arial" w:hAnsi="Arial" w:cs="Arial"/>
        </w:rPr>
        <w:t>) are the relevant details of the specified contracts and (ii) is the monetary value of each contract</w:t>
      </w:r>
      <w:r w:rsidRPr="00EE3567">
        <w:rPr>
          <w:rFonts w:ascii="Arial" w:eastAsia="Calibri" w:hAnsi="Arial" w:cs="Arial"/>
          <w:bCs/>
        </w:rPr>
        <w:t>?</w:t>
      </w:r>
      <w:r w:rsidRPr="00EE3567">
        <w:rPr>
          <w:rFonts w:ascii="Arial" w:eastAsia="Calibri" w:hAnsi="Arial" w:cs="Arial"/>
          <w:bCs/>
        </w:rPr>
        <w:tab/>
      </w:r>
      <w:r w:rsidRPr="00EE3567">
        <w:rPr>
          <w:rFonts w:ascii="Arial" w:eastAsia="Calibri" w:hAnsi="Arial" w:cs="Arial"/>
          <w:bCs/>
        </w:rPr>
        <w:tab/>
      </w:r>
      <w:r w:rsidRPr="00EE3567">
        <w:rPr>
          <w:rFonts w:ascii="Arial" w:eastAsia="Calibri" w:hAnsi="Arial" w:cs="Arial"/>
          <w:bCs/>
        </w:rPr>
        <w:tab/>
      </w:r>
      <w:r w:rsidRPr="00EE3567">
        <w:rPr>
          <w:rFonts w:ascii="Arial" w:eastAsia="Calibri" w:hAnsi="Arial" w:cs="Arial"/>
          <w:bCs/>
        </w:rPr>
        <w:tab/>
      </w:r>
      <w:r w:rsidRPr="00EE3567">
        <w:rPr>
          <w:rFonts w:ascii="Arial" w:eastAsia="Calibri" w:hAnsi="Arial" w:cs="Arial"/>
          <w:bCs/>
        </w:rPr>
        <w:tab/>
      </w:r>
      <w:r w:rsidRPr="00EE3567">
        <w:rPr>
          <w:rFonts w:ascii="Arial" w:eastAsia="Calibri" w:hAnsi="Arial" w:cs="Arial"/>
          <w:bCs/>
        </w:rPr>
        <w:tab/>
      </w:r>
    </w:p>
    <w:p w:rsidR="006E2509" w:rsidRPr="00EE3567" w:rsidRDefault="00B62EDE" w:rsidP="00B62EDE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EE3567">
        <w:rPr>
          <w:rFonts w:ascii="Arial" w:hAnsi="Arial" w:cs="Arial"/>
          <w:b/>
          <w:bCs/>
        </w:rPr>
        <w:t>REPLY</w:t>
      </w:r>
    </w:p>
    <w:p w:rsidR="00F531D7" w:rsidRPr="00EE3567" w:rsidRDefault="00213DD8" w:rsidP="008D7C12">
      <w:pPr>
        <w:spacing w:line="360" w:lineRule="auto"/>
        <w:jc w:val="both"/>
        <w:rPr>
          <w:rFonts w:ascii="Arial" w:hAnsi="Arial" w:cs="Arial"/>
        </w:rPr>
      </w:pPr>
      <w:r w:rsidRPr="00EE3567">
        <w:rPr>
          <w:rFonts w:ascii="Arial" w:hAnsi="Arial" w:cs="Arial"/>
          <w:b/>
          <w:bCs/>
        </w:rPr>
        <w:t>(</w:t>
      </w:r>
      <w:proofErr w:type="gramStart"/>
      <w:r w:rsidR="003C3308" w:rsidRPr="00EE3567">
        <w:rPr>
          <w:rFonts w:ascii="Arial" w:hAnsi="Arial" w:cs="Arial"/>
          <w:b/>
          <w:bCs/>
        </w:rPr>
        <w:t>a</w:t>
      </w:r>
      <w:r w:rsidR="00BF6068" w:rsidRPr="00EE3567">
        <w:rPr>
          <w:rFonts w:ascii="Arial" w:hAnsi="Arial" w:cs="Arial"/>
          <w:b/>
          <w:bCs/>
        </w:rPr>
        <w:t>/</w:t>
      </w:r>
      <w:proofErr w:type="gramEnd"/>
      <w:r w:rsidR="00BF6068" w:rsidRPr="00EE3567">
        <w:rPr>
          <w:rFonts w:ascii="Arial" w:hAnsi="Arial" w:cs="Arial"/>
          <w:b/>
          <w:bCs/>
        </w:rPr>
        <w:t>b</w:t>
      </w:r>
      <w:r w:rsidRPr="00EE3567">
        <w:rPr>
          <w:rFonts w:ascii="Arial" w:hAnsi="Arial" w:cs="Arial"/>
          <w:b/>
          <w:bCs/>
        </w:rPr>
        <w:t xml:space="preserve">) </w:t>
      </w:r>
      <w:r w:rsidR="001568DE" w:rsidRPr="001568DE">
        <w:rPr>
          <w:rFonts w:ascii="Arial" w:hAnsi="Arial" w:cs="Arial"/>
        </w:rPr>
        <w:t xml:space="preserve">No, Department of Cooperative Governance and Traditional Affairs (COGTA) </w:t>
      </w:r>
      <w:r w:rsidRPr="001568DE">
        <w:rPr>
          <w:rFonts w:ascii="Arial" w:hAnsi="Arial" w:cs="Arial"/>
        </w:rPr>
        <w:t>does</w:t>
      </w:r>
      <w:r w:rsidRPr="00EE3567">
        <w:rPr>
          <w:rFonts w:ascii="Arial" w:hAnsi="Arial" w:cs="Arial"/>
        </w:rPr>
        <w:t xml:space="preserve"> not </w:t>
      </w:r>
      <w:r w:rsidR="004D199A">
        <w:rPr>
          <w:rFonts w:ascii="Arial" w:hAnsi="Arial" w:cs="Arial"/>
        </w:rPr>
        <w:t xml:space="preserve">have </w:t>
      </w:r>
      <w:r w:rsidRPr="00EE3567">
        <w:rPr>
          <w:rFonts w:ascii="Arial" w:hAnsi="Arial" w:cs="Arial"/>
        </w:rPr>
        <w:t>any current contract with the</w:t>
      </w:r>
      <w:r w:rsidR="009A6A2A" w:rsidRPr="00EE3567">
        <w:rPr>
          <w:rFonts w:ascii="Arial" w:hAnsi="Arial" w:cs="Arial"/>
        </w:rPr>
        <w:t xml:space="preserve"> security</w:t>
      </w:r>
      <w:r w:rsidRPr="00EE3567">
        <w:rPr>
          <w:rFonts w:ascii="Arial" w:hAnsi="Arial" w:cs="Arial"/>
        </w:rPr>
        <w:t xml:space="preserve"> company G4S</w:t>
      </w:r>
      <w:r w:rsidR="00C76CB4" w:rsidRPr="00EE3567">
        <w:rPr>
          <w:rFonts w:ascii="Arial" w:hAnsi="Arial" w:cs="Arial"/>
        </w:rPr>
        <w:t>.</w:t>
      </w:r>
      <w:r w:rsidR="008B0AFF" w:rsidRPr="00EE3567">
        <w:rPr>
          <w:rFonts w:ascii="Arial" w:hAnsi="Arial" w:cs="Arial"/>
        </w:rPr>
        <w:t xml:space="preserve"> </w:t>
      </w:r>
      <w:r w:rsidR="00BC50D0">
        <w:rPr>
          <w:rFonts w:ascii="Arial" w:hAnsi="Arial" w:cs="Arial"/>
        </w:rPr>
        <w:t xml:space="preserve">Security service </w:t>
      </w:r>
      <w:r w:rsidR="001568DE">
        <w:rPr>
          <w:rFonts w:ascii="Arial" w:hAnsi="Arial" w:cs="Arial"/>
        </w:rPr>
        <w:t xml:space="preserve">in the department (COGTA) is provided by </w:t>
      </w:r>
      <w:r w:rsidR="00BC50D0">
        <w:rPr>
          <w:rFonts w:ascii="Arial" w:hAnsi="Arial" w:cs="Arial"/>
        </w:rPr>
        <w:t xml:space="preserve">Prime African Security </w:t>
      </w:r>
      <w:r w:rsidR="001568DE">
        <w:rPr>
          <w:rFonts w:ascii="Arial" w:hAnsi="Arial" w:cs="Arial"/>
        </w:rPr>
        <w:t>and (</w:t>
      </w:r>
      <w:r w:rsidR="008B0AFF" w:rsidRPr="00EE3567">
        <w:rPr>
          <w:rFonts w:ascii="Arial" w:hAnsi="Arial" w:cs="Arial"/>
        </w:rPr>
        <w:t>MISA</w:t>
      </w:r>
      <w:r w:rsidR="001568DE">
        <w:rPr>
          <w:rFonts w:ascii="Arial" w:hAnsi="Arial" w:cs="Arial"/>
        </w:rPr>
        <w:t xml:space="preserve">) </w:t>
      </w:r>
      <w:r w:rsidR="008B0AFF" w:rsidRPr="00EE3567">
        <w:rPr>
          <w:rFonts w:ascii="Arial" w:hAnsi="Arial" w:cs="Arial"/>
        </w:rPr>
        <w:t xml:space="preserve">is </w:t>
      </w:r>
      <w:r w:rsidR="001568DE">
        <w:rPr>
          <w:rFonts w:ascii="Arial" w:hAnsi="Arial" w:cs="Arial"/>
        </w:rPr>
        <w:t xml:space="preserve">provided by </w:t>
      </w:r>
      <w:r w:rsidR="008B0AFF" w:rsidRPr="00EE3567">
        <w:rPr>
          <w:rFonts w:ascii="Arial" w:hAnsi="Arial" w:cs="Arial"/>
        </w:rPr>
        <w:t>TP</w:t>
      </w:r>
      <w:r w:rsidR="00A0589C">
        <w:rPr>
          <w:rFonts w:ascii="Arial" w:hAnsi="Arial" w:cs="Arial"/>
        </w:rPr>
        <w:t>D</w:t>
      </w:r>
      <w:r w:rsidR="008B0AFF" w:rsidRPr="00EE3567">
        <w:rPr>
          <w:rFonts w:ascii="Arial" w:hAnsi="Arial" w:cs="Arial"/>
        </w:rPr>
        <w:t xml:space="preserve"> Security Services</w:t>
      </w:r>
      <w:r w:rsidR="001568DE">
        <w:rPr>
          <w:rFonts w:ascii="Arial" w:hAnsi="Arial" w:cs="Arial"/>
        </w:rPr>
        <w:t>. All</w:t>
      </w:r>
      <w:r w:rsidR="0085123E" w:rsidRPr="00EE3567">
        <w:rPr>
          <w:rFonts w:ascii="Arial" w:hAnsi="Arial" w:cs="Arial"/>
        </w:rPr>
        <w:t xml:space="preserve"> </w:t>
      </w:r>
      <w:r w:rsidR="001568DE">
        <w:rPr>
          <w:rFonts w:ascii="Arial" w:hAnsi="Arial" w:cs="Arial"/>
        </w:rPr>
        <w:t>the</w:t>
      </w:r>
      <w:r w:rsidR="0085123E" w:rsidRPr="00EE3567">
        <w:rPr>
          <w:rFonts w:ascii="Arial" w:hAnsi="Arial" w:cs="Arial"/>
        </w:rPr>
        <w:t xml:space="preserve"> compan</w:t>
      </w:r>
      <w:r w:rsidR="001568DE">
        <w:rPr>
          <w:rFonts w:ascii="Arial" w:hAnsi="Arial" w:cs="Arial"/>
        </w:rPr>
        <w:t>ies were</w:t>
      </w:r>
      <w:r w:rsidR="0085123E" w:rsidRPr="00EE3567">
        <w:rPr>
          <w:rFonts w:ascii="Arial" w:hAnsi="Arial" w:cs="Arial"/>
        </w:rPr>
        <w:t xml:space="preserve"> procured</w:t>
      </w:r>
      <w:r w:rsidR="00825AFF" w:rsidRPr="00EE3567">
        <w:rPr>
          <w:rFonts w:ascii="Arial" w:hAnsi="Arial" w:cs="Arial"/>
        </w:rPr>
        <w:t xml:space="preserve"> through</w:t>
      </w:r>
      <w:r w:rsidRPr="00EE3567">
        <w:rPr>
          <w:rFonts w:ascii="Arial" w:hAnsi="Arial" w:cs="Arial"/>
        </w:rPr>
        <w:t xml:space="preserve"> </w:t>
      </w:r>
      <w:r w:rsidR="00825AFF" w:rsidRPr="00EE3567">
        <w:rPr>
          <w:rFonts w:ascii="Arial" w:hAnsi="Arial" w:cs="Arial"/>
        </w:rPr>
        <w:t>a</w:t>
      </w:r>
      <w:r w:rsidRPr="00EE3567">
        <w:rPr>
          <w:rFonts w:ascii="Arial" w:hAnsi="Arial" w:cs="Arial"/>
        </w:rPr>
        <w:t xml:space="preserve"> public tender.</w:t>
      </w:r>
      <w:r w:rsidR="00E234E8" w:rsidRPr="00EE3567">
        <w:rPr>
          <w:rFonts w:ascii="Arial" w:hAnsi="Arial" w:cs="Arial"/>
        </w:rPr>
        <w:t xml:space="preserve"> </w:t>
      </w:r>
    </w:p>
    <w:p w:rsidR="00F531D7" w:rsidRPr="00EE3567" w:rsidRDefault="00F531D7" w:rsidP="008D7C12">
      <w:pPr>
        <w:spacing w:line="360" w:lineRule="auto"/>
        <w:jc w:val="both"/>
        <w:rPr>
          <w:rFonts w:ascii="Arial" w:hAnsi="Arial" w:cs="Arial"/>
        </w:rPr>
      </w:pPr>
    </w:p>
    <w:p w:rsidR="00EC6863" w:rsidRDefault="00660840" w:rsidP="008D7C12">
      <w:pPr>
        <w:pStyle w:val="ListParagraph"/>
        <w:numPr>
          <w:ilvl w:val="0"/>
          <w:numId w:val="6"/>
        </w:numPr>
        <w:ind w:left="450" w:hanging="360"/>
        <w:jc w:val="both"/>
        <w:rPr>
          <w:rFonts w:ascii="Arial" w:hAnsi="Arial" w:cs="Arial"/>
        </w:rPr>
      </w:pPr>
      <w:r w:rsidRPr="00EE3567">
        <w:rPr>
          <w:rFonts w:ascii="Arial" w:hAnsi="Arial" w:cs="Arial"/>
        </w:rPr>
        <w:t>a</w:t>
      </w:r>
      <w:r w:rsidR="00F531D7" w:rsidRPr="00EE3567">
        <w:rPr>
          <w:rFonts w:ascii="Arial" w:hAnsi="Arial" w:cs="Arial"/>
        </w:rPr>
        <w:t>nd (ii) Not applicable</w:t>
      </w:r>
      <w:r w:rsidR="00213DD8" w:rsidRPr="00EE3567">
        <w:rPr>
          <w:rFonts w:ascii="Arial" w:hAnsi="Arial" w:cs="Arial"/>
        </w:rPr>
        <w:t xml:space="preserve"> </w:t>
      </w:r>
    </w:p>
    <w:p w:rsidR="008D7C12" w:rsidRDefault="008D7C12" w:rsidP="008D7C12">
      <w:pPr>
        <w:ind w:left="90"/>
        <w:jc w:val="both"/>
        <w:rPr>
          <w:rFonts w:ascii="Arial" w:hAnsi="Arial" w:cs="Arial"/>
        </w:rPr>
      </w:pPr>
    </w:p>
    <w:p w:rsidR="008D7C12" w:rsidRPr="008D7C12" w:rsidRDefault="008D7C12" w:rsidP="008D7C12">
      <w:pPr>
        <w:ind w:left="90"/>
        <w:jc w:val="both"/>
        <w:rPr>
          <w:rFonts w:ascii="Arial" w:hAnsi="Arial" w:cs="Arial"/>
          <w:b/>
          <w:bCs/>
        </w:rPr>
      </w:pPr>
      <w:r w:rsidRPr="008D7C12">
        <w:rPr>
          <w:rFonts w:ascii="Arial" w:hAnsi="Arial" w:cs="Arial"/>
          <w:b/>
          <w:bCs/>
        </w:rPr>
        <w:t xml:space="preserve">End. </w:t>
      </w:r>
    </w:p>
    <w:sectPr w:rsidR="008D7C12" w:rsidRPr="008D7C12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8D" w:rsidRDefault="009D648D">
      <w:r>
        <w:separator/>
      </w:r>
    </w:p>
  </w:endnote>
  <w:endnote w:type="continuationSeparator" w:id="0">
    <w:p w:rsidR="009D648D" w:rsidRDefault="009D648D">
      <w:r>
        <w:continuationSeparator/>
      </w:r>
    </w:p>
  </w:endnote>
  <w:endnote w:type="continuationNotice" w:id="1">
    <w:p w:rsidR="009D648D" w:rsidRDefault="009D64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8D" w:rsidRDefault="009D648D">
      <w:r>
        <w:separator/>
      </w:r>
    </w:p>
  </w:footnote>
  <w:footnote w:type="continuationSeparator" w:id="0">
    <w:p w:rsidR="009D648D" w:rsidRDefault="009D648D">
      <w:r>
        <w:continuationSeparator/>
      </w:r>
    </w:p>
  </w:footnote>
  <w:footnote w:type="continuationNotice" w:id="1">
    <w:p w:rsidR="009D648D" w:rsidRDefault="009D64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4B43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114A54"/>
    <w:multiLevelType w:val="hybridMultilevel"/>
    <w:tmpl w:val="3D0A355E"/>
    <w:lvl w:ilvl="0" w:tplc="CD76B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25117"/>
    <w:multiLevelType w:val="hybridMultilevel"/>
    <w:tmpl w:val="139A662A"/>
    <w:lvl w:ilvl="0" w:tplc="1D4AF2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884A5F"/>
    <w:multiLevelType w:val="hybridMultilevel"/>
    <w:tmpl w:val="03286BCA"/>
    <w:lvl w:ilvl="0" w:tplc="4EE61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882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4D4E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46FA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277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0F2E"/>
    <w:rsid w:val="000E2483"/>
    <w:rsid w:val="000E25D9"/>
    <w:rsid w:val="000E279C"/>
    <w:rsid w:val="000E4BE9"/>
    <w:rsid w:val="000E5D30"/>
    <w:rsid w:val="000E66EE"/>
    <w:rsid w:val="000F00DD"/>
    <w:rsid w:val="000F0FDA"/>
    <w:rsid w:val="000F11C4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38D8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126C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C89"/>
    <w:rsid w:val="00152F59"/>
    <w:rsid w:val="001537C7"/>
    <w:rsid w:val="00154B55"/>
    <w:rsid w:val="0015502D"/>
    <w:rsid w:val="00155E09"/>
    <w:rsid w:val="001567F8"/>
    <w:rsid w:val="001568DE"/>
    <w:rsid w:val="0016062B"/>
    <w:rsid w:val="0016104B"/>
    <w:rsid w:val="00162716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66AE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287E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57C2"/>
    <w:rsid w:val="00206806"/>
    <w:rsid w:val="00207887"/>
    <w:rsid w:val="00207A8F"/>
    <w:rsid w:val="00211049"/>
    <w:rsid w:val="0021387E"/>
    <w:rsid w:val="00213DD8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4A8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0C6D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48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1F8"/>
    <w:rsid w:val="00324A18"/>
    <w:rsid w:val="00324E33"/>
    <w:rsid w:val="00325D02"/>
    <w:rsid w:val="00326083"/>
    <w:rsid w:val="00326D89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285D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3308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E750A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044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0E6C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0D1B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34D6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31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99A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044"/>
    <w:rsid w:val="005731D4"/>
    <w:rsid w:val="00574C15"/>
    <w:rsid w:val="005751BE"/>
    <w:rsid w:val="00575334"/>
    <w:rsid w:val="00575C33"/>
    <w:rsid w:val="005767C6"/>
    <w:rsid w:val="00576B50"/>
    <w:rsid w:val="005776E8"/>
    <w:rsid w:val="00577BD8"/>
    <w:rsid w:val="00577EDF"/>
    <w:rsid w:val="00582351"/>
    <w:rsid w:val="00582734"/>
    <w:rsid w:val="00583256"/>
    <w:rsid w:val="005840CB"/>
    <w:rsid w:val="005840DE"/>
    <w:rsid w:val="00584271"/>
    <w:rsid w:val="005845B5"/>
    <w:rsid w:val="005845C8"/>
    <w:rsid w:val="005847CA"/>
    <w:rsid w:val="005853F1"/>
    <w:rsid w:val="00587E77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2B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07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37FD"/>
    <w:rsid w:val="00654CE7"/>
    <w:rsid w:val="00655870"/>
    <w:rsid w:val="00655F1F"/>
    <w:rsid w:val="00656914"/>
    <w:rsid w:val="00656A67"/>
    <w:rsid w:val="006579EF"/>
    <w:rsid w:val="00660840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229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2E2D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509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252"/>
    <w:rsid w:val="006F192E"/>
    <w:rsid w:val="006F1FB1"/>
    <w:rsid w:val="006F2355"/>
    <w:rsid w:val="006F4BD4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9B2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5760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A6F1C"/>
    <w:rsid w:val="007B2528"/>
    <w:rsid w:val="007B3595"/>
    <w:rsid w:val="007B3C79"/>
    <w:rsid w:val="007B4040"/>
    <w:rsid w:val="007B576B"/>
    <w:rsid w:val="007B5C04"/>
    <w:rsid w:val="007B6BE1"/>
    <w:rsid w:val="007C0342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3B18"/>
    <w:rsid w:val="007E54F6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158"/>
    <w:rsid w:val="00810CCB"/>
    <w:rsid w:val="0081198D"/>
    <w:rsid w:val="00813F50"/>
    <w:rsid w:val="00814659"/>
    <w:rsid w:val="00814C59"/>
    <w:rsid w:val="00815F14"/>
    <w:rsid w:val="00816739"/>
    <w:rsid w:val="00817A5C"/>
    <w:rsid w:val="00820A6A"/>
    <w:rsid w:val="00821299"/>
    <w:rsid w:val="00822546"/>
    <w:rsid w:val="00822F7A"/>
    <w:rsid w:val="00824C03"/>
    <w:rsid w:val="00825AFF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110"/>
    <w:rsid w:val="00843EBF"/>
    <w:rsid w:val="0084406D"/>
    <w:rsid w:val="008440FD"/>
    <w:rsid w:val="00845542"/>
    <w:rsid w:val="00845FFE"/>
    <w:rsid w:val="008461A1"/>
    <w:rsid w:val="00846803"/>
    <w:rsid w:val="00846972"/>
    <w:rsid w:val="0085123E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654F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AFF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C12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2EDB"/>
    <w:rsid w:val="00925F35"/>
    <w:rsid w:val="009269C8"/>
    <w:rsid w:val="00926CE0"/>
    <w:rsid w:val="00926FA7"/>
    <w:rsid w:val="0092713A"/>
    <w:rsid w:val="009274DF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6A2A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89A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48D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89C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04B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9A"/>
    <w:rsid w:val="00A5261C"/>
    <w:rsid w:val="00A5290A"/>
    <w:rsid w:val="00A52F19"/>
    <w:rsid w:val="00A53A6F"/>
    <w:rsid w:val="00A53BFF"/>
    <w:rsid w:val="00A556CB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80B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3FF3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1978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35B"/>
    <w:rsid w:val="00B624BF"/>
    <w:rsid w:val="00B629E6"/>
    <w:rsid w:val="00B62EDE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DD8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379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97494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0D0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6068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30D"/>
    <w:rsid w:val="00C224EE"/>
    <w:rsid w:val="00C224FB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5031"/>
    <w:rsid w:val="00C37387"/>
    <w:rsid w:val="00C373A9"/>
    <w:rsid w:val="00C373B9"/>
    <w:rsid w:val="00C3774D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4A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5D41"/>
    <w:rsid w:val="00C7667D"/>
    <w:rsid w:val="00C76768"/>
    <w:rsid w:val="00C76CB4"/>
    <w:rsid w:val="00C81125"/>
    <w:rsid w:val="00C815CC"/>
    <w:rsid w:val="00C822A9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55D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0412"/>
    <w:rsid w:val="00D710E6"/>
    <w:rsid w:val="00D717CA"/>
    <w:rsid w:val="00D726D0"/>
    <w:rsid w:val="00D72E1A"/>
    <w:rsid w:val="00D73395"/>
    <w:rsid w:val="00D7398E"/>
    <w:rsid w:val="00D73C51"/>
    <w:rsid w:val="00D742E3"/>
    <w:rsid w:val="00D75BEB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13F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4E8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0503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60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0D23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C6B13"/>
    <w:rsid w:val="00ED04CF"/>
    <w:rsid w:val="00ED0C36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56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3CAB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0288"/>
    <w:rsid w:val="00F5175A"/>
    <w:rsid w:val="00F51D50"/>
    <w:rsid w:val="00F520B4"/>
    <w:rsid w:val="00F52CA7"/>
    <w:rsid w:val="00F531D7"/>
    <w:rsid w:val="00F53E50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2CD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38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Dot pt,F5 List Paragraph,No Spacing1,List Paragraph Char Char Char,Indicator Text,Colorful List - Accent 11,Numbered Para 1,Bullet 1,Bullet Points,List Paragraph2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Dot pt Char,F5 List Paragraph Char,No Spacing1 Char,List Paragraph Char Char Char Char,Indicator Text Char,Colorful List - Accent 1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0DBDAF-C63A-47A6-999F-B55D2D6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2023-05-16T13:18:00Z</dcterms:created>
  <dcterms:modified xsi:type="dcterms:W3CDTF">2023-05-16T13:18:00Z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