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7D" w:rsidRDefault="00D1747D" w:rsidP="00670234">
      <w:pPr>
        <w:spacing w:after="0" w:line="320" w:lineRule="exact"/>
        <w:jc w:val="both"/>
        <w:rPr>
          <w:rFonts w:ascii="Arial Narrow" w:eastAsia="Times New Roman" w:hAnsi="Arial Narrow" w:cs="Arial"/>
          <w:b/>
          <w:bCs/>
          <w:sz w:val="24"/>
          <w:szCs w:val="24"/>
          <w:lang w:val="en-GB"/>
        </w:rPr>
      </w:pPr>
      <w:bookmarkStart w:id="0" w:name="_GoBack"/>
      <w:bookmarkEnd w:id="0"/>
      <w:r>
        <w:rPr>
          <w:rFonts w:ascii="Arial Narrow" w:eastAsia="Times New Roman" w:hAnsi="Arial Narrow" w:cs="Arial"/>
          <w:b/>
          <w:bCs/>
          <w:sz w:val="24"/>
          <w:szCs w:val="24"/>
          <w:lang w:val="en-GB"/>
        </w:rPr>
        <w:t>NATIONAL ASSEMBLY</w:t>
      </w:r>
    </w:p>
    <w:p w:rsidR="00D1747D" w:rsidRDefault="00D1747D"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spacing w:after="0" w:line="320" w:lineRule="exact"/>
        <w:jc w:val="both"/>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QUESTION FOR WRITTEN REPLY</w:t>
      </w:r>
    </w:p>
    <w:p w:rsidR="00670234" w:rsidRPr="00EA5A87" w:rsidRDefault="00670234"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keepNext/>
        <w:spacing w:after="0" w:line="320" w:lineRule="exact"/>
        <w:jc w:val="both"/>
        <w:outlineLvl w:val="0"/>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QUESTION NO. </w:t>
      </w:r>
      <w:r w:rsidR="00880A83" w:rsidRPr="00EA5A87">
        <w:rPr>
          <w:rFonts w:ascii="Arial Narrow" w:eastAsia="Times New Roman" w:hAnsi="Arial Narrow" w:cs="Arial"/>
          <w:b/>
          <w:bCs/>
          <w:sz w:val="24"/>
          <w:szCs w:val="24"/>
          <w:lang w:val="en-GB"/>
        </w:rPr>
        <w:t>1</w:t>
      </w:r>
      <w:r w:rsidR="000007F9">
        <w:rPr>
          <w:rFonts w:ascii="Arial Narrow" w:eastAsia="Times New Roman" w:hAnsi="Arial Narrow" w:cs="Arial"/>
          <w:b/>
          <w:bCs/>
          <w:sz w:val="24"/>
          <w:szCs w:val="24"/>
          <w:lang w:val="en-GB"/>
        </w:rPr>
        <w:t>2</w:t>
      </w:r>
      <w:r w:rsidR="00364F7E">
        <w:rPr>
          <w:rFonts w:ascii="Arial Narrow" w:eastAsia="Times New Roman" w:hAnsi="Arial Narrow" w:cs="Arial"/>
          <w:b/>
          <w:bCs/>
          <w:sz w:val="24"/>
          <w:szCs w:val="24"/>
          <w:lang w:val="en-GB"/>
        </w:rPr>
        <w:t>78</w:t>
      </w:r>
    </w:p>
    <w:p w:rsidR="00670234" w:rsidRPr="00EA5A87" w:rsidRDefault="00670234" w:rsidP="00670234">
      <w:pPr>
        <w:spacing w:after="0" w:line="240" w:lineRule="auto"/>
        <w:rPr>
          <w:rFonts w:ascii="Arial Narrow" w:eastAsia="Times New Roman" w:hAnsi="Arial Narrow"/>
          <w:sz w:val="24"/>
          <w:szCs w:val="24"/>
          <w:lang w:val="en-GB"/>
        </w:rPr>
      </w:pPr>
    </w:p>
    <w:p w:rsidR="00670234" w:rsidRPr="00EA5A87" w:rsidRDefault="00670234" w:rsidP="00670234">
      <w:pPr>
        <w:spacing w:after="0" w:line="320" w:lineRule="exact"/>
        <w:jc w:val="both"/>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DATE OF PUBLICATION: FRIDAY, </w:t>
      </w:r>
      <w:r w:rsidR="000007F9">
        <w:rPr>
          <w:rFonts w:ascii="Arial Narrow" w:eastAsia="Times New Roman" w:hAnsi="Arial Narrow" w:cs="Arial"/>
          <w:b/>
          <w:bCs/>
          <w:sz w:val="24"/>
          <w:szCs w:val="24"/>
          <w:lang w:val="en-GB"/>
        </w:rPr>
        <w:t xml:space="preserve">19 </w:t>
      </w:r>
      <w:r w:rsidR="007D7585" w:rsidRPr="00EA5A87">
        <w:rPr>
          <w:rFonts w:ascii="Arial Narrow" w:eastAsia="Times New Roman" w:hAnsi="Arial Narrow" w:cs="Arial"/>
          <w:b/>
          <w:bCs/>
          <w:sz w:val="24"/>
          <w:szCs w:val="24"/>
          <w:lang w:val="en-GB"/>
        </w:rPr>
        <w:t>JUNE</w:t>
      </w:r>
      <w:r w:rsidRPr="00EA5A87">
        <w:rPr>
          <w:rFonts w:ascii="Arial Narrow" w:eastAsia="Times New Roman" w:hAnsi="Arial Narrow" w:cs="Arial"/>
          <w:b/>
          <w:bCs/>
          <w:sz w:val="24"/>
          <w:szCs w:val="24"/>
          <w:lang w:val="en-GB"/>
        </w:rPr>
        <w:t xml:space="preserve"> 2020 </w:t>
      </w:r>
    </w:p>
    <w:p w:rsidR="00670234" w:rsidRPr="00EA5A87" w:rsidRDefault="00670234" w:rsidP="00670234">
      <w:pPr>
        <w:spacing w:after="0" w:line="320" w:lineRule="exact"/>
        <w:jc w:val="both"/>
        <w:rPr>
          <w:rFonts w:ascii="Arial Narrow" w:eastAsia="Times New Roman" w:hAnsi="Arial Narrow" w:cs="Arial"/>
          <w:b/>
          <w:bCs/>
          <w:sz w:val="24"/>
          <w:szCs w:val="24"/>
          <w:lang w:val="en-GB"/>
        </w:rPr>
      </w:pPr>
    </w:p>
    <w:p w:rsidR="00670234" w:rsidRPr="00EA5A87" w:rsidRDefault="00670234" w:rsidP="00670234">
      <w:pPr>
        <w:keepNext/>
        <w:spacing w:after="0" w:line="320" w:lineRule="exact"/>
        <w:jc w:val="both"/>
        <w:outlineLvl w:val="1"/>
        <w:rPr>
          <w:rFonts w:ascii="Arial Narrow" w:eastAsia="Times New Roman" w:hAnsi="Arial Narrow" w:cs="Arial"/>
          <w:b/>
          <w:bCs/>
          <w:sz w:val="24"/>
          <w:szCs w:val="24"/>
          <w:lang w:val="en-GB"/>
        </w:rPr>
      </w:pPr>
      <w:r w:rsidRPr="00EA5A87">
        <w:rPr>
          <w:rFonts w:ascii="Arial Narrow" w:eastAsia="Times New Roman" w:hAnsi="Arial Narrow" w:cs="Arial"/>
          <w:b/>
          <w:bCs/>
          <w:sz w:val="24"/>
          <w:szCs w:val="24"/>
          <w:lang w:val="en-GB"/>
        </w:rPr>
        <w:t xml:space="preserve">INTERNAL QUESTION PAPER </w:t>
      </w:r>
      <w:r w:rsidR="007D7585" w:rsidRPr="00EA5A87">
        <w:rPr>
          <w:rFonts w:ascii="Arial Narrow" w:eastAsia="Times New Roman" w:hAnsi="Arial Narrow" w:cs="Arial"/>
          <w:b/>
          <w:bCs/>
          <w:sz w:val="24"/>
          <w:szCs w:val="24"/>
          <w:lang w:val="en-GB"/>
        </w:rPr>
        <w:t>2</w:t>
      </w:r>
      <w:r w:rsidR="000007F9">
        <w:rPr>
          <w:rFonts w:ascii="Arial Narrow" w:eastAsia="Times New Roman" w:hAnsi="Arial Narrow" w:cs="Arial"/>
          <w:b/>
          <w:bCs/>
          <w:sz w:val="24"/>
          <w:szCs w:val="24"/>
          <w:lang w:val="en-GB"/>
        </w:rPr>
        <w:t>2</w:t>
      </w:r>
      <w:r w:rsidRPr="00EA5A87">
        <w:rPr>
          <w:rFonts w:ascii="Arial Narrow" w:eastAsia="Times New Roman" w:hAnsi="Arial Narrow" w:cs="Arial"/>
          <w:b/>
          <w:bCs/>
          <w:sz w:val="24"/>
          <w:szCs w:val="24"/>
          <w:lang w:val="en-GB"/>
        </w:rPr>
        <w:t xml:space="preserve"> – 2020</w:t>
      </w:r>
    </w:p>
    <w:p w:rsidR="00670234" w:rsidRPr="00EA5A87" w:rsidRDefault="00670234" w:rsidP="00670234">
      <w:pPr>
        <w:spacing w:after="0" w:line="240" w:lineRule="auto"/>
        <w:rPr>
          <w:rFonts w:ascii="Arial Narrow" w:eastAsia="Times New Roman" w:hAnsi="Arial Narrow"/>
          <w:sz w:val="24"/>
          <w:szCs w:val="24"/>
          <w:lang w:val="en-GB"/>
        </w:rPr>
      </w:pPr>
    </w:p>
    <w:p w:rsidR="00364F7E" w:rsidRPr="00993A68" w:rsidRDefault="00364F7E" w:rsidP="00364F7E">
      <w:pPr>
        <w:spacing w:after="0" w:line="320" w:lineRule="exact"/>
        <w:jc w:val="both"/>
        <w:rPr>
          <w:rFonts w:ascii="Arial Narrow" w:eastAsia="Times New Roman" w:hAnsi="Arial Narrow" w:cs="Arial"/>
          <w:b/>
          <w:color w:val="000000"/>
          <w:sz w:val="24"/>
          <w:szCs w:val="24"/>
        </w:rPr>
      </w:pPr>
      <w:r w:rsidRPr="00993A68">
        <w:rPr>
          <w:rFonts w:ascii="Arial Narrow" w:eastAsia="Times New Roman" w:hAnsi="Arial Narrow" w:cs="Arial"/>
          <w:b/>
          <w:color w:val="000000"/>
          <w:sz w:val="24"/>
          <w:szCs w:val="24"/>
        </w:rPr>
        <w:t>1278.</w:t>
      </w:r>
      <w:r w:rsidRPr="00993A68">
        <w:rPr>
          <w:rFonts w:ascii="Arial Narrow" w:eastAsia="Times New Roman" w:hAnsi="Arial Narrow" w:cs="Arial"/>
          <w:b/>
          <w:color w:val="000000"/>
          <w:sz w:val="24"/>
          <w:szCs w:val="24"/>
        </w:rPr>
        <w:tab/>
      </w:r>
      <w:r w:rsidRPr="00993A68">
        <w:rPr>
          <w:rFonts w:ascii="Arial Narrow" w:eastAsia="Times New Roman" w:hAnsi="Arial Narrow" w:cs="Arial"/>
          <w:b/>
          <w:bCs/>
          <w:color w:val="000000"/>
          <w:sz w:val="24"/>
          <w:szCs w:val="24"/>
        </w:rPr>
        <w:t>Mr A C Roos (DA) to ask the Minister of Home Affairs</w:t>
      </w:r>
      <w:r w:rsidRPr="00993A68">
        <w:rPr>
          <w:rFonts w:ascii="Arial Narrow" w:eastAsia="Times New Roman" w:hAnsi="Arial Narrow" w:cs="Arial"/>
          <w:b/>
          <w:bCs/>
          <w:color w:val="000000"/>
          <w:sz w:val="24"/>
          <w:szCs w:val="24"/>
        </w:rPr>
        <w:fldChar w:fldCharType="begin"/>
      </w:r>
      <w:r w:rsidRPr="00993A68">
        <w:rPr>
          <w:rFonts w:ascii="Arial Narrow" w:eastAsia="Times New Roman" w:hAnsi="Arial Narrow" w:cs="Arial"/>
          <w:b/>
          <w:color w:val="000000"/>
          <w:sz w:val="24"/>
          <w:szCs w:val="24"/>
        </w:rPr>
        <w:instrText xml:space="preserve"> XE "Home Affairs" </w:instrText>
      </w:r>
      <w:r w:rsidRPr="00993A68">
        <w:rPr>
          <w:rFonts w:ascii="Arial Narrow" w:eastAsia="Times New Roman" w:hAnsi="Arial Narrow" w:cs="Arial"/>
          <w:b/>
          <w:bCs/>
          <w:color w:val="000000"/>
          <w:sz w:val="24"/>
          <w:szCs w:val="24"/>
        </w:rPr>
        <w:fldChar w:fldCharType="end"/>
      </w:r>
      <w:r w:rsidRPr="00993A68">
        <w:rPr>
          <w:rFonts w:ascii="Arial Narrow" w:eastAsia="Times New Roman" w:hAnsi="Arial Narrow" w:cs="Arial"/>
          <w:b/>
          <w:bCs/>
          <w:color w:val="000000"/>
          <w:sz w:val="24"/>
          <w:szCs w:val="24"/>
        </w:rPr>
        <w:t>:</w:t>
      </w:r>
      <w:r w:rsidRPr="00993A68">
        <w:rPr>
          <w:rFonts w:ascii="Arial Narrow" w:eastAsia="Times New Roman" w:hAnsi="Arial Narrow" w:cs="Arial"/>
          <w:b/>
          <w:color w:val="000000"/>
          <w:sz w:val="24"/>
          <w:szCs w:val="24"/>
        </w:rPr>
        <w:t xml:space="preserve"> </w:t>
      </w:r>
    </w:p>
    <w:p w:rsidR="000007F9" w:rsidRPr="00993A68" w:rsidRDefault="000007F9" w:rsidP="00670234">
      <w:pPr>
        <w:spacing w:after="0" w:line="320" w:lineRule="exact"/>
        <w:jc w:val="both"/>
        <w:rPr>
          <w:rFonts w:ascii="Arial Narrow" w:eastAsia="Times New Roman" w:hAnsi="Arial Narrow" w:cs="Arial"/>
          <w:color w:val="000000"/>
          <w:sz w:val="24"/>
          <w:szCs w:val="24"/>
          <w:lang w:val="en-GB"/>
        </w:rPr>
      </w:pPr>
    </w:p>
    <w:p w:rsidR="00110627" w:rsidRPr="00993A68" w:rsidRDefault="00364F7E" w:rsidP="00364F7E">
      <w:pPr>
        <w:spacing w:after="0" w:line="320" w:lineRule="exact"/>
        <w:jc w:val="both"/>
        <w:rPr>
          <w:rFonts w:ascii="Arial Narrow" w:eastAsia="Times New Roman" w:hAnsi="Arial Narrow" w:cs="Arial"/>
          <w:color w:val="000000"/>
          <w:sz w:val="24"/>
          <w:szCs w:val="24"/>
          <w:lang w:val="en-GB"/>
        </w:rPr>
      </w:pPr>
      <w:r w:rsidRPr="00993A68">
        <w:rPr>
          <w:rFonts w:ascii="Arial Narrow" w:eastAsia="Times New Roman" w:hAnsi="Arial Narrow" w:cs="Arial"/>
          <w:color w:val="000000"/>
          <w:sz w:val="24"/>
          <w:szCs w:val="24"/>
          <w:lang w:val="en-GB"/>
        </w:rPr>
        <w:t>With regard to the recommendations of the 2018 Dimension Data investigation into issues raised with the State IT Agency (SITA) regarding downtime at offices of his department, what (a) total number of the 32 areas of Home Affairs responsibility have been completed, (b) total number of the two areas of SITA responsibility have been completed, (c) has his department done to address the power issues at their front offices with the involvement of the Department of Public Works, (d) has his department done to deal with the challenges caused by Telkom trunk failures and (e) total number of the 398 obsolete network devices owned by his department have been updated?NW1646E</w:t>
      </w:r>
    </w:p>
    <w:p w:rsidR="00EA5A87" w:rsidRPr="00EA5A87" w:rsidRDefault="00EA5A87" w:rsidP="00670234">
      <w:pPr>
        <w:spacing w:after="0" w:line="320" w:lineRule="exact"/>
        <w:jc w:val="both"/>
        <w:rPr>
          <w:rFonts w:ascii="Arial Narrow" w:eastAsia="Times New Roman" w:hAnsi="Arial Narrow" w:cs="Arial"/>
          <w:b/>
          <w:color w:val="FF0000"/>
          <w:sz w:val="24"/>
          <w:szCs w:val="24"/>
          <w:lang w:val="en-GB"/>
        </w:rPr>
      </w:pPr>
    </w:p>
    <w:p w:rsidR="00670234" w:rsidRPr="00EA5A87" w:rsidRDefault="00670234" w:rsidP="00670234">
      <w:pPr>
        <w:spacing w:after="0" w:line="320" w:lineRule="exact"/>
        <w:jc w:val="both"/>
        <w:rPr>
          <w:rFonts w:ascii="Arial Narrow" w:eastAsia="Times New Roman" w:hAnsi="Arial Narrow" w:cs="Arial"/>
          <w:b/>
          <w:color w:val="FF0000"/>
          <w:sz w:val="24"/>
          <w:szCs w:val="24"/>
          <w:lang w:val="en-GB"/>
        </w:rPr>
      </w:pPr>
      <w:r w:rsidRPr="00993A68">
        <w:rPr>
          <w:rFonts w:ascii="Arial Narrow" w:eastAsia="Times New Roman" w:hAnsi="Arial Narrow" w:cs="Arial"/>
          <w:b/>
          <w:color w:val="000000"/>
          <w:sz w:val="24"/>
          <w:szCs w:val="24"/>
          <w:lang w:val="en-GB"/>
        </w:rPr>
        <w:t>DRAFT REPLY:</w:t>
      </w:r>
    </w:p>
    <w:p w:rsidR="00670234" w:rsidRPr="00EA5A87" w:rsidRDefault="00670234" w:rsidP="00670234">
      <w:pPr>
        <w:tabs>
          <w:tab w:val="left" w:pos="432"/>
          <w:tab w:val="left" w:pos="864"/>
        </w:tabs>
        <w:spacing w:after="0" w:line="320" w:lineRule="exact"/>
        <w:jc w:val="both"/>
        <w:rPr>
          <w:rFonts w:ascii="Arial Narrow" w:eastAsia="Times New Roman" w:hAnsi="Arial Narrow" w:cs="Arial"/>
          <w:sz w:val="24"/>
          <w:szCs w:val="24"/>
          <w:lang w:val="en-GB"/>
        </w:rPr>
      </w:pPr>
    </w:p>
    <w:p w:rsidR="70D34E1A" w:rsidRPr="00480B90" w:rsidRDefault="00941EA2" w:rsidP="00480B90">
      <w:pPr>
        <w:pStyle w:val="ListParagraph"/>
        <w:numPr>
          <w:ilvl w:val="0"/>
          <w:numId w:val="4"/>
        </w:numPr>
        <w:spacing w:after="0" w:line="360" w:lineRule="auto"/>
        <w:jc w:val="both"/>
        <w:rPr>
          <w:rFonts w:ascii="Arial Narrow" w:eastAsia="Times New Roman" w:hAnsi="Arial Narrow" w:cs="Arial"/>
          <w:sz w:val="24"/>
          <w:szCs w:val="24"/>
          <w:lang w:eastAsia="en-ZA"/>
        </w:rPr>
      </w:pPr>
      <w:r>
        <w:rPr>
          <w:rFonts w:ascii="Arial Narrow" w:eastAsia="Times New Roman" w:hAnsi="Arial Narrow" w:cs="Arial"/>
          <w:sz w:val="24"/>
          <w:szCs w:val="24"/>
          <w:lang w:eastAsia="en-ZA"/>
        </w:rPr>
        <w:t>Nine (9)</w:t>
      </w:r>
      <w:r w:rsidR="6D727365" w:rsidRPr="00480B90">
        <w:rPr>
          <w:rFonts w:ascii="Arial Narrow" w:eastAsia="Times New Roman" w:hAnsi="Arial Narrow" w:cs="Arial"/>
          <w:sz w:val="24"/>
          <w:szCs w:val="24"/>
          <w:lang w:eastAsia="en-ZA"/>
        </w:rPr>
        <w:t xml:space="preserve"> areas</w:t>
      </w:r>
      <w:r>
        <w:rPr>
          <w:rFonts w:ascii="Arial Narrow" w:eastAsia="Times New Roman" w:hAnsi="Arial Narrow" w:cs="Arial"/>
          <w:sz w:val="24"/>
          <w:szCs w:val="24"/>
          <w:lang w:eastAsia="en-ZA"/>
        </w:rPr>
        <w:t xml:space="preserve"> have been </w:t>
      </w:r>
      <w:r w:rsidR="00480B90">
        <w:rPr>
          <w:rFonts w:ascii="Arial Narrow" w:eastAsia="Times New Roman" w:hAnsi="Arial Narrow" w:cs="Arial"/>
          <w:sz w:val="24"/>
          <w:szCs w:val="24"/>
          <w:lang w:eastAsia="en-ZA"/>
        </w:rPr>
        <w:t>complet</w:t>
      </w:r>
      <w:r>
        <w:rPr>
          <w:rFonts w:ascii="Arial Narrow" w:eastAsia="Times New Roman" w:hAnsi="Arial Narrow" w:cs="Arial"/>
          <w:sz w:val="24"/>
          <w:szCs w:val="24"/>
          <w:lang w:eastAsia="en-ZA"/>
        </w:rPr>
        <w:t>ed and these include t</w:t>
      </w:r>
      <w:r w:rsidR="5E95A1E9" w:rsidRPr="00480B90">
        <w:rPr>
          <w:rFonts w:ascii="Arial Narrow" w:eastAsia="Times New Roman" w:hAnsi="Arial Narrow" w:cs="Arial"/>
          <w:sz w:val="24"/>
          <w:szCs w:val="24"/>
          <w:lang w:eastAsia="en-ZA"/>
        </w:rPr>
        <w:t xml:space="preserve">he migration of </w:t>
      </w:r>
      <w:r>
        <w:rPr>
          <w:rFonts w:ascii="Arial Narrow" w:eastAsia="Times New Roman" w:hAnsi="Arial Narrow" w:cs="Arial"/>
          <w:sz w:val="24"/>
          <w:szCs w:val="24"/>
          <w:lang w:eastAsia="en-ZA"/>
        </w:rPr>
        <w:t xml:space="preserve">the following </w:t>
      </w:r>
      <w:r w:rsidR="5E95A1E9" w:rsidRPr="00480B90">
        <w:rPr>
          <w:rFonts w:ascii="Arial Narrow" w:eastAsia="Times New Roman" w:hAnsi="Arial Narrow" w:cs="Arial"/>
          <w:sz w:val="24"/>
          <w:szCs w:val="24"/>
          <w:lang w:eastAsia="en-ZA"/>
        </w:rPr>
        <w:t xml:space="preserve">systems into </w:t>
      </w:r>
      <w:r w:rsidRPr="00480B90">
        <w:rPr>
          <w:rFonts w:ascii="Arial Narrow" w:eastAsia="Times New Roman" w:hAnsi="Arial Narrow" w:cs="Arial"/>
          <w:sz w:val="24"/>
          <w:szCs w:val="24"/>
          <w:lang w:eastAsia="en-ZA"/>
        </w:rPr>
        <w:t xml:space="preserve">SITA data centres </w:t>
      </w:r>
      <w:r>
        <w:rPr>
          <w:rFonts w:ascii="Arial Narrow" w:eastAsia="Times New Roman" w:hAnsi="Arial Narrow" w:cs="Arial"/>
          <w:sz w:val="24"/>
          <w:szCs w:val="24"/>
          <w:lang w:eastAsia="en-ZA"/>
        </w:rPr>
        <w:t>from</w:t>
      </w:r>
      <w:r w:rsidRPr="00480B90">
        <w:rPr>
          <w:rFonts w:ascii="Arial Narrow" w:eastAsia="Times New Roman" w:hAnsi="Arial Narrow" w:cs="Arial"/>
          <w:sz w:val="24"/>
          <w:szCs w:val="24"/>
          <w:lang w:eastAsia="en-ZA"/>
        </w:rPr>
        <w:t xml:space="preserve"> SARS</w:t>
      </w:r>
      <w:r>
        <w:rPr>
          <w:rFonts w:ascii="Arial Narrow" w:eastAsia="Times New Roman" w:hAnsi="Arial Narrow" w:cs="Arial"/>
          <w:sz w:val="24"/>
          <w:szCs w:val="24"/>
          <w:lang w:eastAsia="en-ZA"/>
        </w:rPr>
        <w:t xml:space="preserve"> i.e. </w:t>
      </w:r>
      <w:r w:rsidR="5E95A1E9" w:rsidRPr="00480B90">
        <w:rPr>
          <w:rFonts w:ascii="Arial Narrow" w:eastAsia="Times New Roman" w:hAnsi="Arial Narrow" w:cs="Arial"/>
          <w:sz w:val="24"/>
          <w:szCs w:val="24"/>
          <w:lang w:eastAsia="en-ZA"/>
        </w:rPr>
        <w:t>SMS Gateway, e</w:t>
      </w:r>
      <w:r>
        <w:rPr>
          <w:rFonts w:ascii="Arial Narrow" w:eastAsia="Times New Roman" w:hAnsi="Arial Narrow" w:cs="Arial"/>
          <w:sz w:val="24"/>
          <w:szCs w:val="24"/>
          <w:lang w:eastAsia="en-ZA"/>
        </w:rPr>
        <w:t>-</w:t>
      </w:r>
      <w:r w:rsidR="5E95A1E9" w:rsidRPr="00480B90">
        <w:rPr>
          <w:rFonts w:ascii="Arial Narrow" w:eastAsia="Times New Roman" w:hAnsi="Arial Narrow" w:cs="Arial"/>
          <w:sz w:val="24"/>
          <w:szCs w:val="24"/>
          <w:lang w:eastAsia="en-ZA"/>
        </w:rPr>
        <w:t>Home Affairs, BQMS and e</w:t>
      </w:r>
      <w:r>
        <w:rPr>
          <w:rFonts w:ascii="Arial Narrow" w:eastAsia="Times New Roman" w:hAnsi="Arial Narrow" w:cs="Arial"/>
          <w:sz w:val="24"/>
          <w:szCs w:val="24"/>
          <w:lang w:eastAsia="en-ZA"/>
        </w:rPr>
        <w:t>-</w:t>
      </w:r>
      <w:r w:rsidR="5E95A1E9" w:rsidRPr="00480B90">
        <w:rPr>
          <w:rFonts w:ascii="Arial Narrow" w:eastAsia="Times New Roman" w:hAnsi="Arial Narrow" w:cs="Arial"/>
          <w:sz w:val="24"/>
          <w:szCs w:val="24"/>
          <w:lang w:eastAsia="en-ZA"/>
        </w:rPr>
        <w:t>V</w:t>
      </w:r>
      <w:r w:rsidR="00480B90">
        <w:rPr>
          <w:rFonts w:ascii="Arial Narrow" w:eastAsia="Times New Roman" w:hAnsi="Arial Narrow" w:cs="Arial"/>
          <w:sz w:val="24"/>
          <w:szCs w:val="24"/>
          <w:lang w:eastAsia="en-ZA"/>
        </w:rPr>
        <w:t>i</w:t>
      </w:r>
      <w:r w:rsidR="5E95A1E9" w:rsidRPr="00480B90">
        <w:rPr>
          <w:rFonts w:ascii="Arial Narrow" w:eastAsia="Times New Roman" w:hAnsi="Arial Narrow" w:cs="Arial"/>
          <w:sz w:val="24"/>
          <w:szCs w:val="24"/>
          <w:lang w:eastAsia="en-ZA"/>
        </w:rPr>
        <w:t>sa</w:t>
      </w:r>
      <w:r>
        <w:rPr>
          <w:rFonts w:ascii="Arial Narrow" w:eastAsia="Times New Roman" w:hAnsi="Arial Narrow" w:cs="Arial"/>
          <w:sz w:val="24"/>
          <w:szCs w:val="24"/>
          <w:lang w:eastAsia="en-ZA"/>
        </w:rPr>
        <w:t>. Eighteen (18) areas are in progress and five (5) have not started.</w:t>
      </w:r>
      <w:r w:rsidR="00480B90">
        <w:rPr>
          <w:rFonts w:ascii="Arial Narrow" w:eastAsia="Times New Roman" w:hAnsi="Arial Narrow" w:cs="Arial"/>
          <w:sz w:val="24"/>
          <w:szCs w:val="24"/>
          <w:lang w:eastAsia="en-ZA"/>
        </w:rPr>
        <w:t xml:space="preserve"> </w:t>
      </w:r>
    </w:p>
    <w:p w:rsidR="4A99777D" w:rsidRPr="00480B90" w:rsidRDefault="74FCA76B" w:rsidP="00480B90">
      <w:pPr>
        <w:pStyle w:val="ListParagraph"/>
        <w:numPr>
          <w:ilvl w:val="0"/>
          <w:numId w:val="4"/>
        </w:numPr>
        <w:spacing w:after="0" w:line="360" w:lineRule="auto"/>
        <w:jc w:val="both"/>
        <w:rPr>
          <w:rFonts w:ascii="Arial Narrow" w:eastAsia="Times New Roman" w:hAnsi="Arial Narrow" w:cs="Arial"/>
          <w:sz w:val="24"/>
          <w:szCs w:val="24"/>
          <w:lang w:eastAsia="en-ZA"/>
        </w:rPr>
      </w:pPr>
      <w:r w:rsidRPr="00480B90">
        <w:rPr>
          <w:rFonts w:ascii="Arial Narrow" w:eastAsia="Times New Roman" w:hAnsi="Arial Narrow" w:cs="Arial"/>
          <w:sz w:val="24"/>
          <w:szCs w:val="24"/>
          <w:lang w:eastAsia="en-ZA"/>
        </w:rPr>
        <w:t>The</w:t>
      </w:r>
      <w:r w:rsidR="00480B90">
        <w:rPr>
          <w:rFonts w:ascii="Arial Narrow" w:eastAsia="Times New Roman" w:hAnsi="Arial Narrow" w:cs="Arial"/>
          <w:sz w:val="24"/>
          <w:szCs w:val="24"/>
          <w:lang w:eastAsia="en-ZA"/>
        </w:rPr>
        <w:t xml:space="preserve"> </w:t>
      </w:r>
      <w:r w:rsidRPr="00480B90">
        <w:rPr>
          <w:rFonts w:ascii="Arial Narrow" w:eastAsia="Times New Roman" w:hAnsi="Arial Narrow" w:cs="Arial"/>
          <w:sz w:val="24"/>
          <w:szCs w:val="24"/>
          <w:lang w:eastAsia="en-ZA"/>
        </w:rPr>
        <w:t>two</w:t>
      </w:r>
      <w:r w:rsidR="00941EA2">
        <w:rPr>
          <w:rFonts w:ascii="Arial Narrow" w:eastAsia="Times New Roman" w:hAnsi="Arial Narrow" w:cs="Arial"/>
          <w:sz w:val="24"/>
          <w:szCs w:val="24"/>
          <w:lang w:eastAsia="en-ZA"/>
        </w:rPr>
        <w:t xml:space="preserve"> (2)</w:t>
      </w:r>
      <w:r w:rsidRPr="00480B90">
        <w:rPr>
          <w:rFonts w:ascii="Arial Narrow" w:eastAsia="Times New Roman" w:hAnsi="Arial Narrow" w:cs="Arial"/>
          <w:sz w:val="24"/>
          <w:szCs w:val="24"/>
          <w:lang w:eastAsia="en-ZA"/>
        </w:rPr>
        <w:t xml:space="preserve"> areas </w:t>
      </w:r>
      <w:r w:rsidR="00480B90">
        <w:rPr>
          <w:rFonts w:ascii="Arial Narrow" w:eastAsia="Times New Roman" w:hAnsi="Arial Narrow" w:cs="Arial"/>
          <w:sz w:val="24"/>
          <w:szCs w:val="24"/>
          <w:lang w:eastAsia="en-ZA"/>
        </w:rPr>
        <w:t xml:space="preserve">that </w:t>
      </w:r>
      <w:r w:rsidRPr="00480B90">
        <w:rPr>
          <w:rFonts w:ascii="Arial Narrow" w:eastAsia="Times New Roman" w:hAnsi="Arial Narrow" w:cs="Arial"/>
          <w:sz w:val="24"/>
          <w:szCs w:val="24"/>
          <w:lang w:eastAsia="en-ZA"/>
        </w:rPr>
        <w:t>are part of SITA</w:t>
      </w:r>
      <w:r w:rsidR="00480B90">
        <w:rPr>
          <w:rFonts w:ascii="Arial Narrow" w:eastAsia="Times New Roman" w:hAnsi="Arial Narrow" w:cs="Arial"/>
          <w:sz w:val="24"/>
          <w:szCs w:val="24"/>
          <w:lang w:eastAsia="en-ZA"/>
        </w:rPr>
        <w:t>’s responsibility</w:t>
      </w:r>
      <w:r w:rsidRPr="00480B90">
        <w:rPr>
          <w:rFonts w:ascii="Arial Narrow" w:eastAsia="Times New Roman" w:hAnsi="Arial Narrow" w:cs="Arial"/>
          <w:sz w:val="24"/>
          <w:szCs w:val="24"/>
          <w:lang w:eastAsia="en-ZA"/>
        </w:rPr>
        <w:t xml:space="preserve"> involve switching centres across the country</w:t>
      </w:r>
      <w:r w:rsidR="00480B90">
        <w:rPr>
          <w:rFonts w:ascii="Arial Narrow" w:eastAsia="Times New Roman" w:hAnsi="Arial Narrow" w:cs="Arial"/>
          <w:sz w:val="24"/>
          <w:szCs w:val="24"/>
          <w:lang w:eastAsia="en-ZA"/>
        </w:rPr>
        <w:t xml:space="preserve"> and </w:t>
      </w:r>
      <w:r w:rsidR="00941EA2">
        <w:rPr>
          <w:rFonts w:ascii="Arial Narrow" w:eastAsia="Times New Roman" w:hAnsi="Arial Narrow" w:cs="Arial"/>
          <w:sz w:val="24"/>
          <w:szCs w:val="24"/>
          <w:lang w:eastAsia="en-ZA"/>
        </w:rPr>
        <w:t xml:space="preserve">one has been completed and another one is </w:t>
      </w:r>
      <w:r w:rsidR="00480B90">
        <w:rPr>
          <w:rFonts w:ascii="Arial Narrow" w:eastAsia="Times New Roman" w:hAnsi="Arial Narrow" w:cs="Arial"/>
          <w:sz w:val="24"/>
          <w:szCs w:val="24"/>
          <w:lang w:eastAsia="en-ZA"/>
        </w:rPr>
        <w:t>in progress</w:t>
      </w:r>
      <w:r w:rsidRPr="00480B90">
        <w:rPr>
          <w:rFonts w:ascii="Arial Narrow" w:eastAsia="Times New Roman" w:hAnsi="Arial Narrow" w:cs="Arial"/>
          <w:sz w:val="24"/>
          <w:szCs w:val="24"/>
          <w:lang w:eastAsia="en-ZA"/>
        </w:rPr>
        <w:t>.</w:t>
      </w:r>
    </w:p>
    <w:p w:rsidR="6123937D" w:rsidRPr="00480B90" w:rsidRDefault="00480B90" w:rsidP="00480B90">
      <w:pPr>
        <w:pStyle w:val="ListParagraph"/>
        <w:numPr>
          <w:ilvl w:val="0"/>
          <w:numId w:val="4"/>
        </w:numPr>
        <w:spacing w:after="0" w:line="360" w:lineRule="auto"/>
        <w:jc w:val="both"/>
        <w:rPr>
          <w:rFonts w:ascii="Arial Narrow" w:eastAsia="Times New Roman" w:hAnsi="Arial Narrow" w:cs="Arial"/>
          <w:sz w:val="24"/>
          <w:szCs w:val="24"/>
          <w:lang w:eastAsia="en-ZA"/>
        </w:rPr>
      </w:pPr>
      <w:r>
        <w:rPr>
          <w:rFonts w:ascii="Arial Narrow" w:eastAsia="Times New Roman" w:hAnsi="Arial Narrow" w:cs="Arial"/>
          <w:sz w:val="24"/>
          <w:szCs w:val="24"/>
          <w:lang w:eastAsia="en-ZA"/>
        </w:rPr>
        <w:t xml:space="preserve"> We have installed generators in all Live Capture offices</w:t>
      </w:r>
      <w:r w:rsidR="6123937D" w:rsidRPr="00480B90">
        <w:rPr>
          <w:rFonts w:ascii="Arial Narrow" w:eastAsia="Times New Roman" w:hAnsi="Arial Narrow" w:cs="Arial"/>
          <w:sz w:val="24"/>
          <w:szCs w:val="24"/>
          <w:lang w:eastAsia="en-ZA"/>
        </w:rPr>
        <w:t>.</w:t>
      </w:r>
    </w:p>
    <w:p w:rsidR="770689E6" w:rsidRPr="00480B90" w:rsidRDefault="6FD39C8C" w:rsidP="00480B90">
      <w:pPr>
        <w:pStyle w:val="ListParagraph"/>
        <w:numPr>
          <w:ilvl w:val="0"/>
          <w:numId w:val="4"/>
        </w:numPr>
        <w:spacing w:after="0" w:line="360" w:lineRule="auto"/>
        <w:rPr>
          <w:rFonts w:ascii="Arial Narrow" w:eastAsia="Times New Roman" w:hAnsi="Arial Narrow" w:cs="Arial"/>
          <w:sz w:val="24"/>
          <w:szCs w:val="24"/>
          <w:lang w:eastAsia="en-ZA"/>
        </w:rPr>
      </w:pPr>
      <w:r w:rsidRPr="00480B90">
        <w:rPr>
          <w:rFonts w:ascii="Arial Narrow" w:eastAsia="Arial Narrow" w:hAnsi="Arial Narrow" w:cs="Arial Narrow"/>
          <w:sz w:val="24"/>
          <w:szCs w:val="24"/>
        </w:rPr>
        <w:t>The Department engage</w:t>
      </w:r>
      <w:r w:rsidR="00480B90">
        <w:rPr>
          <w:rFonts w:ascii="Arial Narrow" w:eastAsia="Arial Narrow" w:hAnsi="Arial Narrow" w:cs="Arial Narrow"/>
          <w:sz w:val="24"/>
          <w:szCs w:val="24"/>
        </w:rPr>
        <w:t>d</w:t>
      </w:r>
      <w:r w:rsidRPr="00480B90">
        <w:rPr>
          <w:rFonts w:ascii="Arial Narrow" w:eastAsia="Arial Narrow" w:hAnsi="Arial Narrow" w:cs="Arial Narrow"/>
          <w:sz w:val="24"/>
          <w:szCs w:val="24"/>
        </w:rPr>
        <w:t xml:space="preserve"> SITA with regard to the Telkom Trunk Failures to review our Service Level Agreements with SITA</w:t>
      </w:r>
      <w:r w:rsidR="00480B90">
        <w:rPr>
          <w:rFonts w:ascii="Arial Narrow" w:eastAsia="Arial Narrow" w:hAnsi="Arial Narrow" w:cs="Arial Narrow"/>
          <w:sz w:val="24"/>
          <w:szCs w:val="24"/>
        </w:rPr>
        <w:t xml:space="preserve"> in order to improve support turnaround times</w:t>
      </w:r>
      <w:r w:rsidRPr="00480B90">
        <w:rPr>
          <w:rFonts w:ascii="Arial Narrow" w:eastAsia="Arial Narrow" w:hAnsi="Arial Narrow" w:cs="Arial Narrow"/>
          <w:sz w:val="24"/>
          <w:szCs w:val="24"/>
        </w:rPr>
        <w:t xml:space="preserve">. </w:t>
      </w:r>
    </w:p>
    <w:p w:rsidR="65624307" w:rsidRDefault="65624307" w:rsidP="00480B90">
      <w:pPr>
        <w:pStyle w:val="ListParagraph"/>
        <w:numPr>
          <w:ilvl w:val="0"/>
          <w:numId w:val="4"/>
        </w:numPr>
        <w:jc w:val="both"/>
      </w:pPr>
      <w:r w:rsidRPr="00480B90">
        <w:rPr>
          <w:rFonts w:ascii="Arial Narrow" w:eastAsia="Arial Narrow" w:hAnsi="Arial Narrow" w:cs="Arial Narrow"/>
          <w:sz w:val="24"/>
          <w:szCs w:val="24"/>
        </w:rPr>
        <w:t xml:space="preserve">The Department is currently addressing the </w:t>
      </w:r>
      <w:r w:rsidR="00480B90">
        <w:rPr>
          <w:rFonts w:ascii="Arial Narrow" w:eastAsia="Arial Narrow" w:hAnsi="Arial Narrow" w:cs="Arial Narrow"/>
          <w:sz w:val="24"/>
          <w:szCs w:val="24"/>
        </w:rPr>
        <w:t>i</w:t>
      </w:r>
      <w:r w:rsidRPr="00480B90">
        <w:rPr>
          <w:rFonts w:ascii="Arial Narrow" w:eastAsia="Arial Narrow" w:hAnsi="Arial Narrow" w:cs="Arial Narrow"/>
          <w:sz w:val="24"/>
          <w:szCs w:val="24"/>
        </w:rPr>
        <w:t xml:space="preserve">ssue of obsolete </w:t>
      </w:r>
      <w:r w:rsidR="00480B90">
        <w:rPr>
          <w:rFonts w:ascii="Arial Narrow" w:eastAsia="Arial Narrow" w:hAnsi="Arial Narrow" w:cs="Arial Narrow"/>
          <w:sz w:val="24"/>
          <w:szCs w:val="24"/>
        </w:rPr>
        <w:t>n</w:t>
      </w:r>
      <w:r w:rsidRPr="00480B90">
        <w:rPr>
          <w:rFonts w:ascii="Arial Narrow" w:eastAsia="Arial Narrow" w:hAnsi="Arial Narrow" w:cs="Arial Narrow"/>
          <w:sz w:val="24"/>
          <w:szCs w:val="24"/>
        </w:rPr>
        <w:t>etwork devices by doing a technology refresh of the Network Equipment</w:t>
      </w:r>
      <w:r w:rsidR="739D9E29" w:rsidRPr="00480B90">
        <w:rPr>
          <w:rFonts w:ascii="Arial Narrow" w:eastAsia="Arial Narrow" w:hAnsi="Arial Narrow" w:cs="Arial Narrow"/>
          <w:sz w:val="24"/>
          <w:szCs w:val="24"/>
        </w:rPr>
        <w:t>,</w:t>
      </w:r>
      <w:r w:rsidRPr="00480B90">
        <w:rPr>
          <w:rFonts w:ascii="Arial Narrow" w:eastAsia="Arial Narrow" w:hAnsi="Arial Narrow" w:cs="Arial Narrow"/>
          <w:sz w:val="24"/>
          <w:szCs w:val="24"/>
        </w:rPr>
        <w:t xml:space="preserve"> namely Routers and Switches</w:t>
      </w:r>
      <w:r w:rsidR="18F5F00B" w:rsidRPr="00480B90">
        <w:rPr>
          <w:rFonts w:ascii="Arial Narrow" w:eastAsia="Arial Narrow" w:hAnsi="Arial Narrow" w:cs="Arial Narrow"/>
          <w:sz w:val="24"/>
          <w:szCs w:val="24"/>
        </w:rPr>
        <w:t>,</w:t>
      </w:r>
      <w:r w:rsidRPr="00480B90">
        <w:rPr>
          <w:rFonts w:ascii="Arial Narrow" w:eastAsia="Arial Narrow" w:hAnsi="Arial Narrow" w:cs="Arial Narrow"/>
          <w:sz w:val="24"/>
          <w:szCs w:val="24"/>
        </w:rPr>
        <w:t xml:space="preserve"> in a phase approach.</w:t>
      </w:r>
    </w:p>
    <w:p w:rsidR="65624307" w:rsidRDefault="65624307" w:rsidP="00480B90">
      <w:pPr>
        <w:ind w:left="65" w:firstLine="720"/>
        <w:jc w:val="both"/>
      </w:pPr>
      <w:r w:rsidRPr="35138385">
        <w:rPr>
          <w:rFonts w:ascii="Arial Narrow" w:eastAsia="Arial Narrow" w:hAnsi="Arial Narrow" w:cs="Arial Narrow"/>
          <w:sz w:val="24"/>
          <w:szCs w:val="24"/>
        </w:rPr>
        <w:t>The Department has managed to purchase the following new Network devices:</w:t>
      </w:r>
    </w:p>
    <w:p w:rsidR="65624307" w:rsidRPr="00993A68" w:rsidRDefault="65624307" w:rsidP="35138385">
      <w:pPr>
        <w:pStyle w:val="ListParagraph"/>
        <w:numPr>
          <w:ilvl w:val="0"/>
          <w:numId w:val="1"/>
        </w:numPr>
        <w:jc w:val="both"/>
        <w:rPr>
          <w:rFonts w:eastAsia="Times New Roman"/>
          <w:sz w:val="24"/>
          <w:szCs w:val="24"/>
        </w:rPr>
      </w:pPr>
      <w:r w:rsidRPr="35138385">
        <w:rPr>
          <w:rFonts w:ascii="Arial Narrow" w:eastAsia="Arial Narrow" w:hAnsi="Arial Narrow" w:cs="Arial Narrow"/>
          <w:sz w:val="24"/>
          <w:szCs w:val="24"/>
        </w:rPr>
        <w:t xml:space="preserve">2018/19   </w:t>
      </w:r>
      <w:r w:rsidR="1E5AF25E" w:rsidRPr="35138385">
        <w:rPr>
          <w:rFonts w:ascii="Arial Narrow" w:eastAsia="Arial Narrow" w:hAnsi="Arial Narrow" w:cs="Arial Narrow"/>
          <w:sz w:val="24"/>
          <w:szCs w:val="24"/>
        </w:rPr>
        <w:t xml:space="preserve">- </w:t>
      </w:r>
      <w:r w:rsidRPr="35138385">
        <w:rPr>
          <w:rFonts w:ascii="Arial Narrow" w:eastAsia="Arial Narrow" w:hAnsi="Arial Narrow" w:cs="Arial Narrow"/>
          <w:sz w:val="24"/>
          <w:szCs w:val="24"/>
        </w:rPr>
        <w:t xml:space="preserve">100 Routers and 60 Switches </w:t>
      </w:r>
    </w:p>
    <w:p w:rsidR="65624307" w:rsidRPr="00993A68" w:rsidRDefault="65624307" w:rsidP="35138385">
      <w:pPr>
        <w:pStyle w:val="ListParagraph"/>
        <w:numPr>
          <w:ilvl w:val="0"/>
          <w:numId w:val="1"/>
        </w:numPr>
        <w:jc w:val="both"/>
        <w:rPr>
          <w:rFonts w:eastAsia="Times New Roman"/>
          <w:sz w:val="24"/>
          <w:szCs w:val="24"/>
        </w:rPr>
      </w:pPr>
      <w:r w:rsidRPr="35138385">
        <w:rPr>
          <w:rFonts w:ascii="Arial Narrow" w:eastAsia="Arial Narrow" w:hAnsi="Arial Narrow" w:cs="Arial Narrow"/>
          <w:sz w:val="24"/>
          <w:szCs w:val="24"/>
        </w:rPr>
        <w:t>20</w:t>
      </w:r>
      <w:r w:rsidR="445071E9" w:rsidRPr="35138385">
        <w:rPr>
          <w:rFonts w:ascii="Arial Narrow" w:eastAsia="Arial Narrow" w:hAnsi="Arial Narrow" w:cs="Arial Narrow"/>
          <w:sz w:val="24"/>
          <w:szCs w:val="24"/>
        </w:rPr>
        <w:t>19/</w:t>
      </w:r>
      <w:r w:rsidRPr="35138385">
        <w:rPr>
          <w:rFonts w:ascii="Arial Narrow" w:eastAsia="Arial Narrow" w:hAnsi="Arial Narrow" w:cs="Arial Narrow"/>
          <w:sz w:val="24"/>
          <w:szCs w:val="24"/>
        </w:rPr>
        <w:t xml:space="preserve">20   </w:t>
      </w:r>
      <w:r w:rsidR="2CB4EFDB" w:rsidRPr="35138385">
        <w:rPr>
          <w:rFonts w:ascii="Arial Narrow" w:eastAsia="Arial Narrow" w:hAnsi="Arial Narrow" w:cs="Arial Narrow"/>
          <w:sz w:val="24"/>
          <w:szCs w:val="24"/>
        </w:rPr>
        <w:t xml:space="preserve">- </w:t>
      </w:r>
      <w:r w:rsidRPr="35138385">
        <w:rPr>
          <w:rFonts w:ascii="Arial Narrow" w:eastAsia="Arial Narrow" w:hAnsi="Arial Narrow" w:cs="Arial Narrow"/>
          <w:sz w:val="24"/>
          <w:szCs w:val="24"/>
        </w:rPr>
        <w:t>50 Routers and   40 Switches</w:t>
      </w:r>
    </w:p>
    <w:p w:rsidR="00D1747D" w:rsidRDefault="65624307" w:rsidP="00D1747D">
      <w:pPr>
        <w:pStyle w:val="ListParagraph"/>
        <w:numPr>
          <w:ilvl w:val="0"/>
          <w:numId w:val="1"/>
        </w:numPr>
        <w:jc w:val="both"/>
        <w:rPr>
          <w:rFonts w:eastAsia="Times New Roman"/>
          <w:sz w:val="24"/>
          <w:szCs w:val="24"/>
        </w:rPr>
      </w:pPr>
      <w:r w:rsidRPr="35138385">
        <w:rPr>
          <w:rFonts w:ascii="Arial Narrow" w:eastAsia="Arial Narrow" w:hAnsi="Arial Narrow" w:cs="Arial Narrow"/>
          <w:sz w:val="24"/>
          <w:szCs w:val="24"/>
        </w:rPr>
        <w:t xml:space="preserve"> 20</w:t>
      </w:r>
      <w:r w:rsidR="2F1BC2E5" w:rsidRPr="35138385">
        <w:rPr>
          <w:rFonts w:ascii="Arial Narrow" w:eastAsia="Arial Narrow" w:hAnsi="Arial Narrow" w:cs="Arial Narrow"/>
          <w:sz w:val="24"/>
          <w:szCs w:val="24"/>
        </w:rPr>
        <w:t>20/</w:t>
      </w:r>
      <w:r w:rsidRPr="35138385">
        <w:rPr>
          <w:rFonts w:ascii="Arial Narrow" w:eastAsia="Arial Narrow" w:hAnsi="Arial Narrow" w:cs="Arial Narrow"/>
          <w:sz w:val="24"/>
          <w:szCs w:val="24"/>
        </w:rPr>
        <w:t xml:space="preserve">21   </w:t>
      </w:r>
      <w:r w:rsidR="0DED37DE" w:rsidRPr="35138385">
        <w:rPr>
          <w:rFonts w:ascii="Arial Narrow" w:eastAsia="Arial Narrow" w:hAnsi="Arial Narrow" w:cs="Arial Narrow"/>
          <w:sz w:val="24"/>
          <w:szCs w:val="24"/>
        </w:rPr>
        <w:t xml:space="preserve">- </w:t>
      </w:r>
      <w:r w:rsidR="00D1747D">
        <w:rPr>
          <w:rFonts w:ascii="Arial Narrow" w:eastAsia="Arial Narrow" w:hAnsi="Arial Narrow" w:cs="Arial Narrow"/>
          <w:sz w:val="24"/>
          <w:szCs w:val="24"/>
        </w:rPr>
        <w:t>30 Routers and   30 Switch</w:t>
      </w:r>
    </w:p>
    <w:p w:rsidR="00D1747D" w:rsidRPr="00D1747D" w:rsidRDefault="00D1747D" w:rsidP="00D1747D">
      <w:pPr>
        <w:pStyle w:val="ListParagraph"/>
        <w:numPr>
          <w:ilvl w:val="0"/>
          <w:numId w:val="1"/>
        </w:numPr>
        <w:jc w:val="both"/>
        <w:rPr>
          <w:rFonts w:eastAsia="Times New Roman"/>
          <w:sz w:val="24"/>
          <w:szCs w:val="24"/>
        </w:rPr>
      </w:pPr>
      <w:r w:rsidRPr="00D1747D">
        <w:rPr>
          <w:rFonts w:ascii="Arial Narrow" w:eastAsia="Arial Narrow" w:hAnsi="Arial Narrow" w:cs="Arial Narrow"/>
          <w:b/>
          <w:sz w:val="24"/>
          <w:szCs w:val="24"/>
        </w:rPr>
        <w:t>END</w:t>
      </w:r>
    </w:p>
    <w:p w:rsidR="00670234" w:rsidRPr="00EA5A87" w:rsidRDefault="00670234"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7D7585" w:rsidRPr="00EA5A87" w:rsidRDefault="000007F9" w:rsidP="000007F9">
      <w:pPr>
        <w:tabs>
          <w:tab w:val="left" w:pos="2377"/>
        </w:tabs>
        <w:spacing w:after="0" w:line="360" w:lineRule="auto"/>
        <w:jc w:val="both"/>
        <w:rPr>
          <w:rFonts w:ascii="Arial Narrow" w:eastAsia="Times New Roman" w:hAnsi="Arial Narrow" w:cs="Arial"/>
          <w:sz w:val="24"/>
          <w:szCs w:val="24"/>
          <w:lang w:eastAsia="en-ZA"/>
        </w:rPr>
      </w:pPr>
      <w:r>
        <w:rPr>
          <w:rFonts w:ascii="Arial Narrow" w:eastAsia="Times New Roman" w:hAnsi="Arial Narrow" w:cs="Arial"/>
          <w:sz w:val="24"/>
          <w:szCs w:val="24"/>
          <w:lang w:eastAsia="en-ZA"/>
        </w:rPr>
        <w:tab/>
      </w: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7D7585" w:rsidRPr="00EA5A87" w:rsidRDefault="007D7585" w:rsidP="00670234">
      <w:pPr>
        <w:spacing w:after="0" w:line="360" w:lineRule="auto"/>
        <w:jc w:val="both"/>
        <w:rPr>
          <w:rFonts w:ascii="Arial Narrow" w:eastAsia="Times New Roman" w:hAnsi="Arial Narrow" w:cs="Arial"/>
          <w:sz w:val="24"/>
          <w:szCs w:val="24"/>
          <w:lang w:eastAsia="en-ZA"/>
        </w:rPr>
      </w:pPr>
    </w:p>
    <w:p w:rsidR="00880A83" w:rsidRPr="00EA5A87" w:rsidRDefault="00880A83" w:rsidP="00670234">
      <w:pPr>
        <w:spacing w:after="0" w:line="360" w:lineRule="auto"/>
        <w:jc w:val="both"/>
        <w:rPr>
          <w:rFonts w:ascii="Arial Narrow" w:eastAsia="Times New Roman" w:hAnsi="Arial Narrow" w:cs="Arial"/>
          <w:sz w:val="24"/>
          <w:szCs w:val="24"/>
          <w:lang w:eastAsia="en-ZA"/>
        </w:rPr>
      </w:pPr>
    </w:p>
    <w:p w:rsidR="00880A83" w:rsidRPr="00EA5A87" w:rsidRDefault="00880A83" w:rsidP="00670234">
      <w:pPr>
        <w:spacing w:after="0" w:line="360" w:lineRule="auto"/>
        <w:jc w:val="both"/>
        <w:rPr>
          <w:rFonts w:ascii="Arial Narrow" w:eastAsia="Times New Roman" w:hAnsi="Arial Narrow" w:cs="Arial"/>
          <w:sz w:val="24"/>
          <w:szCs w:val="24"/>
          <w:lang w:eastAsia="en-ZA"/>
        </w:rPr>
      </w:pPr>
    </w:p>
    <w:p w:rsidR="00880A83" w:rsidRPr="00EA5A87" w:rsidRDefault="00880A83" w:rsidP="00670234">
      <w:pPr>
        <w:spacing w:after="0" w:line="360" w:lineRule="auto"/>
        <w:jc w:val="both"/>
        <w:rPr>
          <w:rFonts w:ascii="Arial Narrow" w:eastAsia="Times New Roman" w:hAnsi="Arial Narrow" w:cs="Arial"/>
          <w:sz w:val="24"/>
          <w:szCs w:val="24"/>
          <w:lang w:eastAsia="en-ZA"/>
        </w:rPr>
      </w:pPr>
    </w:p>
    <w:p w:rsidR="00880A83" w:rsidRDefault="00880A83" w:rsidP="00670234">
      <w:pPr>
        <w:spacing w:after="0" w:line="360" w:lineRule="auto"/>
        <w:jc w:val="both"/>
        <w:rPr>
          <w:rFonts w:ascii="Arial Narrow" w:eastAsia="Times New Roman" w:hAnsi="Arial Narrow" w:cs="Arial"/>
          <w:sz w:val="24"/>
          <w:szCs w:val="24"/>
          <w:lang w:eastAsia="en-ZA"/>
        </w:rPr>
      </w:pPr>
    </w:p>
    <w:p w:rsidR="00EA5A87" w:rsidRPr="00EA5A87" w:rsidRDefault="00EA5A87" w:rsidP="00670234">
      <w:pPr>
        <w:spacing w:after="0" w:line="360" w:lineRule="auto"/>
        <w:jc w:val="both"/>
        <w:rPr>
          <w:rFonts w:ascii="Arial Narrow" w:eastAsia="Times New Roman" w:hAnsi="Arial Narrow" w:cs="Arial"/>
          <w:sz w:val="24"/>
          <w:szCs w:val="24"/>
          <w:lang w:eastAsia="en-ZA"/>
        </w:rPr>
      </w:pPr>
    </w:p>
    <w:p w:rsidR="00525C51" w:rsidRPr="00EA5A87" w:rsidRDefault="00525C51">
      <w:pPr>
        <w:rPr>
          <w:rFonts w:ascii="Arial Narrow" w:hAnsi="Arial Narrow"/>
        </w:rPr>
      </w:pPr>
    </w:p>
    <w:sectPr w:rsidR="00525C51" w:rsidRPr="00EA5A87" w:rsidSect="00B255BB">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ECC" w:rsidRDefault="00D23ECC" w:rsidP="00670234">
      <w:pPr>
        <w:spacing w:after="0" w:line="240" w:lineRule="auto"/>
      </w:pPr>
      <w:r>
        <w:separator/>
      </w:r>
    </w:p>
  </w:endnote>
  <w:endnote w:type="continuationSeparator" w:id="0">
    <w:p w:rsidR="00D23ECC" w:rsidRDefault="00D23ECC"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BB" w:rsidRDefault="005D6920" w:rsidP="00B255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5BB" w:rsidRDefault="00B255BB" w:rsidP="00B255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68" w:rsidRPr="00993A68" w:rsidRDefault="00993A68" w:rsidP="00993A68">
    <w:pPr>
      <w:pStyle w:val="Footer"/>
      <w:pBdr>
        <w:top w:val="thinThickSmallGap" w:sz="24" w:space="1" w:color="622423"/>
      </w:pBdr>
      <w:tabs>
        <w:tab w:val="clear" w:pos="4513"/>
        <w:tab w:val="clear" w:pos="9026"/>
        <w:tab w:val="right" w:pos="9360"/>
      </w:tabs>
      <w:rPr>
        <w:rFonts w:ascii="Cambria" w:eastAsia="Times New Roman" w:hAnsi="Cambria"/>
      </w:rPr>
    </w:pPr>
    <w:r w:rsidRPr="00993A68">
      <w:rPr>
        <w:rFonts w:ascii="Cambria" w:eastAsia="Times New Roman" w:hAnsi="Cambria"/>
      </w:rPr>
      <w:t>1278</w:t>
    </w:r>
    <w:r w:rsidRPr="00993A68">
      <w:rPr>
        <w:rFonts w:ascii="Cambria" w:eastAsia="Times New Roman" w:hAnsi="Cambria"/>
        <w:b/>
      </w:rPr>
      <w:t>.        Mr A C Roos (DA) to ask the Minister of Home Affairs:</w:t>
    </w:r>
    <w:r w:rsidRPr="00F31CD5">
      <w:rPr>
        <w:rFonts w:ascii="Calibri Light" w:eastAsia="Times New Roman" w:hAnsi="Calibri Light"/>
      </w:rPr>
      <w:tab/>
    </w:r>
    <w:r w:rsidRPr="00993A68">
      <w:rPr>
        <w:rFonts w:ascii="Cambria" w:eastAsia="Times New Roman" w:hAnsi="Cambria"/>
      </w:rPr>
      <w:t xml:space="preserve">Page </w:t>
    </w:r>
    <w:r w:rsidRPr="00993A68">
      <w:rPr>
        <w:rFonts w:eastAsia="Times New Roman"/>
      </w:rPr>
      <w:fldChar w:fldCharType="begin"/>
    </w:r>
    <w:r>
      <w:instrText xml:space="preserve"> PAGE   \* MERGEFORMAT </w:instrText>
    </w:r>
    <w:r w:rsidRPr="00993A68">
      <w:rPr>
        <w:rFonts w:eastAsia="Times New Roman"/>
      </w:rPr>
      <w:fldChar w:fldCharType="separate"/>
    </w:r>
    <w:r w:rsidR="00600C58" w:rsidRPr="00600C58">
      <w:rPr>
        <w:rFonts w:ascii="Cambria" w:eastAsia="Times New Roman" w:hAnsi="Cambria"/>
        <w:noProof/>
      </w:rPr>
      <w:t>2</w:t>
    </w:r>
    <w:r w:rsidRPr="00993A68">
      <w:rPr>
        <w:rFonts w:ascii="Cambria" w:eastAsia="Times New Roman" w:hAnsi="Cambria"/>
        <w:noProof/>
      </w:rPr>
      <w:fldChar w:fldCharType="end"/>
    </w:r>
  </w:p>
  <w:p w:rsidR="00B255BB" w:rsidRDefault="00B255BB" w:rsidP="00B255BB">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A68" w:rsidRPr="00993A68" w:rsidRDefault="00993A68" w:rsidP="00993A68">
    <w:pPr>
      <w:pStyle w:val="Footer"/>
      <w:pBdr>
        <w:top w:val="thinThickSmallGap" w:sz="24" w:space="1" w:color="622423"/>
      </w:pBdr>
      <w:tabs>
        <w:tab w:val="clear" w:pos="4513"/>
        <w:tab w:val="clear" w:pos="9026"/>
        <w:tab w:val="right" w:pos="9360"/>
      </w:tabs>
      <w:rPr>
        <w:rFonts w:ascii="Cambria" w:eastAsia="Times New Roman" w:hAnsi="Cambria"/>
      </w:rPr>
    </w:pPr>
    <w:r w:rsidRPr="00993A68">
      <w:rPr>
        <w:rFonts w:ascii="Cambria" w:eastAsia="Times New Roman" w:hAnsi="Cambria"/>
      </w:rPr>
      <w:t>1278</w:t>
    </w:r>
    <w:r w:rsidRPr="00993A68">
      <w:rPr>
        <w:rFonts w:ascii="Cambria" w:eastAsia="Times New Roman" w:hAnsi="Cambria"/>
        <w:b/>
      </w:rPr>
      <w:t>.      Mr A C Roos (DA) to ask the Minister of Home Affairs:</w:t>
    </w:r>
    <w:r w:rsidRPr="00F31CD5">
      <w:rPr>
        <w:rFonts w:ascii="Calibri Light" w:eastAsia="Times New Roman" w:hAnsi="Calibri Light"/>
      </w:rPr>
      <w:tab/>
    </w:r>
    <w:r w:rsidRPr="00993A68">
      <w:rPr>
        <w:rFonts w:ascii="Cambria" w:eastAsia="Times New Roman" w:hAnsi="Cambria"/>
      </w:rPr>
      <w:t xml:space="preserve">Page </w:t>
    </w:r>
    <w:r w:rsidRPr="00993A68">
      <w:rPr>
        <w:rFonts w:eastAsia="Times New Roman"/>
      </w:rPr>
      <w:fldChar w:fldCharType="begin"/>
    </w:r>
    <w:r>
      <w:instrText xml:space="preserve"> PAGE   \* MERGEFORMAT </w:instrText>
    </w:r>
    <w:r w:rsidRPr="00993A68">
      <w:rPr>
        <w:rFonts w:eastAsia="Times New Roman"/>
      </w:rPr>
      <w:fldChar w:fldCharType="separate"/>
    </w:r>
    <w:r w:rsidR="00600C58" w:rsidRPr="00600C58">
      <w:rPr>
        <w:rFonts w:ascii="Cambria" w:eastAsia="Times New Roman" w:hAnsi="Cambria"/>
        <w:noProof/>
      </w:rPr>
      <w:t>1</w:t>
    </w:r>
    <w:r w:rsidRPr="00993A68">
      <w:rPr>
        <w:rFonts w:ascii="Cambria" w:eastAsia="Times New Roman" w:hAnsi="Cambria"/>
        <w:noProof/>
      </w:rPr>
      <w:fldChar w:fldCharType="end"/>
    </w:r>
  </w:p>
  <w:p w:rsidR="00993A68" w:rsidRDefault="00993A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ECC" w:rsidRDefault="00D23ECC" w:rsidP="00670234">
      <w:pPr>
        <w:spacing w:after="0" w:line="240" w:lineRule="auto"/>
      </w:pPr>
      <w:r>
        <w:separator/>
      </w:r>
    </w:p>
  </w:footnote>
  <w:footnote w:type="continuationSeparator" w:id="0">
    <w:p w:rsidR="00D23ECC" w:rsidRDefault="00D23ECC" w:rsidP="0067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599"/>
    <w:multiLevelType w:val="hybridMultilevel"/>
    <w:tmpl w:val="644E593A"/>
    <w:lvl w:ilvl="0" w:tplc="739A6E82">
      <w:start w:val="1"/>
      <w:numFmt w:val="upperLetter"/>
      <w:lvlText w:val="%1."/>
      <w:lvlJc w:val="left"/>
      <w:pPr>
        <w:ind w:left="643" w:hanging="360"/>
      </w:pPr>
    </w:lvl>
    <w:lvl w:ilvl="1" w:tplc="0348278C">
      <w:start w:val="1"/>
      <w:numFmt w:val="lowerLetter"/>
      <w:lvlText w:val="%2."/>
      <w:lvlJc w:val="left"/>
      <w:pPr>
        <w:ind w:left="1363" w:hanging="360"/>
      </w:pPr>
    </w:lvl>
    <w:lvl w:ilvl="2" w:tplc="8E527810">
      <w:start w:val="1"/>
      <w:numFmt w:val="lowerRoman"/>
      <w:lvlText w:val="%3."/>
      <w:lvlJc w:val="right"/>
      <w:pPr>
        <w:ind w:left="2083" w:hanging="180"/>
      </w:pPr>
    </w:lvl>
    <w:lvl w:ilvl="3" w:tplc="71F0811A">
      <w:start w:val="1"/>
      <w:numFmt w:val="decimal"/>
      <w:lvlText w:val="%4."/>
      <w:lvlJc w:val="left"/>
      <w:pPr>
        <w:ind w:left="2803" w:hanging="360"/>
      </w:pPr>
    </w:lvl>
    <w:lvl w:ilvl="4" w:tplc="2FA2B2A2">
      <w:start w:val="1"/>
      <w:numFmt w:val="lowerLetter"/>
      <w:lvlText w:val="%5."/>
      <w:lvlJc w:val="left"/>
      <w:pPr>
        <w:ind w:left="3523" w:hanging="360"/>
      </w:pPr>
    </w:lvl>
    <w:lvl w:ilvl="5" w:tplc="70F6EA30">
      <w:start w:val="1"/>
      <w:numFmt w:val="lowerRoman"/>
      <w:lvlText w:val="%6."/>
      <w:lvlJc w:val="right"/>
      <w:pPr>
        <w:ind w:left="4243" w:hanging="180"/>
      </w:pPr>
    </w:lvl>
    <w:lvl w:ilvl="6" w:tplc="CA70CC34">
      <w:start w:val="1"/>
      <w:numFmt w:val="decimal"/>
      <w:lvlText w:val="%7."/>
      <w:lvlJc w:val="left"/>
      <w:pPr>
        <w:ind w:left="4963" w:hanging="360"/>
      </w:pPr>
    </w:lvl>
    <w:lvl w:ilvl="7" w:tplc="80E2ECE4">
      <w:start w:val="1"/>
      <w:numFmt w:val="lowerLetter"/>
      <w:lvlText w:val="%8."/>
      <w:lvlJc w:val="left"/>
      <w:pPr>
        <w:ind w:left="5683" w:hanging="360"/>
      </w:pPr>
    </w:lvl>
    <w:lvl w:ilvl="8" w:tplc="766CAAF6">
      <w:start w:val="1"/>
      <w:numFmt w:val="lowerRoman"/>
      <w:lvlText w:val="%9."/>
      <w:lvlJc w:val="right"/>
      <w:pPr>
        <w:ind w:left="6403" w:hanging="180"/>
      </w:pPr>
    </w:lvl>
  </w:abstractNum>
  <w:abstractNum w:abstractNumId="1" w15:restartNumberingAfterBreak="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E195A53"/>
    <w:multiLevelType w:val="hybridMultilevel"/>
    <w:tmpl w:val="BB5AE8DC"/>
    <w:lvl w:ilvl="0" w:tplc="F7AE544E">
      <w:start w:val="1"/>
      <w:numFmt w:val="bullet"/>
      <w:lvlText w:val=""/>
      <w:lvlJc w:val="left"/>
      <w:pPr>
        <w:ind w:left="1505" w:hanging="360"/>
      </w:pPr>
      <w:rPr>
        <w:rFonts w:ascii="Symbol" w:hAnsi="Symbol" w:hint="default"/>
      </w:rPr>
    </w:lvl>
    <w:lvl w:ilvl="1" w:tplc="A964F5DA">
      <w:start w:val="1"/>
      <w:numFmt w:val="bullet"/>
      <w:lvlText w:val="o"/>
      <w:lvlJc w:val="left"/>
      <w:pPr>
        <w:ind w:left="2225" w:hanging="360"/>
      </w:pPr>
      <w:rPr>
        <w:rFonts w:ascii="Courier New" w:hAnsi="Courier New" w:hint="default"/>
      </w:rPr>
    </w:lvl>
    <w:lvl w:ilvl="2" w:tplc="4F1E877C">
      <w:start w:val="1"/>
      <w:numFmt w:val="bullet"/>
      <w:lvlText w:val=""/>
      <w:lvlJc w:val="left"/>
      <w:pPr>
        <w:ind w:left="2945" w:hanging="360"/>
      </w:pPr>
      <w:rPr>
        <w:rFonts w:ascii="Wingdings" w:hAnsi="Wingdings" w:hint="default"/>
      </w:rPr>
    </w:lvl>
    <w:lvl w:ilvl="3" w:tplc="3746F4DC">
      <w:start w:val="1"/>
      <w:numFmt w:val="bullet"/>
      <w:lvlText w:val=""/>
      <w:lvlJc w:val="left"/>
      <w:pPr>
        <w:ind w:left="3665" w:hanging="360"/>
      </w:pPr>
      <w:rPr>
        <w:rFonts w:ascii="Symbol" w:hAnsi="Symbol" w:hint="default"/>
      </w:rPr>
    </w:lvl>
    <w:lvl w:ilvl="4" w:tplc="38349E5E">
      <w:start w:val="1"/>
      <w:numFmt w:val="bullet"/>
      <w:lvlText w:val="o"/>
      <w:lvlJc w:val="left"/>
      <w:pPr>
        <w:ind w:left="4385" w:hanging="360"/>
      </w:pPr>
      <w:rPr>
        <w:rFonts w:ascii="Courier New" w:hAnsi="Courier New" w:hint="default"/>
      </w:rPr>
    </w:lvl>
    <w:lvl w:ilvl="5" w:tplc="1C80D46E">
      <w:start w:val="1"/>
      <w:numFmt w:val="bullet"/>
      <w:lvlText w:val=""/>
      <w:lvlJc w:val="left"/>
      <w:pPr>
        <w:ind w:left="5105" w:hanging="360"/>
      </w:pPr>
      <w:rPr>
        <w:rFonts w:ascii="Wingdings" w:hAnsi="Wingdings" w:hint="default"/>
      </w:rPr>
    </w:lvl>
    <w:lvl w:ilvl="6" w:tplc="369C7842">
      <w:start w:val="1"/>
      <w:numFmt w:val="bullet"/>
      <w:lvlText w:val=""/>
      <w:lvlJc w:val="left"/>
      <w:pPr>
        <w:ind w:left="5825" w:hanging="360"/>
      </w:pPr>
      <w:rPr>
        <w:rFonts w:ascii="Symbol" w:hAnsi="Symbol" w:hint="default"/>
      </w:rPr>
    </w:lvl>
    <w:lvl w:ilvl="7" w:tplc="20C2336A">
      <w:start w:val="1"/>
      <w:numFmt w:val="bullet"/>
      <w:lvlText w:val="o"/>
      <w:lvlJc w:val="left"/>
      <w:pPr>
        <w:ind w:left="6545" w:hanging="360"/>
      </w:pPr>
      <w:rPr>
        <w:rFonts w:ascii="Courier New" w:hAnsi="Courier New" w:hint="default"/>
      </w:rPr>
    </w:lvl>
    <w:lvl w:ilvl="8" w:tplc="BCA81A8E">
      <w:start w:val="1"/>
      <w:numFmt w:val="bullet"/>
      <w:lvlText w:val=""/>
      <w:lvlJc w:val="left"/>
      <w:pPr>
        <w:ind w:left="7265" w:hanging="360"/>
      </w:pPr>
      <w:rPr>
        <w:rFonts w:ascii="Wingdings" w:hAnsi="Wingdings" w:hint="default"/>
      </w:rPr>
    </w:lvl>
  </w:abstractNum>
  <w:abstractNum w:abstractNumId="3" w15:restartNumberingAfterBreak="0">
    <w:nsid w:val="59F4327C"/>
    <w:multiLevelType w:val="hybridMultilevel"/>
    <w:tmpl w:val="0782512A"/>
    <w:lvl w:ilvl="0" w:tplc="44AABF4A">
      <w:start w:val="1"/>
      <w:numFmt w:val="lowerLetter"/>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34"/>
    <w:rsid w:val="000007F9"/>
    <w:rsid w:val="00110627"/>
    <w:rsid w:val="00266B23"/>
    <w:rsid w:val="0033176B"/>
    <w:rsid w:val="00364F7E"/>
    <w:rsid w:val="004561F4"/>
    <w:rsid w:val="00480B90"/>
    <w:rsid w:val="00525C51"/>
    <w:rsid w:val="005D6920"/>
    <w:rsid w:val="00600C58"/>
    <w:rsid w:val="006248F0"/>
    <w:rsid w:val="00670234"/>
    <w:rsid w:val="007D7585"/>
    <w:rsid w:val="00880A83"/>
    <w:rsid w:val="00941EA2"/>
    <w:rsid w:val="00993A68"/>
    <w:rsid w:val="00B255BB"/>
    <w:rsid w:val="00BD3FA1"/>
    <w:rsid w:val="00D1747D"/>
    <w:rsid w:val="00D23ECC"/>
    <w:rsid w:val="00EA5A87"/>
    <w:rsid w:val="00F31CD5"/>
    <w:rsid w:val="00F47CB3"/>
    <w:rsid w:val="00F52429"/>
    <w:rsid w:val="00F61818"/>
    <w:rsid w:val="02018226"/>
    <w:rsid w:val="036508F4"/>
    <w:rsid w:val="043E8B01"/>
    <w:rsid w:val="04C64D0E"/>
    <w:rsid w:val="05320ABD"/>
    <w:rsid w:val="06E6C011"/>
    <w:rsid w:val="0DED37DE"/>
    <w:rsid w:val="0EF38C02"/>
    <w:rsid w:val="16446084"/>
    <w:rsid w:val="171574D2"/>
    <w:rsid w:val="18F5F00B"/>
    <w:rsid w:val="1A94D0CB"/>
    <w:rsid w:val="1CC478B0"/>
    <w:rsid w:val="1E5AF25E"/>
    <w:rsid w:val="21B64444"/>
    <w:rsid w:val="22C59125"/>
    <w:rsid w:val="23D1CF71"/>
    <w:rsid w:val="24C968F3"/>
    <w:rsid w:val="268523F0"/>
    <w:rsid w:val="29AD7067"/>
    <w:rsid w:val="2C126419"/>
    <w:rsid w:val="2CB4EFDB"/>
    <w:rsid w:val="2DAC295D"/>
    <w:rsid w:val="2F1BC2E5"/>
    <w:rsid w:val="3111F2D0"/>
    <w:rsid w:val="3366A92F"/>
    <w:rsid w:val="35138385"/>
    <w:rsid w:val="37FA8F62"/>
    <w:rsid w:val="3BF67574"/>
    <w:rsid w:val="3D21C3DC"/>
    <w:rsid w:val="3E697017"/>
    <w:rsid w:val="41052E00"/>
    <w:rsid w:val="42AFB2B0"/>
    <w:rsid w:val="445071E9"/>
    <w:rsid w:val="4787EC86"/>
    <w:rsid w:val="48775BF6"/>
    <w:rsid w:val="48AF3669"/>
    <w:rsid w:val="4A99777D"/>
    <w:rsid w:val="4ADE9B64"/>
    <w:rsid w:val="4D452B00"/>
    <w:rsid w:val="4FF2E934"/>
    <w:rsid w:val="51B0FCCE"/>
    <w:rsid w:val="54940034"/>
    <w:rsid w:val="5A02103B"/>
    <w:rsid w:val="5A194D8B"/>
    <w:rsid w:val="5A29C374"/>
    <w:rsid w:val="5A73F5D6"/>
    <w:rsid w:val="5CB50240"/>
    <w:rsid w:val="5E32C314"/>
    <w:rsid w:val="5E95A1E9"/>
    <w:rsid w:val="6123937D"/>
    <w:rsid w:val="65624307"/>
    <w:rsid w:val="6639A569"/>
    <w:rsid w:val="69EFF645"/>
    <w:rsid w:val="6D727365"/>
    <w:rsid w:val="6F7C7B17"/>
    <w:rsid w:val="6FD39C8C"/>
    <w:rsid w:val="70D34E1A"/>
    <w:rsid w:val="7196AB94"/>
    <w:rsid w:val="71F7D0C0"/>
    <w:rsid w:val="72E25EB9"/>
    <w:rsid w:val="739D9E29"/>
    <w:rsid w:val="741D62C2"/>
    <w:rsid w:val="74FCA76B"/>
    <w:rsid w:val="770689E6"/>
    <w:rsid w:val="7B177D41"/>
    <w:rsid w:val="7E02EE08"/>
    <w:rsid w:val="7E9C69C0"/>
    <w:rsid w:val="7EEDB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B89E9-E017-40CB-BDFC-E9A472AA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Nikiwe Ncetezo</cp:lastModifiedBy>
  <cp:revision>2</cp:revision>
  <dcterms:created xsi:type="dcterms:W3CDTF">2020-07-22T16:01:00Z</dcterms:created>
  <dcterms:modified xsi:type="dcterms:W3CDTF">2020-07-22T16:01:00Z</dcterms:modified>
</cp:coreProperties>
</file>