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220BD1">
        <w:rPr>
          <w:rFonts w:cs="Arial"/>
          <w:sz w:val="22"/>
          <w:szCs w:val="22"/>
          <w:u w:val="none"/>
          <w:lang w:val="en-ZA"/>
        </w:rPr>
        <w:t>27</w:t>
      </w:r>
      <w:r w:rsidR="00FC5456">
        <w:rPr>
          <w:rFonts w:cs="Arial"/>
          <w:sz w:val="22"/>
          <w:szCs w:val="22"/>
          <w:u w:val="none"/>
          <w:lang w:val="en-ZA"/>
        </w:rPr>
        <w:t>8</w:t>
      </w:r>
    </w:p>
    <w:p w:rsidR="00220BD1" w:rsidRDefault="00220BD1" w:rsidP="00220BD1">
      <w:pPr>
        <w:rPr>
          <w:lang w:val="en-ZA" w:eastAsia="x-none"/>
        </w:rPr>
      </w:pPr>
    </w:p>
    <w:p w:rsidR="00FC5456" w:rsidRPr="00FC5456" w:rsidRDefault="00FC5456" w:rsidP="00FC5456">
      <w:pPr>
        <w:spacing w:after="267" w:line="249" w:lineRule="auto"/>
        <w:ind w:left="818" w:hanging="818"/>
        <w:rPr>
          <w:rFonts w:ascii="Arial" w:hAnsi="Arial" w:cs="Arial"/>
          <w:b/>
        </w:rPr>
      </w:pPr>
      <w:r w:rsidRPr="00FC5456">
        <w:rPr>
          <w:rFonts w:ascii="Arial" w:hAnsi="Arial" w:cs="Arial"/>
          <w:b/>
        </w:rPr>
        <w:t>1278.</w:t>
      </w:r>
      <w:r w:rsidRPr="00FC5456">
        <w:rPr>
          <w:rFonts w:ascii="Arial" w:hAnsi="Arial" w:cs="Arial"/>
          <w:b/>
        </w:rPr>
        <w:tab/>
      </w:r>
      <w:proofErr w:type="spellStart"/>
      <w:r w:rsidRPr="00FC5456">
        <w:rPr>
          <w:rFonts w:ascii="Arial" w:hAnsi="Arial" w:cs="Arial"/>
          <w:b/>
        </w:rPr>
        <w:t>Mr</w:t>
      </w:r>
      <w:proofErr w:type="spellEnd"/>
      <w:r w:rsidRPr="00FC5456">
        <w:rPr>
          <w:rFonts w:ascii="Arial" w:hAnsi="Arial" w:cs="Arial"/>
          <w:b/>
        </w:rPr>
        <w:t xml:space="preserve"> C H </w:t>
      </w:r>
      <w:proofErr w:type="spellStart"/>
      <w:r w:rsidRPr="00FC5456">
        <w:rPr>
          <w:rFonts w:ascii="Arial" w:hAnsi="Arial" w:cs="Arial"/>
          <w:b/>
        </w:rPr>
        <w:t>H</w:t>
      </w:r>
      <w:proofErr w:type="spellEnd"/>
      <w:r w:rsidRPr="00FC5456">
        <w:rPr>
          <w:rFonts w:ascii="Arial" w:hAnsi="Arial" w:cs="Arial"/>
          <w:b/>
        </w:rPr>
        <w:t xml:space="preserve"> </w:t>
      </w:r>
      <w:proofErr w:type="spellStart"/>
      <w:r w:rsidRPr="00FC5456">
        <w:rPr>
          <w:rFonts w:ascii="Arial" w:hAnsi="Arial" w:cs="Arial"/>
          <w:b/>
        </w:rPr>
        <w:t>Hunsinger</w:t>
      </w:r>
      <w:proofErr w:type="spellEnd"/>
      <w:r w:rsidRPr="00FC5456">
        <w:rPr>
          <w:rFonts w:ascii="Arial" w:hAnsi="Arial" w:cs="Arial"/>
          <w:b/>
        </w:rPr>
        <w:t xml:space="preserve"> (DA) to ask the Minister of Transport:</w:t>
      </w:r>
    </w:p>
    <w:p w:rsidR="00FC5456" w:rsidRPr="00FC5456" w:rsidRDefault="00FC5456" w:rsidP="007A322B">
      <w:pPr>
        <w:spacing w:before="100" w:beforeAutospacing="1" w:after="100" w:afterAutospacing="1"/>
        <w:jc w:val="both"/>
        <w:outlineLvl w:val="0"/>
        <w:rPr>
          <w:rFonts w:ascii="Arial" w:hAnsi="Arial" w:cs="Arial"/>
        </w:rPr>
      </w:pPr>
      <w:r w:rsidRPr="00FC5456">
        <w:rPr>
          <w:rFonts w:ascii="Arial" w:hAnsi="Arial" w:cs="Arial"/>
        </w:rPr>
        <w:t>(a) When was the North West inspector of test stations appointed, (b) who was appointed, (c) what criteria were used in the appointment, (d) what reports have been submitted since the appointment, (e) what main issues have been identified, (f) what is being done to fix problem issues, (g) what solutions for problem issues have been identified and (h) what are the deadlines respectively</w:t>
      </w:r>
      <w:r w:rsidR="007A322B">
        <w:rPr>
          <w:rFonts w:ascii="Arial" w:eastAsia="Times New Roman" w:hAnsi="Arial" w:cs="Arial"/>
        </w:rPr>
        <w:t>?</w:t>
      </w:r>
      <w:r w:rsidR="007A322B">
        <w:rPr>
          <w:rFonts w:ascii="Arial" w:eastAsia="Times New Roman" w:hAnsi="Arial" w:cs="Arial"/>
        </w:rPr>
        <w:tab/>
      </w:r>
      <w:r w:rsidRPr="00FC5456">
        <w:rPr>
          <w:rFonts w:ascii="Arial" w:eastAsia="Times New Roman" w:hAnsi="Arial" w:cs="Arial"/>
        </w:rPr>
        <w:t>NW1420E</w:t>
      </w:r>
    </w:p>
    <w:p w:rsidR="00FC5456" w:rsidRDefault="00FC5456" w:rsidP="00220BD1">
      <w:pPr>
        <w:rPr>
          <w:rFonts w:ascii="Arial" w:hAnsi="Arial" w:cs="Arial"/>
          <w:lang w:val="en-ZA" w:eastAsia="x-none"/>
        </w:rPr>
      </w:pPr>
    </w:p>
    <w:p w:rsidR="00E10DB6" w:rsidRPr="00A94B6E" w:rsidRDefault="00E10DB6" w:rsidP="00E10DB6">
      <w:pPr>
        <w:spacing w:after="267" w:line="249" w:lineRule="auto"/>
        <w:ind w:left="818" w:hanging="818"/>
        <w:rPr>
          <w:rFonts w:ascii="Arial" w:hAnsi="Arial" w:cs="Arial"/>
          <w:b/>
        </w:rPr>
      </w:pPr>
      <w:r w:rsidRPr="00A94B6E">
        <w:rPr>
          <w:rFonts w:ascii="Arial" w:hAnsi="Arial" w:cs="Arial"/>
          <w:b/>
        </w:rPr>
        <w:t>REPLY</w:t>
      </w:r>
    </w:p>
    <w:p w:rsidR="00E10DB6" w:rsidRDefault="00E10DB6" w:rsidP="00E10DB6">
      <w:pPr>
        <w:pStyle w:val="ListParagraph"/>
        <w:numPr>
          <w:ilvl w:val="0"/>
          <w:numId w:val="14"/>
        </w:numPr>
        <w:spacing w:after="267" w:line="249" w:lineRule="auto"/>
        <w:ind w:left="426"/>
        <w:jc w:val="both"/>
        <w:rPr>
          <w:rFonts w:ascii="Arial" w:hAnsi="Arial" w:cs="Arial"/>
        </w:rPr>
      </w:pPr>
      <w:r w:rsidRPr="009605C8">
        <w:rPr>
          <w:rFonts w:ascii="Arial" w:hAnsi="Arial" w:cs="Arial"/>
        </w:rPr>
        <w:t xml:space="preserve">In terms of the National Road Traffic Act (Act 93 of 1996), there is no provincial inspectorate of testing stations. </w:t>
      </w:r>
    </w:p>
    <w:p w:rsidR="00E10DB6" w:rsidRDefault="00E10DB6" w:rsidP="00E10DB6">
      <w:pPr>
        <w:pStyle w:val="ListParagraph"/>
        <w:spacing w:after="267" w:line="249" w:lineRule="auto"/>
        <w:ind w:left="426"/>
        <w:jc w:val="both"/>
        <w:rPr>
          <w:rFonts w:ascii="Arial" w:hAnsi="Arial" w:cs="Arial"/>
        </w:rPr>
      </w:pPr>
    </w:p>
    <w:p w:rsidR="00E10DB6" w:rsidRDefault="00E10DB6" w:rsidP="00E10DB6">
      <w:pPr>
        <w:pStyle w:val="ListParagraph"/>
        <w:numPr>
          <w:ilvl w:val="0"/>
          <w:numId w:val="14"/>
        </w:numPr>
        <w:spacing w:after="267" w:line="249" w:lineRule="auto"/>
        <w:ind w:left="426"/>
        <w:jc w:val="both"/>
        <w:rPr>
          <w:rFonts w:ascii="Arial" w:hAnsi="Arial" w:cs="Arial"/>
        </w:rPr>
      </w:pPr>
      <w:r w:rsidRPr="009605C8">
        <w:rPr>
          <w:rFonts w:ascii="Arial" w:hAnsi="Arial" w:cs="Arial"/>
        </w:rPr>
        <w:t>No one has been appointed</w:t>
      </w:r>
      <w:r>
        <w:rPr>
          <w:rFonts w:ascii="Arial" w:hAnsi="Arial" w:cs="Arial"/>
        </w:rPr>
        <w:t>,</w:t>
      </w:r>
      <w:r w:rsidRPr="009605C8">
        <w:rPr>
          <w:rFonts w:ascii="Arial" w:hAnsi="Arial" w:cs="Arial"/>
        </w:rPr>
        <w:t xml:space="preserve"> however the Road Traffic Management Corporation (RTMC is in the process of appointing a service provider /s to conduct assessment and inspections of driver licensing testing </w:t>
      </w:r>
      <w:proofErr w:type="spellStart"/>
      <w:r w:rsidRPr="009605C8">
        <w:rPr>
          <w:rFonts w:ascii="Arial" w:hAnsi="Arial" w:cs="Arial"/>
        </w:rPr>
        <w:t>centres</w:t>
      </w:r>
      <w:proofErr w:type="spellEnd"/>
      <w:r w:rsidRPr="009605C8">
        <w:rPr>
          <w:rFonts w:ascii="Arial" w:hAnsi="Arial" w:cs="Arial"/>
        </w:rPr>
        <w:t xml:space="preserve"> and vehicle testing stations</w:t>
      </w:r>
      <w:r>
        <w:rPr>
          <w:rFonts w:ascii="Arial" w:hAnsi="Arial" w:cs="Arial"/>
        </w:rPr>
        <w:t>.</w:t>
      </w:r>
      <w:r w:rsidRPr="009605C8">
        <w:rPr>
          <w:rFonts w:ascii="Arial" w:hAnsi="Arial" w:cs="Arial"/>
        </w:rPr>
        <w:t xml:space="preserve"> </w:t>
      </w:r>
    </w:p>
    <w:p w:rsidR="00E10DB6" w:rsidRPr="00296208" w:rsidRDefault="00E10DB6" w:rsidP="00E10DB6">
      <w:pPr>
        <w:pStyle w:val="ListParagraph"/>
        <w:rPr>
          <w:rFonts w:ascii="Arial" w:hAnsi="Arial" w:cs="Arial"/>
        </w:rPr>
      </w:pPr>
    </w:p>
    <w:p w:rsidR="00E10DB6" w:rsidRPr="00296208" w:rsidRDefault="00E10DB6" w:rsidP="00E10DB6">
      <w:pPr>
        <w:pStyle w:val="ListParagraph"/>
        <w:numPr>
          <w:ilvl w:val="0"/>
          <w:numId w:val="14"/>
        </w:numPr>
        <w:spacing w:after="267" w:line="249" w:lineRule="auto"/>
        <w:ind w:left="426"/>
        <w:jc w:val="both"/>
        <w:rPr>
          <w:rFonts w:ascii="Arial" w:hAnsi="Arial" w:cs="Arial"/>
        </w:rPr>
      </w:pPr>
      <w:r w:rsidRPr="00296208">
        <w:rPr>
          <w:rFonts w:ascii="Arial" w:hAnsi="Arial" w:cs="Arial"/>
        </w:rPr>
        <w:t>An open tender</w:t>
      </w:r>
      <w:r>
        <w:rPr>
          <w:rFonts w:ascii="Arial" w:hAnsi="Arial" w:cs="Arial"/>
        </w:rPr>
        <w:t>, R</w:t>
      </w:r>
      <w:r w:rsidRPr="00296208">
        <w:rPr>
          <w:rFonts w:ascii="Arial" w:hAnsi="Arial" w:cs="Arial"/>
        </w:rPr>
        <w:t>eference No RTMC BID 05/2007/18 was issued on Friday 19 May 2017 and the closing date is 12 June 2017 at 11:00.</w:t>
      </w:r>
    </w:p>
    <w:p w:rsidR="00E10DB6" w:rsidRDefault="00E10DB6" w:rsidP="00E10DB6">
      <w:pPr>
        <w:spacing w:after="267" w:line="249" w:lineRule="auto"/>
        <w:ind w:left="426" w:hanging="426"/>
        <w:jc w:val="both"/>
        <w:rPr>
          <w:rFonts w:ascii="Arial" w:hAnsi="Arial" w:cs="Arial"/>
        </w:rPr>
      </w:pPr>
      <w:r>
        <w:rPr>
          <w:rFonts w:ascii="Arial" w:hAnsi="Arial" w:cs="Arial"/>
        </w:rPr>
        <w:t xml:space="preserve"> (d), and (e), for reasons stated in (a),(b) and (c) above, the Department only receives copies of the reports on inspections done by the SABS and is not privy to any provincial reports, findings and actions taken by the MEC of the province.</w:t>
      </w:r>
    </w:p>
    <w:p w:rsidR="00E10DB6" w:rsidRDefault="00E10DB6" w:rsidP="00E10DB6">
      <w:pPr>
        <w:spacing w:after="267" w:line="249" w:lineRule="auto"/>
        <w:ind w:left="426" w:hanging="426"/>
        <w:jc w:val="both"/>
        <w:rPr>
          <w:rFonts w:ascii="Arial" w:hAnsi="Arial" w:cs="Arial"/>
        </w:rPr>
      </w:pPr>
      <w:r>
        <w:rPr>
          <w:rFonts w:ascii="Arial" w:hAnsi="Arial" w:cs="Arial"/>
        </w:rPr>
        <w:t xml:space="preserve"> </w:t>
      </w:r>
      <w:r w:rsidRPr="00326E01">
        <w:rPr>
          <w:rFonts w:ascii="Arial" w:hAnsi="Arial" w:cs="Arial"/>
        </w:rPr>
        <w:t>(f), (g), and (h</w:t>
      </w:r>
      <w:r>
        <w:rPr>
          <w:rFonts w:ascii="Arial" w:hAnsi="Arial" w:cs="Arial"/>
        </w:rPr>
        <w:t xml:space="preserve">) The Department has started with the process of developing the Anti-fraud and Corruption Strategy that is intended to root out fraud and corruption at the vehicle and driving testing stations; and in terms of the current Departmental Strategic Plan, it is anticipated that the strategy will be approved in March 2019. </w:t>
      </w:r>
    </w:p>
    <w:p w:rsidR="00E10DB6" w:rsidRDefault="00E10DB6" w:rsidP="00E10DB6">
      <w:pPr>
        <w:spacing w:after="267" w:line="249" w:lineRule="auto"/>
        <w:ind w:left="426" w:hanging="426"/>
        <w:jc w:val="both"/>
        <w:rPr>
          <w:rFonts w:ascii="Arial" w:hAnsi="Arial" w:cs="Arial"/>
        </w:rPr>
      </w:pPr>
    </w:p>
    <w:p w:rsidR="00E10DB6" w:rsidRPr="00FC5456" w:rsidRDefault="00E10DB6" w:rsidP="00220BD1">
      <w:pPr>
        <w:rPr>
          <w:rFonts w:ascii="Arial" w:hAnsi="Arial" w:cs="Arial"/>
          <w:lang w:val="en-ZA" w:eastAsia="x-none"/>
        </w:rPr>
      </w:pPr>
    </w:p>
    <w:sectPr w:rsidR="00E10DB6" w:rsidRPr="00FC5456"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1A" w:rsidRDefault="00B6011A" w:rsidP="00DB1508">
      <w:pPr>
        <w:spacing w:after="0" w:line="240" w:lineRule="auto"/>
      </w:pPr>
      <w:r>
        <w:separator/>
      </w:r>
    </w:p>
  </w:endnote>
  <w:endnote w:type="continuationSeparator" w:id="0">
    <w:p w:rsidR="00B6011A" w:rsidRDefault="00B6011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1A" w:rsidRDefault="00B6011A" w:rsidP="00DB1508">
      <w:pPr>
        <w:spacing w:after="0" w:line="240" w:lineRule="auto"/>
      </w:pPr>
      <w:r>
        <w:separator/>
      </w:r>
    </w:p>
  </w:footnote>
  <w:footnote w:type="continuationSeparator" w:id="0">
    <w:p w:rsidR="00B6011A" w:rsidRDefault="00B6011A"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0156EC"/>
    <w:multiLevelType w:val="hybridMultilevel"/>
    <w:tmpl w:val="4DE6D5AA"/>
    <w:lvl w:ilvl="0" w:tplc="A784F3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2"/>
  </w:num>
  <w:num w:numId="5">
    <w:abstractNumId w:val="8"/>
  </w:num>
  <w:num w:numId="6">
    <w:abstractNumId w:val="1"/>
  </w:num>
  <w:num w:numId="7">
    <w:abstractNumId w:val="5"/>
  </w:num>
  <w:num w:numId="8">
    <w:abstractNumId w:val="3"/>
  </w:num>
  <w:num w:numId="9">
    <w:abstractNumId w:val="11"/>
  </w:num>
  <w:num w:numId="10">
    <w:abstractNumId w:val="6"/>
  </w:num>
  <w:num w:numId="11">
    <w:abstractNumId w:val="13"/>
  </w:num>
  <w:num w:numId="12">
    <w:abstractNumId w:val="4"/>
  </w:num>
  <w:num w:numId="13">
    <w:abstractNumId w:val="7"/>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1C86"/>
    <w:rsid w:val="000226DD"/>
    <w:rsid w:val="00026FD9"/>
    <w:rsid w:val="00031989"/>
    <w:rsid w:val="000333D9"/>
    <w:rsid w:val="00034560"/>
    <w:rsid w:val="00041985"/>
    <w:rsid w:val="00044AC4"/>
    <w:rsid w:val="0005130F"/>
    <w:rsid w:val="00051C53"/>
    <w:rsid w:val="0005391D"/>
    <w:rsid w:val="00055A79"/>
    <w:rsid w:val="00065792"/>
    <w:rsid w:val="000773B2"/>
    <w:rsid w:val="00080CA6"/>
    <w:rsid w:val="00082A4E"/>
    <w:rsid w:val="0009500E"/>
    <w:rsid w:val="000B01FF"/>
    <w:rsid w:val="000B7ED4"/>
    <w:rsid w:val="000C3487"/>
    <w:rsid w:val="000C3E5F"/>
    <w:rsid w:val="000E04E0"/>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712B4"/>
    <w:rsid w:val="00173751"/>
    <w:rsid w:val="001828D3"/>
    <w:rsid w:val="001B2E53"/>
    <w:rsid w:val="001C323C"/>
    <w:rsid w:val="001C32E4"/>
    <w:rsid w:val="001D07AB"/>
    <w:rsid w:val="001D5E1B"/>
    <w:rsid w:val="001E1B86"/>
    <w:rsid w:val="001F0CED"/>
    <w:rsid w:val="00202511"/>
    <w:rsid w:val="002026BE"/>
    <w:rsid w:val="00204538"/>
    <w:rsid w:val="00206B22"/>
    <w:rsid w:val="00212C41"/>
    <w:rsid w:val="002136FC"/>
    <w:rsid w:val="00220BD1"/>
    <w:rsid w:val="00220C71"/>
    <w:rsid w:val="002422DA"/>
    <w:rsid w:val="00247ECC"/>
    <w:rsid w:val="00251BC9"/>
    <w:rsid w:val="0025261D"/>
    <w:rsid w:val="00253BA7"/>
    <w:rsid w:val="00261077"/>
    <w:rsid w:val="00261D30"/>
    <w:rsid w:val="00275EB5"/>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73A84"/>
    <w:rsid w:val="00391284"/>
    <w:rsid w:val="00392460"/>
    <w:rsid w:val="00393E6C"/>
    <w:rsid w:val="00396483"/>
    <w:rsid w:val="003A0196"/>
    <w:rsid w:val="003A196A"/>
    <w:rsid w:val="003A4A56"/>
    <w:rsid w:val="003B15B6"/>
    <w:rsid w:val="003C53EF"/>
    <w:rsid w:val="003C785A"/>
    <w:rsid w:val="003D7ABC"/>
    <w:rsid w:val="003F1D7B"/>
    <w:rsid w:val="003F7CE2"/>
    <w:rsid w:val="004016C1"/>
    <w:rsid w:val="0040578A"/>
    <w:rsid w:val="0040684E"/>
    <w:rsid w:val="00420BFA"/>
    <w:rsid w:val="00422CB0"/>
    <w:rsid w:val="0042351F"/>
    <w:rsid w:val="00423E34"/>
    <w:rsid w:val="004253F6"/>
    <w:rsid w:val="00430277"/>
    <w:rsid w:val="00441C77"/>
    <w:rsid w:val="00451494"/>
    <w:rsid w:val="0045194F"/>
    <w:rsid w:val="00460FD2"/>
    <w:rsid w:val="004679CC"/>
    <w:rsid w:val="0047634E"/>
    <w:rsid w:val="004813B8"/>
    <w:rsid w:val="00493015"/>
    <w:rsid w:val="00495833"/>
    <w:rsid w:val="004977A9"/>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716B"/>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D30EF"/>
    <w:rsid w:val="006E0F31"/>
    <w:rsid w:val="006F0BDD"/>
    <w:rsid w:val="006F2271"/>
    <w:rsid w:val="006F4245"/>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322B"/>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64CFE"/>
    <w:rsid w:val="008672BC"/>
    <w:rsid w:val="008A14FA"/>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011A"/>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640B"/>
    <w:rsid w:val="00CC164A"/>
    <w:rsid w:val="00CE1573"/>
    <w:rsid w:val="00CE54D8"/>
    <w:rsid w:val="00CF5BC7"/>
    <w:rsid w:val="00D12E4F"/>
    <w:rsid w:val="00D222DF"/>
    <w:rsid w:val="00D444E5"/>
    <w:rsid w:val="00D74AD1"/>
    <w:rsid w:val="00D82AB0"/>
    <w:rsid w:val="00D92CFD"/>
    <w:rsid w:val="00D92F30"/>
    <w:rsid w:val="00DA1E37"/>
    <w:rsid w:val="00DB1508"/>
    <w:rsid w:val="00DD3A8F"/>
    <w:rsid w:val="00DD4D78"/>
    <w:rsid w:val="00DE5D58"/>
    <w:rsid w:val="00DF6F27"/>
    <w:rsid w:val="00E00BA3"/>
    <w:rsid w:val="00E10DB6"/>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BAD"/>
    <w:rsid w:val="00EB1C6C"/>
    <w:rsid w:val="00EB53F1"/>
    <w:rsid w:val="00EC4D69"/>
    <w:rsid w:val="00EC68CF"/>
    <w:rsid w:val="00ED4839"/>
    <w:rsid w:val="00EF5FED"/>
    <w:rsid w:val="00EF7862"/>
    <w:rsid w:val="00F00B6B"/>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3CF4"/>
    <w:rsid w:val="00F86A5F"/>
    <w:rsid w:val="00F91072"/>
    <w:rsid w:val="00F920A1"/>
    <w:rsid w:val="00FA3CC6"/>
    <w:rsid w:val="00FA6022"/>
    <w:rsid w:val="00FC5456"/>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98694-EEC0-4057-ACF4-F5B0A91A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2017-03-30T09:49:00Z</cp:lastPrinted>
  <dcterms:created xsi:type="dcterms:W3CDTF">2017-06-05T09:02:00Z</dcterms:created>
  <dcterms:modified xsi:type="dcterms:W3CDTF">2017-06-05T09:02:00Z</dcterms:modified>
</cp:coreProperties>
</file>