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54" w:rsidRPr="00607B54" w:rsidRDefault="00831128" w:rsidP="00607B54">
      <w:pPr>
        <w:pStyle w:val="BodyText"/>
        <w:rPr>
          <w:b/>
          <w:sz w:val="20"/>
          <w:szCs w:val="20"/>
        </w:rPr>
      </w:pPr>
      <w:r w:rsidRPr="00607B54">
        <w:rPr>
          <w:b/>
          <w:sz w:val="20"/>
          <w:szCs w:val="20"/>
        </w:rPr>
        <w:t>NATIONAL ASSEMBLY</w:t>
      </w:r>
    </w:p>
    <w:p w:rsidR="00612654" w:rsidRPr="00607B54" w:rsidRDefault="00361DB1" w:rsidP="00607B54">
      <w:pPr>
        <w:pStyle w:val="BodyText"/>
        <w:rPr>
          <w:b/>
          <w:sz w:val="20"/>
          <w:szCs w:val="20"/>
        </w:rPr>
      </w:pPr>
      <w:r w:rsidRPr="00607B54">
        <w:rPr>
          <w:b/>
          <w:sz w:val="20"/>
          <w:szCs w:val="20"/>
        </w:rPr>
        <w:t>(For written re</w:t>
      </w:r>
      <w:r w:rsidR="00831128" w:rsidRPr="00607B54">
        <w:rPr>
          <w:b/>
          <w:sz w:val="20"/>
          <w:szCs w:val="20"/>
        </w:rPr>
        <w:t>ply)</w:t>
      </w:r>
    </w:p>
    <w:p w:rsidR="00612654" w:rsidRPr="00607B54" w:rsidRDefault="00612654" w:rsidP="00607B54">
      <w:pPr>
        <w:pStyle w:val="BodyText"/>
        <w:rPr>
          <w:b/>
          <w:sz w:val="20"/>
          <w:szCs w:val="20"/>
        </w:rPr>
      </w:pPr>
    </w:p>
    <w:p w:rsidR="00612654" w:rsidRPr="00607B54" w:rsidRDefault="00361DB1" w:rsidP="00607B54">
      <w:pPr>
        <w:pStyle w:val="BodyText"/>
        <w:rPr>
          <w:b/>
          <w:sz w:val="20"/>
          <w:szCs w:val="20"/>
        </w:rPr>
      </w:pPr>
      <w:r w:rsidRPr="00607B54">
        <w:rPr>
          <w:b/>
          <w:sz w:val="20"/>
          <w:szCs w:val="20"/>
        </w:rPr>
        <w:t>QUESTI</w:t>
      </w:r>
      <w:r w:rsidR="00831128" w:rsidRPr="00607B54">
        <w:rPr>
          <w:b/>
          <w:sz w:val="20"/>
          <w:szCs w:val="20"/>
        </w:rPr>
        <w:t>ON NO.</w:t>
      </w:r>
      <w:r w:rsidR="00831128" w:rsidRPr="00607B54">
        <w:rPr>
          <w:b/>
          <w:sz w:val="20"/>
          <w:szCs w:val="20"/>
        </w:rPr>
        <w:t xml:space="preserve"> </w:t>
      </w:r>
      <w:r w:rsidRPr="00607B54">
        <w:rPr>
          <w:b/>
          <w:sz w:val="20"/>
          <w:szCs w:val="20"/>
        </w:rPr>
        <w:t>1279[NW1644</w:t>
      </w:r>
      <w:r w:rsidR="00831128" w:rsidRPr="00607B54">
        <w:rPr>
          <w:b/>
          <w:sz w:val="20"/>
          <w:szCs w:val="20"/>
        </w:rPr>
        <w:t>E</w:t>
      </w:r>
      <w:r w:rsidRPr="00607B54">
        <w:rPr>
          <w:b/>
          <w:sz w:val="20"/>
          <w:szCs w:val="20"/>
        </w:rPr>
        <w:t>]</w:t>
      </w:r>
    </w:p>
    <w:p w:rsidR="00612654" w:rsidRPr="00607B54" w:rsidRDefault="00831128" w:rsidP="00607B54">
      <w:pPr>
        <w:pStyle w:val="BodyText"/>
        <w:rPr>
          <w:b/>
          <w:sz w:val="20"/>
          <w:szCs w:val="20"/>
        </w:rPr>
      </w:pPr>
      <w:r w:rsidRPr="00607B54">
        <w:rPr>
          <w:b/>
          <w:sz w:val="20"/>
          <w:szCs w:val="20"/>
        </w:rPr>
        <w:t>INTERNAL QUESTION PAPER NO. 22 of</w:t>
      </w:r>
      <w:r w:rsidR="00361DB1" w:rsidRPr="00607B54">
        <w:rPr>
          <w:b/>
          <w:sz w:val="20"/>
          <w:szCs w:val="20"/>
        </w:rPr>
        <w:t xml:space="preserve"> </w:t>
      </w:r>
      <w:r w:rsidRPr="00607B54">
        <w:rPr>
          <w:b/>
          <w:sz w:val="20"/>
          <w:szCs w:val="20"/>
        </w:rPr>
        <w:t>2020</w:t>
      </w:r>
    </w:p>
    <w:p w:rsidR="00612654" w:rsidRPr="00607B54" w:rsidRDefault="00612654" w:rsidP="00607B54">
      <w:pPr>
        <w:pStyle w:val="BodyText"/>
        <w:rPr>
          <w:b/>
          <w:sz w:val="20"/>
          <w:szCs w:val="20"/>
        </w:rPr>
      </w:pPr>
    </w:p>
    <w:p w:rsidR="00612654" w:rsidRPr="00607B54" w:rsidRDefault="00831128" w:rsidP="00607B54">
      <w:pPr>
        <w:pStyle w:val="BodyText"/>
        <w:rPr>
          <w:b/>
          <w:sz w:val="20"/>
          <w:szCs w:val="20"/>
        </w:rPr>
      </w:pPr>
      <w:r w:rsidRPr="00607B54">
        <w:rPr>
          <w:b/>
          <w:sz w:val="20"/>
          <w:szCs w:val="20"/>
        </w:rPr>
        <w:t>DATE 0F PUBLICATION: 19 June 2020</w:t>
      </w:r>
    </w:p>
    <w:p w:rsidR="00612654" w:rsidRPr="00607B54" w:rsidRDefault="00612654" w:rsidP="00607B54">
      <w:pPr>
        <w:pStyle w:val="BodyText"/>
        <w:rPr>
          <w:b/>
          <w:sz w:val="20"/>
          <w:szCs w:val="20"/>
        </w:rPr>
      </w:pPr>
    </w:p>
    <w:p w:rsidR="00612654" w:rsidRPr="00607B54" w:rsidRDefault="00612654" w:rsidP="00607B54">
      <w:pPr>
        <w:pStyle w:val="BodyText"/>
        <w:rPr>
          <w:b/>
          <w:sz w:val="20"/>
          <w:szCs w:val="20"/>
        </w:rPr>
      </w:pPr>
    </w:p>
    <w:p w:rsidR="00612654" w:rsidRPr="00607B54" w:rsidRDefault="00831128" w:rsidP="00607B54">
      <w:pPr>
        <w:pStyle w:val="BodyText"/>
        <w:rPr>
          <w:b/>
          <w:sz w:val="20"/>
          <w:szCs w:val="20"/>
        </w:rPr>
      </w:pPr>
      <w:r w:rsidRPr="00607B54">
        <w:rPr>
          <w:b/>
          <w:sz w:val="20"/>
          <w:szCs w:val="20"/>
        </w:rPr>
        <w:t xml:space="preserve">Mr A C Roos (DA) to ask the </w:t>
      </w:r>
      <w:r w:rsidR="00361DB1" w:rsidRPr="00607B54">
        <w:rPr>
          <w:b/>
          <w:sz w:val="20"/>
          <w:szCs w:val="20"/>
        </w:rPr>
        <w:t>Minister of Forestry, Fisheries</w:t>
      </w:r>
      <w:r w:rsidRPr="00607B54">
        <w:rPr>
          <w:b/>
          <w:sz w:val="20"/>
          <w:szCs w:val="20"/>
        </w:rPr>
        <w:t xml:space="preserve"> </w:t>
      </w:r>
      <w:r w:rsidR="00361DB1" w:rsidRPr="00607B54">
        <w:rPr>
          <w:b/>
          <w:sz w:val="20"/>
          <w:szCs w:val="20"/>
        </w:rPr>
        <w:t>and the Envi</w:t>
      </w:r>
      <w:r w:rsidRPr="00607B54">
        <w:rPr>
          <w:b/>
          <w:sz w:val="20"/>
          <w:szCs w:val="20"/>
        </w:rPr>
        <w:t>ronment:</w:t>
      </w:r>
    </w:p>
    <w:p w:rsidR="00612654" w:rsidRPr="00607B54" w:rsidRDefault="00361DB1" w:rsidP="00607B54">
      <w:pPr>
        <w:pStyle w:val="BodyText"/>
        <w:rPr>
          <w:sz w:val="20"/>
          <w:szCs w:val="20"/>
        </w:rPr>
      </w:pPr>
      <w:r w:rsidRPr="00607B54">
        <w:rPr>
          <w:sz w:val="20"/>
          <w:szCs w:val="20"/>
        </w:rPr>
        <w:br/>
      </w:r>
      <w:r w:rsidR="00831128" w:rsidRPr="00607B54">
        <w:rPr>
          <w:sz w:val="20"/>
          <w:szCs w:val="20"/>
        </w:rPr>
        <w:t>In light of t</w:t>
      </w:r>
      <w:r w:rsidRPr="00607B54">
        <w:rPr>
          <w:sz w:val="20"/>
          <w:szCs w:val="20"/>
        </w:rPr>
        <w:t>he fact that the Department is responsible for implementing control acti</w:t>
      </w:r>
      <w:r w:rsidR="00831128" w:rsidRPr="00607B54">
        <w:rPr>
          <w:sz w:val="20"/>
          <w:szCs w:val="20"/>
        </w:rPr>
        <w:t xml:space="preserve">vities and operations </w:t>
      </w:r>
      <w:r w:rsidRPr="00607B54">
        <w:rPr>
          <w:sz w:val="20"/>
          <w:szCs w:val="20"/>
        </w:rPr>
        <w:t>on the Roodeplaat dam according t</w:t>
      </w:r>
      <w:r w:rsidR="00831128" w:rsidRPr="00607B54">
        <w:rPr>
          <w:sz w:val="20"/>
          <w:szCs w:val="20"/>
        </w:rPr>
        <w:t xml:space="preserve">o </w:t>
      </w:r>
      <w:r w:rsidRPr="00607B54">
        <w:rPr>
          <w:sz w:val="20"/>
          <w:szCs w:val="20"/>
        </w:rPr>
        <w:t>the 2014 Strategic Plan for the integrated</w:t>
      </w:r>
      <w:r w:rsidR="00831128" w:rsidRPr="00607B54">
        <w:rPr>
          <w:sz w:val="20"/>
          <w:szCs w:val="20"/>
        </w:rPr>
        <w:t xml:space="preserve"> Control of Aquatic Weeds</w:t>
      </w:r>
      <w:r w:rsidR="00831128" w:rsidRPr="00607B54">
        <w:rPr>
          <w:sz w:val="20"/>
          <w:szCs w:val="20"/>
        </w:rPr>
        <w:t xml:space="preserve"> </w:t>
      </w:r>
      <w:r w:rsidR="00831128" w:rsidRPr="00607B54">
        <w:rPr>
          <w:sz w:val="20"/>
          <w:szCs w:val="20"/>
        </w:rPr>
        <w:t>in</w:t>
      </w:r>
      <w:r w:rsidR="00831128" w:rsidRPr="00607B54">
        <w:rPr>
          <w:sz w:val="20"/>
          <w:szCs w:val="20"/>
        </w:rPr>
        <w:t xml:space="preserve"> </w:t>
      </w:r>
      <w:r w:rsidR="00831128" w:rsidRPr="00607B54">
        <w:rPr>
          <w:sz w:val="20"/>
          <w:szCs w:val="20"/>
        </w:rPr>
        <w:t>Roodeplaat</w:t>
      </w:r>
      <w:r w:rsidR="00831128" w:rsidRPr="00607B54">
        <w:rPr>
          <w:sz w:val="20"/>
          <w:szCs w:val="20"/>
        </w:rPr>
        <w:t xml:space="preserve"> </w:t>
      </w:r>
      <w:r w:rsidR="00831128" w:rsidRPr="00607B54">
        <w:rPr>
          <w:sz w:val="20"/>
          <w:szCs w:val="20"/>
        </w:rPr>
        <w:t>Dam,</w:t>
      </w:r>
      <w:r w:rsidR="00831128" w:rsidRPr="00607B54">
        <w:rPr>
          <w:sz w:val="20"/>
          <w:szCs w:val="20"/>
        </w:rPr>
        <w:t xml:space="preserve"> </w:t>
      </w:r>
      <w:r w:rsidR="00831128" w:rsidRPr="00607B54">
        <w:rPr>
          <w:sz w:val="20"/>
          <w:szCs w:val="20"/>
        </w:rPr>
        <w:t>what</w:t>
      </w:r>
      <w:r w:rsidR="00831128" w:rsidRPr="00607B54">
        <w:rPr>
          <w:sz w:val="20"/>
          <w:szCs w:val="20"/>
        </w:rPr>
        <w:t xml:space="preserve"> </w:t>
      </w:r>
      <w:r w:rsidR="00831128" w:rsidRPr="00607B54">
        <w:rPr>
          <w:sz w:val="20"/>
          <w:szCs w:val="20"/>
        </w:rPr>
        <w:t>(a)</w:t>
      </w:r>
      <w:r w:rsidR="00831128" w:rsidRPr="00607B54">
        <w:rPr>
          <w:sz w:val="20"/>
          <w:szCs w:val="20"/>
        </w:rPr>
        <w:t xml:space="preserve"> </w:t>
      </w:r>
      <w:r w:rsidRPr="00607B54">
        <w:rPr>
          <w:sz w:val="20"/>
          <w:szCs w:val="20"/>
        </w:rPr>
        <w:t>co</w:t>
      </w:r>
      <w:r w:rsidR="00831128" w:rsidRPr="00607B54">
        <w:rPr>
          <w:sz w:val="20"/>
          <w:szCs w:val="20"/>
        </w:rPr>
        <w:t>nt</w:t>
      </w:r>
      <w:r w:rsidRPr="00607B54">
        <w:rPr>
          <w:sz w:val="20"/>
          <w:szCs w:val="20"/>
        </w:rPr>
        <w:t>r</w:t>
      </w:r>
      <w:r w:rsidR="00831128" w:rsidRPr="00607B54">
        <w:rPr>
          <w:sz w:val="20"/>
          <w:szCs w:val="20"/>
        </w:rPr>
        <w:t>ol</w:t>
      </w:r>
      <w:r w:rsidR="00831128" w:rsidRPr="00607B54">
        <w:rPr>
          <w:sz w:val="20"/>
          <w:szCs w:val="20"/>
        </w:rPr>
        <w:t xml:space="preserve"> </w:t>
      </w:r>
      <w:r w:rsidR="00831128" w:rsidRPr="00607B54">
        <w:rPr>
          <w:sz w:val="20"/>
          <w:szCs w:val="20"/>
        </w:rPr>
        <w:t>activities</w:t>
      </w:r>
      <w:r w:rsidR="00831128" w:rsidRPr="00607B54">
        <w:rPr>
          <w:sz w:val="20"/>
          <w:szCs w:val="20"/>
        </w:rPr>
        <w:t xml:space="preserve"> </w:t>
      </w:r>
      <w:r w:rsidR="00831128" w:rsidRPr="00607B54">
        <w:rPr>
          <w:sz w:val="20"/>
          <w:szCs w:val="20"/>
        </w:rPr>
        <w:t>have</w:t>
      </w:r>
      <w:r w:rsidR="00831128" w:rsidRPr="00607B54">
        <w:rPr>
          <w:sz w:val="20"/>
          <w:szCs w:val="20"/>
        </w:rPr>
        <w:t xml:space="preserve"> </w:t>
      </w:r>
      <w:r w:rsidR="00831128" w:rsidRPr="00607B54">
        <w:rPr>
          <w:sz w:val="20"/>
          <w:szCs w:val="20"/>
        </w:rPr>
        <w:t>been</w:t>
      </w:r>
      <w:r w:rsidR="00831128" w:rsidRPr="00607B54">
        <w:rPr>
          <w:sz w:val="20"/>
          <w:szCs w:val="20"/>
        </w:rPr>
        <w:t xml:space="preserve"> </w:t>
      </w:r>
      <w:r w:rsidR="00831128" w:rsidRPr="00607B54">
        <w:rPr>
          <w:sz w:val="20"/>
          <w:szCs w:val="20"/>
        </w:rPr>
        <w:t>undertaken</w:t>
      </w:r>
      <w:r w:rsidR="00831128" w:rsidRPr="00607B54">
        <w:rPr>
          <w:sz w:val="20"/>
          <w:szCs w:val="20"/>
        </w:rPr>
        <w:t xml:space="preserve"> </w:t>
      </w:r>
      <w:r w:rsidR="00831128" w:rsidRPr="00607B54">
        <w:rPr>
          <w:sz w:val="20"/>
          <w:szCs w:val="20"/>
        </w:rPr>
        <w:t>by</w:t>
      </w:r>
      <w:r w:rsidR="00831128" w:rsidRPr="00607B54">
        <w:rPr>
          <w:sz w:val="20"/>
          <w:szCs w:val="20"/>
        </w:rPr>
        <w:t xml:space="preserve"> </w:t>
      </w:r>
      <w:r w:rsidR="00831128" w:rsidRPr="00607B54">
        <w:rPr>
          <w:sz w:val="20"/>
          <w:szCs w:val="20"/>
        </w:rPr>
        <w:t>the</w:t>
      </w:r>
      <w:r w:rsidR="00831128" w:rsidRPr="00607B54">
        <w:rPr>
          <w:sz w:val="20"/>
          <w:szCs w:val="20"/>
        </w:rPr>
        <w:t xml:space="preserve"> </w:t>
      </w:r>
      <w:r w:rsidR="00831128" w:rsidRPr="00607B54">
        <w:rPr>
          <w:sz w:val="20"/>
          <w:szCs w:val="20"/>
        </w:rPr>
        <w:t>Department</w:t>
      </w:r>
      <w:r w:rsidR="00831128" w:rsidRPr="00607B54">
        <w:rPr>
          <w:sz w:val="20"/>
          <w:szCs w:val="20"/>
        </w:rPr>
        <w:t xml:space="preserve"> </w:t>
      </w:r>
      <w:r w:rsidRPr="00607B54">
        <w:rPr>
          <w:sz w:val="20"/>
          <w:szCs w:val="20"/>
        </w:rPr>
        <w:t>since</w:t>
      </w:r>
      <w:r w:rsidR="00831128" w:rsidRPr="00607B54">
        <w:rPr>
          <w:sz w:val="20"/>
          <w:szCs w:val="20"/>
        </w:rPr>
        <w:t xml:space="preserve"> the</w:t>
      </w:r>
      <w:r w:rsidR="00831128" w:rsidRPr="00607B54">
        <w:rPr>
          <w:sz w:val="20"/>
          <w:szCs w:val="20"/>
        </w:rPr>
        <w:t xml:space="preserve"> </w:t>
      </w:r>
      <w:r w:rsidR="00831128" w:rsidRPr="00607B54">
        <w:rPr>
          <w:sz w:val="20"/>
          <w:szCs w:val="20"/>
        </w:rPr>
        <w:t>directive</w:t>
      </w:r>
      <w:r w:rsidR="00831128" w:rsidRPr="00607B54">
        <w:rPr>
          <w:sz w:val="20"/>
          <w:szCs w:val="20"/>
        </w:rPr>
        <w:t xml:space="preserve"> </w:t>
      </w:r>
      <w:r w:rsidRPr="00607B54">
        <w:rPr>
          <w:sz w:val="20"/>
          <w:szCs w:val="20"/>
        </w:rPr>
        <w:t>to</w:t>
      </w:r>
      <w:r w:rsidR="00831128" w:rsidRPr="00607B54">
        <w:rPr>
          <w:sz w:val="20"/>
          <w:szCs w:val="20"/>
        </w:rPr>
        <w:t xml:space="preserve"> </w:t>
      </w:r>
      <w:r w:rsidRPr="00607B54">
        <w:rPr>
          <w:sz w:val="20"/>
          <w:szCs w:val="20"/>
        </w:rPr>
        <w:t>loc</w:t>
      </w:r>
      <w:r w:rsidR="00831128" w:rsidRPr="00607B54">
        <w:rPr>
          <w:sz w:val="20"/>
          <w:szCs w:val="20"/>
        </w:rPr>
        <w:t>al</w:t>
      </w:r>
      <w:r w:rsidR="00831128" w:rsidRPr="00607B54">
        <w:rPr>
          <w:sz w:val="20"/>
          <w:szCs w:val="20"/>
        </w:rPr>
        <w:t xml:space="preserve"> </w:t>
      </w:r>
      <w:r w:rsidR="00831128" w:rsidRPr="00607B54">
        <w:rPr>
          <w:sz w:val="20"/>
          <w:szCs w:val="20"/>
        </w:rPr>
        <w:t>stakeholders</w:t>
      </w:r>
      <w:r w:rsidR="00831128" w:rsidRPr="00607B54">
        <w:rPr>
          <w:sz w:val="20"/>
          <w:szCs w:val="20"/>
        </w:rPr>
        <w:t xml:space="preserve"> </w:t>
      </w:r>
      <w:r w:rsidR="00831128" w:rsidRPr="00607B54">
        <w:rPr>
          <w:sz w:val="20"/>
          <w:szCs w:val="20"/>
        </w:rPr>
        <w:t>to</w:t>
      </w:r>
      <w:r w:rsidR="00831128" w:rsidRPr="00607B54">
        <w:rPr>
          <w:sz w:val="20"/>
          <w:szCs w:val="20"/>
        </w:rPr>
        <w:t xml:space="preserve"> </w:t>
      </w:r>
      <w:r w:rsidR="00831128" w:rsidRPr="00607B54">
        <w:rPr>
          <w:sz w:val="20"/>
          <w:szCs w:val="20"/>
        </w:rPr>
        <w:t>stop</w:t>
      </w:r>
      <w:r w:rsidR="00831128" w:rsidRPr="00607B54">
        <w:rPr>
          <w:sz w:val="20"/>
          <w:szCs w:val="20"/>
        </w:rPr>
        <w:t xml:space="preserve"> </w:t>
      </w:r>
      <w:r w:rsidR="00831128" w:rsidRPr="00607B54">
        <w:rPr>
          <w:sz w:val="20"/>
          <w:szCs w:val="20"/>
        </w:rPr>
        <w:t>spraying,</w:t>
      </w:r>
      <w:r w:rsidR="00831128" w:rsidRPr="00607B54">
        <w:rPr>
          <w:sz w:val="20"/>
          <w:szCs w:val="20"/>
        </w:rPr>
        <w:t xml:space="preserve"> </w:t>
      </w:r>
      <w:r w:rsidR="00831128" w:rsidRPr="00607B54">
        <w:rPr>
          <w:sz w:val="20"/>
          <w:szCs w:val="20"/>
        </w:rPr>
        <w:t>on</w:t>
      </w:r>
      <w:r w:rsidR="00831128" w:rsidRPr="00607B54">
        <w:rPr>
          <w:sz w:val="20"/>
          <w:szCs w:val="20"/>
        </w:rPr>
        <w:t xml:space="preserve"> </w:t>
      </w:r>
      <w:r w:rsidR="00831128" w:rsidRPr="00607B54">
        <w:rPr>
          <w:sz w:val="20"/>
          <w:szCs w:val="20"/>
        </w:rPr>
        <w:t>7</w:t>
      </w:r>
      <w:r w:rsidR="00831128" w:rsidRPr="00607B54">
        <w:rPr>
          <w:sz w:val="20"/>
          <w:szCs w:val="20"/>
        </w:rPr>
        <w:t xml:space="preserve"> </w:t>
      </w:r>
      <w:r w:rsidR="00831128" w:rsidRPr="00607B54">
        <w:rPr>
          <w:sz w:val="20"/>
          <w:szCs w:val="20"/>
        </w:rPr>
        <w:t>February</w:t>
      </w:r>
      <w:r w:rsidR="00831128" w:rsidRPr="00607B54">
        <w:rPr>
          <w:sz w:val="20"/>
          <w:szCs w:val="20"/>
        </w:rPr>
        <w:t xml:space="preserve"> </w:t>
      </w:r>
      <w:r w:rsidR="00831128" w:rsidRPr="00607B54">
        <w:rPr>
          <w:sz w:val="20"/>
          <w:szCs w:val="20"/>
        </w:rPr>
        <w:t>2020,</w:t>
      </w:r>
      <w:r w:rsidR="00831128" w:rsidRPr="00607B54">
        <w:rPr>
          <w:sz w:val="20"/>
          <w:szCs w:val="20"/>
        </w:rPr>
        <w:t xml:space="preserve"> </w:t>
      </w:r>
      <w:r w:rsidR="00831128" w:rsidRPr="00607B54">
        <w:rPr>
          <w:sz w:val="20"/>
          <w:szCs w:val="20"/>
        </w:rPr>
        <w:t>(b)</w:t>
      </w:r>
      <w:r w:rsidR="00831128" w:rsidRPr="00607B54">
        <w:rPr>
          <w:sz w:val="20"/>
          <w:szCs w:val="20"/>
        </w:rPr>
        <w:t xml:space="preserve"> </w:t>
      </w:r>
      <w:r w:rsidRPr="00607B54">
        <w:rPr>
          <w:sz w:val="20"/>
          <w:szCs w:val="20"/>
        </w:rPr>
        <w:t>ur</w:t>
      </w:r>
      <w:r w:rsidR="00831128" w:rsidRPr="00607B54">
        <w:rPr>
          <w:sz w:val="20"/>
          <w:szCs w:val="20"/>
        </w:rPr>
        <w:t>gent</w:t>
      </w:r>
      <w:r w:rsidR="00831128" w:rsidRPr="00607B54">
        <w:rPr>
          <w:sz w:val="20"/>
          <w:szCs w:val="20"/>
        </w:rPr>
        <w:t xml:space="preserve"> </w:t>
      </w:r>
      <w:r w:rsidR="00831128" w:rsidRPr="00607B54">
        <w:rPr>
          <w:sz w:val="20"/>
          <w:szCs w:val="20"/>
        </w:rPr>
        <w:t>actions</w:t>
      </w:r>
      <w:r w:rsidR="00831128" w:rsidRPr="00607B54">
        <w:rPr>
          <w:sz w:val="20"/>
          <w:szCs w:val="20"/>
        </w:rPr>
        <w:t xml:space="preserve"> </w:t>
      </w:r>
      <w:r w:rsidR="00831128" w:rsidRPr="00607B54">
        <w:rPr>
          <w:sz w:val="20"/>
          <w:szCs w:val="20"/>
        </w:rPr>
        <w:t>will</w:t>
      </w:r>
      <w:r w:rsidR="00831128" w:rsidRPr="00607B54">
        <w:rPr>
          <w:sz w:val="20"/>
          <w:szCs w:val="20"/>
        </w:rPr>
        <w:t xml:space="preserve"> </w:t>
      </w:r>
      <w:r w:rsidR="00831128" w:rsidRPr="00607B54">
        <w:rPr>
          <w:sz w:val="20"/>
          <w:szCs w:val="20"/>
        </w:rPr>
        <w:t>be</w:t>
      </w:r>
      <w:r w:rsidR="00831128" w:rsidRPr="00607B54">
        <w:rPr>
          <w:sz w:val="20"/>
          <w:szCs w:val="20"/>
        </w:rPr>
        <w:t xml:space="preserve"> </w:t>
      </w:r>
      <w:r w:rsidR="00831128" w:rsidRPr="00607B54">
        <w:rPr>
          <w:sz w:val="20"/>
          <w:szCs w:val="20"/>
        </w:rPr>
        <w:t>taken to</w:t>
      </w:r>
      <w:r w:rsidR="00831128" w:rsidRPr="00607B54">
        <w:rPr>
          <w:sz w:val="20"/>
          <w:szCs w:val="20"/>
        </w:rPr>
        <w:t xml:space="preserve"> </w:t>
      </w:r>
      <w:r w:rsidR="00831128" w:rsidRPr="00607B54">
        <w:rPr>
          <w:sz w:val="20"/>
          <w:szCs w:val="20"/>
        </w:rPr>
        <w:t>deal</w:t>
      </w:r>
      <w:r w:rsidR="00831128" w:rsidRPr="00607B54">
        <w:rPr>
          <w:sz w:val="20"/>
          <w:szCs w:val="20"/>
        </w:rPr>
        <w:t xml:space="preserve"> </w:t>
      </w:r>
      <w:r w:rsidR="00831128" w:rsidRPr="00607B54">
        <w:rPr>
          <w:sz w:val="20"/>
          <w:szCs w:val="20"/>
        </w:rPr>
        <w:t>with</w:t>
      </w:r>
      <w:r w:rsidR="00831128" w:rsidRPr="00607B54">
        <w:rPr>
          <w:sz w:val="20"/>
          <w:szCs w:val="20"/>
        </w:rPr>
        <w:t xml:space="preserve"> </w:t>
      </w:r>
      <w:r w:rsidR="00831128" w:rsidRPr="00607B54">
        <w:rPr>
          <w:sz w:val="20"/>
          <w:szCs w:val="20"/>
        </w:rPr>
        <w:t>the</w:t>
      </w:r>
      <w:r w:rsidR="00831128" w:rsidRPr="00607B54">
        <w:rPr>
          <w:sz w:val="20"/>
          <w:szCs w:val="20"/>
        </w:rPr>
        <w:t xml:space="preserve"> </w:t>
      </w:r>
      <w:r w:rsidR="00831128" w:rsidRPr="00607B54">
        <w:rPr>
          <w:sz w:val="20"/>
          <w:szCs w:val="20"/>
        </w:rPr>
        <w:t>complete</w:t>
      </w:r>
      <w:r w:rsidR="00831128" w:rsidRPr="00607B54">
        <w:rPr>
          <w:sz w:val="20"/>
          <w:szCs w:val="20"/>
        </w:rPr>
        <w:t xml:space="preserve"> </w:t>
      </w:r>
      <w:r w:rsidR="00831128" w:rsidRPr="00607B54">
        <w:rPr>
          <w:sz w:val="20"/>
          <w:szCs w:val="20"/>
        </w:rPr>
        <w:t>average</w:t>
      </w:r>
      <w:r w:rsidR="00831128" w:rsidRPr="00607B54">
        <w:rPr>
          <w:sz w:val="20"/>
          <w:szCs w:val="20"/>
        </w:rPr>
        <w:t xml:space="preserve"> </w:t>
      </w:r>
      <w:r w:rsidR="00831128" w:rsidRPr="00607B54">
        <w:rPr>
          <w:sz w:val="20"/>
          <w:szCs w:val="20"/>
        </w:rPr>
        <w:t>of</w:t>
      </w:r>
      <w:r w:rsidR="00831128" w:rsidRPr="00607B54">
        <w:rPr>
          <w:sz w:val="20"/>
          <w:szCs w:val="20"/>
        </w:rPr>
        <w:t xml:space="preserve"> </w:t>
      </w:r>
      <w:r w:rsidR="00831128" w:rsidRPr="00607B54">
        <w:rPr>
          <w:sz w:val="20"/>
          <w:szCs w:val="20"/>
        </w:rPr>
        <w:t>the</w:t>
      </w:r>
      <w:r w:rsidR="00831128" w:rsidRPr="00607B54">
        <w:rPr>
          <w:sz w:val="20"/>
          <w:szCs w:val="20"/>
        </w:rPr>
        <w:t xml:space="preserve"> </w:t>
      </w:r>
      <w:r w:rsidR="00831128" w:rsidRPr="00607B54">
        <w:rPr>
          <w:sz w:val="20"/>
          <w:szCs w:val="20"/>
        </w:rPr>
        <w:t>rowing</w:t>
      </w:r>
      <w:r w:rsidR="00831128" w:rsidRPr="00607B54">
        <w:rPr>
          <w:sz w:val="20"/>
          <w:szCs w:val="20"/>
        </w:rPr>
        <w:t xml:space="preserve"> </w:t>
      </w:r>
      <w:r w:rsidR="00831128" w:rsidRPr="00607B54">
        <w:rPr>
          <w:sz w:val="20"/>
          <w:szCs w:val="20"/>
        </w:rPr>
        <w:t>cou</w:t>
      </w:r>
      <w:r w:rsidRPr="00607B54">
        <w:rPr>
          <w:sz w:val="20"/>
          <w:szCs w:val="20"/>
        </w:rPr>
        <w:t>rse</w:t>
      </w:r>
      <w:r w:rsidR="00831128" w:rsidRPr="00607B54">
        <w:rPr>
          <w:sz w:val="20"/>
          <w:szCs w:val="20"/>
        </w:rPr>
        <w:t xml:space="preserve"> </w:t>
      </w:r>
      <w:r w:rsidR="00831128" w:rsidRPr="00607B54">
        <w:rPr>
          <w:sz w:val="20"/>
          <w:szCs w:val="20"/>
        </w:rPr>
        <w:t>by</w:t>
      </w:r>
      <w:r w:rsidR="00831128" w:rsidRPr="00607B54">
        <w:rPr>
          <w:sz w:val="20"/>
          <w:szCs w:val="20"/>
        </w:rPr>
        <w:t xml:space="preserve"> </w:t>
      </w:r>
      <w:r w:rsidR="00831128" w:rsidRPr="00607B54">
        <w:rPr>
          <w:sz w:val="20"/>
          <w:szCs w:val="20"/>
        </w:rPr>
        <w:t>water</w:t>
      </w:r>
      <w:r w:rsidR="00831128" w:rsidRPr="00607B54">
        <w:rPr>
          <w:sz w:val="20"/>
          <w:szCs w:val="20"/>
        </w:rPr>
        <w:t xml:space="preserve"> </w:t>
      </w:r>
      <w:r w:rsidR="00831128" w:rsidRPr="00607B54">
        <w:rPr>
          <w:sz w:val="20"/>
          <w:szCs w:val="20"/>
        </w:rPr>
        <w:t>hyacinth,</w:t>
      </w:r>
      <w:r w:rsidR="00831128" w:rsidRPr="00607B54">
        <w:rPr>
          <w:sz w:val="20"/>
          <w:szCs w:val="20"/>
        </w:rPr>
        <w:t xml:space="preserve"> </w:t>
      </w:r>
      <w:r w:rsidR="00831128" w:rsidRPr="00607B54">
        <w:rPr>
          <w:sz w:val="20"/>
          <w:szCs w:val="20"/>
        </w:rPr>
        <w:t>and</w:t>
      </w:r>
      <w:r w:rsidR="00831128" w:rsidRPr="00607B54">
        <w:rPr>
          <w:sz w:val="20"/>
          <w:szCs w:val="20"/>
        </w:rPr>
        <w:t xml:space="preserve"> </w:t>
      </w:r>
      <w:r w:rsidR="00831128" w:rsidRPr="00607B54">
        <w:rPr>
          <w:sz w:val="20"/>
          <w:szCs w:val="20"/>
        </w:rPr>
        <w:t>(c)</w:t>
      </w:r>
      <w:r w:rsidR="00831128" w:rsidRPr="00607B54">
        <w:rPr>
          <w:sz w:val="20"/>
          <w:szCs w:val="20"/>
        </w:rPr>
        <w:t xml:space="preserve"> </w:t>
      </w:r>
      <w:r w:rsidRPr="00607B54">
        <w:rPr>
          <w:sz w:val="20"/>
          <w:szCs w:val="20"/>
        </w:rPr>
        <w:t>pr</w:t>
      </w:r>
      <w:r w:rsidR="00831128" w:rsidRPr="00607B54">
        <w:rPr>
          <w:sz w:val="20"/>
          <w:szCs w:val="20"/>
        </w:rPr>
        <w:t>oces</w:t>
      </w:r>
      <w:r w:rsidRPr="00607B54">
        <w:rPr>
          <w:sz w:val="20"/>
          <w:szCs w:val="20"/>
        </w:rPr>
        <w:t>s</w:t>
      </w:r>
      <w:r w:rsidR="00831128" w:rsidRPr="00607B54">
        <w:rPr>
          <w:sz w:val="20"/>
          <w:szCs w:val="20"/>
        </w:rPr>
        <w:t xml:space="preserve"> </w:t>
      </w:r>
      <w:r w:rsidR="00831128" w:rsidRPr="00607B54">
        <w:rPr>
          <w:sz w:val="20"/>
          <w:szCs w:val="20"/>
        </w:rPr>
        <w:t>will</w:t>
      </w:r>
      <w:r w:rsidR="00831128" w:rsidRPr="00607B54">
        <w:rPr>
          <w:sz w:val="20"/>
          <w:szCs w:val="20"/>
        </w:rPr>
        <w:t xml:space="preserve"> </w:t>
      </w:r>
      <w:r w:rsidR="00831128" w:rsidRPr="00607B54">
        <w:rPr>
          <w:sz w:val="20"/>
          <w:szCs w:val="20"/>
        </w:rPr>
        <w:t xml:space="preserve">be </w:t>
      </w:r>
      <w:r w:rsidRPr="00607B54">
        <w:rPr>
          <w:sz w:val="20"/>
          <w:szCs w:val="20"/>
        </w:rPr>
        <w:t>undertaken to ensure that r</w:t>
      </w:r>
      <w:r w:rsidR="00831128" w:rsidRPr="00607B54">
        <w:rPr>
          <w:sz w:val="20"/>
          <w:szCs w:val="20"/>
        </w:rPr>
        <w:t>easo</w:t>
      </w:r>
      <w:r w:rsidRPr="00607B54">
        <w:rPr>
          <w:sz w:val="20"/>
          <w:szCs w:val="20"/>
        </w:rPr>
        <w:t>nable expenses incurred by the community are reimburse</w:t>
      </w:r>
      <w:r w:rsidR="00831128" w:rsidRPr="00607B54">
        <w:rPr>
          <w:sz w:val="20"/>
          <w:szCs w:val="20"/>
        </w:rPr>
        <w:t xml:space="preserve">d given that </w:t>
      </w:r>
      <w:r w:rsidR="00831128" w:rsidRPr="00607B54">
        <w:rPr>
          <w:sz w:val="20"/>
          <w:szCs w:val="20"/>
        </w:rPr>
        <w:t>the</w:t>
      </w:r>
      <w:r w:rsidR="00831128" w:rsidRPr="00607B54">
        <w:rPr>
          <w:sz w:val="20"/>
          <w:szCs w:val="20"/>
        </w:rPr>
        <w:t xml:space="preserve"> </w:t>
      </w:r>
      <w:r w:rsidRPr="00607B54">
        <w:rPr>
          <w:sz w:val="20"/>
          <w:szCs w:val="20"/>
        </w:rPr>
        <w:t>co</w:t>
      </w:r>
      <w:r w:rsidR="00831128" w:rsidRPr="00607B54">
        <w:rPr>
          <w:sz w:val="20"/>
          <w:szCs w:val="20"/>
        </w:rPr>
        <w:t>mmunity</w:t>
      </w:r>
      <w:r w:rsidR="00831128" w:rsidRPr="00607B54">
        <w:rPr>
          <w:sz w:val="20"/>
          <w:szCs w:val="20"/>
        </w:rPr>
        <w:t xml:space="preserve"> </w:t>
      </w:r>
      <w:r w:rsidR="00831128" w:rsidRPr="00607B54">
        <w:rPr>
          <w:sz w:val="20"/>
          <w:szCs w:val="20"/>
        </w:rPr>
        <w:t>surrounding</w:t>
      </w:r>
      <w:r w:rsidR="00831128" w:rsidRPr="00607B54">
        <w:rPr>
          <w:sz w:val="20"/>
          <w:szCs w:val="20"/>
        </w:rPr>
        <w:t xml:space="preserve"> </w:t>
      </w:r>
      <w:r w:rsidR="00831128" w:rsidRPr="00607B54">
        <w:rPr>
          <w:sz w:val="20"/>
          <w:szCs w:val="20"/>
        </w:rPr>
        <w:t>the</w:t>
      </w:r>
      <w:r w:rsidR="00831128" w:rsidRPr="00607B54">
        <w:rPr>
          <w:sz w:val="20"/>
          <w:szCs w:val="20"/>
        </w:rPr>
        <w:t xml:space="preserve"> </w:t>
      </w:r>
      <w:r w:rsidR="00831128" w:rsidRPr="00607B54">
        <w:rPr>
          <w:sz w:val="20"/>
          <w:szCs w:val="20"/>
        </w:rPr>
        <w:t>Roodeplaat</w:t>
      </w:r>
      <w:r w:rsidR="00831128" w:rsidRPr="00607B54">
        <w:rPr>
          <w:sz w:val="20"/>
          <w:szCs w:val="20"/>
        </w:rPr>
        <w:t xml:space="preserve"> </w:t>
      </w:r>
      <w:r w:rsidR="00831128" w:rsidRPr="00607B54">
        <w:rPr>
          <w:sz w:val="20"/>
          <w:szCs w:val="20"/>
        </w:rPr>
        <w:t>Dam</w:t>
      </w:r>
      <w:r w:rsidR="00831128" w:rsidRPr="00607B54">
        <w:rPr>
          <w:sz w:val="20"/>
          <w:szCs w:val="20"/>
        </w:rPr>
        <w:t xml:space="preserve"> </w:t>
      </w:r>
      <w:r w:rsidR="00831128" w:rsidRPr="00607B54">
        <w:rPr>
          <w:sz w:val="20"/>
          <w:szCs w:val="20"/>
        </w:rPr>
        <w:t>needed</w:t>
      </w:r>
      <w:r w:rsidR="00831128" w:rsidRPr="00607B54">
        <w:rPr>
          <w:sz w:val="20"/>
          <w:szCs w:val="20"/>
        </w:rPr>
        <w:t xml:space="preserve"> </w:t>
      </w:r>
      <w:r w:rsidR="00831128" w:rsidRPr="00607B54">
        <w:rPr>
          <w:sz w:val="20"/>
          <w:szCs w:val="20"/>
        </w:rPr>
        <w:t>b</w:t>
      </w:r>
      <w:r w:rsidR="00831128" w:rsidRPr="00607B54">
        <w:rPr>
          <w:sz w:val="20"/>
          <w:szCs w:val="20"/>
        </w:rPr>
        <w:t xml:space="preserve"> </w:t>
      </w:r>
      <w:r w:rsidR="00831128" w:rsidRPr="00607B54">
        <w:rPr>
          <w:sz w:val="20"/>
          <w:szCs w:val="20"/>
        </w:rPr>
        <w:t>step</w:t>
      </w:r>
      <w:r w:rsidR="00831128" w:rsidRPr="00607B54">
        <w:rPr>
          <w:sz w:val="20"/>
          <w:szCs w:val="20"/>
        </w:rPr>
        <w:t xml:space="preserve"> </w:t>
      </w:r>
      <w:r w:rsidR="00831128" w:rsidRPr="00607B54">
        <w:rPr>
          <w:sz w:val="20"/>
          <w:szCs w:val="20"/>
        </w:rPr>
        <w:t>in</w:t>
      </w:r>
      <w:r w:rsidR="00831128" w:rsidRPr="00607B54">
        <w:rPr>
          <w:sz w:val="20"/>
          <w:szCs w:val="20"/>
        </w:rPr>
        <w:t xml:space="preserve"> </w:t>
      </w:r>
      <w:r w:rsidR="00831128" w:rsidRPr="00607B54">
        <w:rPr>
          <w:sz w:val="20"/>
          <w:szCs w:val="20"/>
        </w:rPr>
        <w:t>and</w:t>
      </w:r>
      <w:r w:rsidR="00831128" w:rsidRPr="00607B54">
        <w:rPr>
          <w:sz w:val="20"/>
          <w:szCs w:val="20"/>
        </w:rPr>
        <w:t xml:space="preserve"> </w:t>
      </w:r>
      <w:r w:rsidR="00831128" w:rsidRPr="00607B54">
        <w:rPr>
          <w:sz w:val="20"/>
          <w:szCs w:val="20"/>
        </w:rPr>
        <w:t>fund</w:t>
      </w:r>
      <w:r w:rsidR="00831128" w:rsidRPr="00607B54">
        <w:rPr>
          <w:sz w:val="20"/>
          <w:szCs w:val="20"/>
        </w:rPr>
        <w:t xml:space="preserve"> </w:t>
      </w:r>
      <w:r w:rsidR="00831128" w:rsidRPr="00607B54">
        <w:rPr>
          <w:sz w:val="20"/>
          <w:szCs w:val="20"/>
        </w:rPr>
        <w:t>water</w:t>
      </w:r>
      <w:r w:rsidR="00831128" w:rsidRPr="00607B54">
        <w:rPr>
          <w:sz w:val="20"/>
          <w:szCs w:val="20"/>
        </w:rPr>
        <w:t xml:space="preserve"> </w:t>
      </w:r>
      <w:r w:rsidR="00831128" w:rsidRPr="00607B54">
        <w:rPr>
          <w:sz w:val="20"/>
          <w:szCs w:val="20"/>
        </w:rPr>
        <w:t>hyacinth</w:t>
      </w:r>
      <w:r w:rsidR="00831128" w:rsidRPr="00607B54">
        <w:rPr>
          <w:sz w:val="20"/>
          <w:szCs w:val="20"/>
        </w:rPr>
        <w:t xml:space="preserve"> </w:t>
      </w:r>
      <w:r w:rsidR="00831128" w:rsidRPr="00607B54">
        <w:rPr>
          <w:sz w:val="20"/>
          <w:szCs w:val="20"/>
        </w:rPr>
        <w:t>cont</w:t>
      </w:r>
      <w:r w:rsidRPr="00607B54">
        <w:rPr>
          <w:sz w:val="20"/>
          <w:szCs w:val="20"/>
        </w:rPr>
        <w:t>r</w:t>
      </w:r>
      <w:r w:rsidR="00831128" w:rsidRPr="00607B54">
        <w:rPr>
          <w:sz w:val="20"/>
          <w:szCs w:val="20"/>
        </w:rPr>
        <w:t xml:space="preserve">ol </w:t>
      </w:r>
      <w:r w:rsidR="00831128" w:rsidRPr="00607B54">
        <w:rPr>
          <w:sz w:val="20"/>
          <w:szCs w:val="20"/>
        </w:rPr>
        <w:t>activities</w:t>
      </w:r>
      <w:r w:rsidR="00831128" w:rsidRPr="00607B54">
        <w:rPr>
          <w:sz w:val="20"/>
          <w:szCs w:val="20"/>
        </w:rPr>
        <w:t xml:space="preserve"> </w:t>
      </w:r>
      <w:r w:rsidR="00831128" w:rsidRPr="00607B54">
        <w:rPr>
          <w:sz w:val="20"/>
          <w:szCs w:val="20"/>
        </w:rPr>
        <w:t>from</w:t>
      </w:r>
      <w:r w:rsidR="00831128" w:rsidRPr="00607B54">
        <w:rPr>
          <w:sz w:val="20"/>
          <w:szCs w:val="20"/>
        </w:rPr>
        <w:t xml:space="preserve"> </w:t>
      </w:r>
      <w:r w:rsidR="00831128" w:rsidRPr="00607B54">
        <w:rPr>
          <w:sz w:val="20"/>
          <w:szCs w:val="20"/>
        </w:rPr>
        <w:t>December</w:t>
      </w:r>
      <w:r w:rsidR="00831128" w:rsidRPr="00607B54">
        <w:rPr>
          <w:sz w:val="20"/>
          <w:szCs w:val="20"/>
        </w:rPr>
        <w:t xml:space="preserve"> </w:t>
      </w:r>
      <w:r w:rsidR="00831128" w:rsidRPr="00607B54">
        <w:rPr>
          <w:sz w:val="20"/>
          <w:szCs w:val="20"/>
        </w:rPr>
        <w:t>2018</w:t>
      </w:r>
      <w:r w:rsidRPr="00607B54">
        <w:rPr>
          <w:sz w:val="20"/>
          <w:szCs w:val="20"/>
        </w:rPr>
        <w:t xml:space="preserve"> </w:t>
      </w:r>
      <w:r w:rsidR="00831128" w:rsidRPr="00607B54">
        <w:rPr>
          <w:sz w:val="20"/>
          <w:szCs w:val="20"/>
        </w:rPr>
        <w:t>to</w:t>
      </w:r>
      <w:r w:rsidR="00831128" w:rsidRPr="00607B54">
        <w:rPr>
          <w:sz w:val="20"/>
          <w:szCs w:val="20"/>
        </w:rPr>
        <w:t xml:space="preserve"> </w:t>
      </w:r>
      <w:r w:rsidRPr="00607B54">
        <w:rPr>
          <w:sz w:val="20"/>
          <w:szCs w:val="20"/>
        </w:rPr>
        <w:t>Februar</w:t>
      </w:r>
      <w:r w:rsidR="00831128" w:rsidRPr="00607B54">
        <w:rPr>
          <w:sz w:val="20"/>
          <w:szCs w:val="20"/>
        </w:rPr>
        <w:t>y</w:t>
      </w:r>
      <w:r w:rsidR="00831128" w:rsidRPr="00607B54">
        <w:rPr>
          <w:sz w:val="20"/>
          <w:szCs w:val="20"/>
        </w:rPr>
        <w:t xml:space="preserve"> </w:t>
      </w:r>
      <w:r w:rsidR="00831128" w:rsidRPr="00607B54">
        <w:rPr>
          <w:sz w:val="20"/>
          <w:szCs w:val="20"/>
        </w:rPr>
        <w:t>2020to</w:t>
      </w:r>
      <w:r w:rsidR="00831128" w:rsidRPr="00607B54">
        <w:rPr>
          <w:sz w:val="20"/>
          <w:szCs w:val="20"/>
        </w:rPr>
        <w:t xml:space="preserve"> </w:t>
      </w:r>
      <w:r w:rsidR="00831128" w:rsidRPr="00607B54">
        <w:rPr>
          <w:sz w:val="20"/>
          <w:szCs w:val="20"/>
        </w:rPr>
        <w:t>present</w:t>
      </w:r>
      <w:r w:rsidR="00831128" w:rsidRPr="00607B54">
        <w:rPr>
          <w:sz w:val="20"/>
          <w:szCs w:val="20"/>
        </w:rPr>
        <w:t xml:space="preserve"> </w:t>
      </w:r>
      <w:r w:rsidR="00831128" w:rsidRPr="00607B54">
        <w:rPr>
          <w:sz w:val="20"/>
          <w:szCs w:val="20"/>
        </w:rPr>
        <w:t>an</w:t>
      </w:r>
      <w:r w:rsidR="00831128" w:rsidRPr="00607B54">
        <w:rPr>
          <w:sz w:val="20"/>
          <w:szCs w:val="20"/>
        </w:rPr>
        <w:t xml:space="preserve"> </w:t>
      </w:r>
      <w:r w:rsidR="00831128" w:rsidRPr="00607B54">
        <w:rPr>
          <w:sz w:val="20"/>
          <w:szCs w:val="20"/>
        </w:rPr>
        <w:t>environmental</w:t>
      </w:r>
      <w:r w:rsidR="00831128" w:rsidRPr="00607B54">
        <w:rPr>
          <w:sz w:val="20"/>
          <w:szCs w:val="20"/>
        </w:rPr>
        <w:t xml:space="preserve"> </w:t>
      </w:r>
      <w:r w:rsidR="00831128" w:rsidRPr="00607B54">
        <w:rPr>
          <w:sz w:val="20"/>
          <w:szCs w:val="20"/>
        </w:rPr>
        <w:t>crisis</w:t>
      </w:r>
      <w:r w:rsidRPr="00607B54">
        <w:rPr>
          <w:sz w:val="20"/>
          <w:szCs w:val="20"/>
        </w:rPr>
        <w:t>?</w:t>
      </w:r>
    </w:p>
    <w:p w:rsidR="00612654" w:rsidRPr="00607B54" w:rsidRDefault="00612654" w:rsidP="00607B54">
      <w:pPr>
        <w:pStyle w:val="BodyText"/>
        <w:rPr>
          <w:sz w:val="20"/>
          <w:szCs w:val="20"/>
        </w:rPr>
      </w:pPr>
    </w:p>
    <w:p w:rsidR="00612654" w:rsidRPr="00607B54" w:rsidRDefault="00612654" w:rsidP="00607B54">
      <w:pPr>
        <w:pStyle w:val="BodyText"/>
        <w:rPr>
          <w:sz w:val="20"/>
          <w:szCs w:val="20"/>
        </w:rPr>
      </w:pPr>
    </w:p>
    <w:p w:rsidR="00612654" w:rsidRPr="008977CB" w:rsidRDefault="00831128" w:rsidP="00607B54">
      <w:pPr>
        <w:pStyle w:val="BodyText"/>
        <w:rPr>
          <w:b/>
          <w:sz w:val="20"/>
          <w:szCs w:val="20"/>
        </w:rPr>
      </w:pPr>
      <w:r w:rsidRPr="008977CB">
        <w:rPr>
          <w:b/>
          <w:sz w:val="20"/>
          <w:szCs w:val="20"/>
        </w:rPr>
        <w:t>1276.</w:t>
      </w:r>
      <w:r w:rsidRPr="008977CB">
        <w:rPr>
          <w:b/>
          <w:sz w:val="20"/>
          <w:szCs w:val="20"/>
        </w:rPr>
        <w:tab/>
      </w:r>
      <w:r w:rsidRPr="008977CB">
        <w:rPr>
          <w:b/>
          <w:sz w:val="20"/>
          <w:szCs w:val="20"/>
        </w:rPr>
        <w:t>THE</w:t>
      </w:r>
      <w:r w:rsidRPr="008977CB">
        <w:rPr>
          <w:b/>
          <w:sz w:val="20"/>
          <w:szCs w:val="20"/>
        </w:rPr>
        <w:t xml:space="preserve"> </w:t>
      </w:r>
      <w:r w:rsidRPr="008977CB">
        <w:rPr>
          <w:b/>
          <w:sz w:val="20"/>
          <w:szCs w:val="20"/>
        </w:rPr>
        <w:t>MINISTER</w:t>
      </w:r>
      <w:r w:rsidRPr="008977CB">
        <w:rPr>
          <w:b/>
          <w:sz w:val="20"/>
          <w:szCs w:val="20"/>
        </w:rPr>
        <w:t xml:space="preserve"> </w:t>
      </w:r>
      <w:r w:rsidRPr="008977CB">
        <w:rPr>
          <w:b/>
          <w:sz w:val="20"/>
          <w:szCs w:val="20"/>
        </w:rPr>
        <w:t>OF</w:t>
      </w:r>
      <w:r w:rsidRPr="008977CB">
        <w:rPr>
          <w:b/>
          <w:sz w:val="20"/>
          <w:szCs w:val="20"/>
        </w:rPr>
        <w:t xml:space="preserve"> </w:t>
      </w:r>
      <w:r w:rsidRPr="008977CB">
        <w:rPr>
          <w:b/>
          <w:sz w:val="20"/>
          <w:szCs w:val="20"/>
        </w:rPr>
        <w:t>FORESTRY,</w:t>
      </w:r>
      <w:r w:rsidRPr="008977CB">
        <w:rPr>
          <w:b/>
          <w:sz w:val="20"/>
          <w:szCs w:val="20"/>
        </w:rPr>
        <w:t xml:space="preserve"> </w:t>
      </w:r>
      <w:r w:rsidRPr="008977CB">
        <w:rPr>
          <w:b/>
          <w:sz w:val="20"/>
          <w:szCs w:val="20"/>
        </w:rPr>
        <w:t>FISHERIES</w:t>
      </w:r>
      <w:r w:rsidRPr="008977CB">
        <w:rPr>
          <w:b/>
          <w:sz w:val="20"/>
          <w:szCs w:val="20"/>
        </w:rPr>
        <w:t xml:space="preserve"> </w:t>
      </w:r>
      <w:r w:rsidRPr="008977CB">
        <w:rPr>
          <w:b/>
          <w:sz w:val="20"/>
          <w:szCs w:val="20"/>
        </w:rPr>
        <w:t>AND</w:t>
      </w:r>
      <w:r w:rsidRPr="008977CB">
        <w:rPr>
          <w:b/>
          <w:sz w:val="20"/>
          <w:szCs w:val="20"/>
        </w:rPr>
        <w:t xml:space="preserve"> </w:t>
      </w:r>
      <w:r w:rsidRPr="008977CB">
        <w:rPr>
          <w:b/>
          <w:sz w:val="20"/>
          <w:szCs w:val="20"/>
        </w:rPr>
        <w:t>THE</w:t>
      </w:r>
      <w:r w:rsidRPr="008977CB">
        <w:rPr>
          <w:b/>
          <w:sz w:val="20"/>
          <w:szCs w:val="20"/>
        </w:rPr>
        <w:t xml:space="preserve"> </w:t>
      </w:r>
      <w:r w:rsidRPr="008977CB">
        <w:rPr>
          <w:b/>
          <w:sz w:val="20"/>
          <w:szCs w:val="20"/>
        </w:rPr>
        <w:t>ENVIRONMENT</w:t>
      </w:r>
      <w:r w:rsidRPr="008977CB">
        <w:rPr>
          <w:b/>
          <w:sz w:val="20"/>
          <w:szCs w:val="20"/>
        </w:rPr>
        <w:t xml:space="preserve"> </w:t>
      </w:r>
      <w:r w:rsidRPr="008977CB">
        <w:rPr>
          <w:b/>
          <w:sz w:val="20"/>
          <w:szCs w:val="20"/>
        </w:rPr>
        <w:t>REPLIES:</w:t>
      </w:r>
    </w:p>
    <w:p w:rsidR="00612654" w:rsidRPr="00607B54" w:rsidRDefault="00612654" w:rsidP="00607B54">
      <w:pPr>
        <w:pStyle w:val="BodyText"/>
        <w:rPr>
          <w:sz w:val="20"/>
          <w:szCs w:val="20"/>
        </w:rPr>
      </w:pPr>
    </w:p>
    <w:p w:rsidR="00612654" w:rsidRPr="00607B54" w:rsidRDefault="00831128" w:rsidP="00607B54">
      <w:pPr>
        <w:pStyle w:val="BodyText"/>
        <w:rPr>
          <w:sz w:val="20"/>
          <w:szCs w:val="20"/>
        </w:rPr>
      </w:pPr>
      <w:r w:rsidRPr="00607B54">
        <w:rPr>
          <w:sz w:val="20"/>
          <w:szCs w:val="20"/>
        </w:rPr>
        <w:t>The control of Roodeplaat Dam is cover</w:t>
      </w:r>
      <w:r w:rsidR="00361DB1" w:rsidRPr="00607B54">
        <w:rPr>
          <w:sz w:val="20"/>
          <w:szCs w:val="20"/>
        </w:rPr>
        <w:t>ed under the Memorandum of Understanding</w:t>
      </w:r>
      <w:r w:rsidRPr="00607B54">
        <w:rPr>
          <w:sz w:val="20"/>
          <w:szCs w:val="20"/>
        </w:rPr>
        <w:t xml:space="preserve"> (MOU) between </w:t>
      </w:r>
      <w:r w:rsidR="00361DB1" w:rsidRPr="00607B54">
        <w:rPr>
          <w:sz w:val="20"/>
          <w:szCs w:val="20"/>
        </w:rPr>
        <w:t>the Department of Environment, forestry and Fisheri</w:t>
      </w:r>
      <w:r w:rsidRPr="00607B54">
        <w:rPr>
          <w:sz w:val="20"/>
          <w:szCs w:val="20"/>
        </w:rPr>
        <w:t xml:space="preserve">es (DEFF), and the Department of Human </w:t>
      </w:r>
      <w:r w:rsidR="00361DB1" w:rsidRPr="00607B54">
        <w:rPr>
          <w:sz w:val="20"/>
          <w:szCs w:val="20"/>
        </w:rPr>
        <w:t>Settlements</w:t>
      </w:r>
      <w:r w:rsidRPr="00607B54">
        <w:rPr>
          <w:sz w:val="20"/>
          <w:szCs w:val="20"/>
        </w:rPr>
        <w:t xml:space="preserve">, Water and Sanitation (DHSW&amp;S). DHSW&amp;S appointed DEFF as the </w:t>
      </w:r>
      <w:r w:rsidR="00361DB1" w:rsidRPr="00607B54">
        <w:rPr>
          <w:sz w:val="20"/>
          <w:szCs w:val="20"/>
        </w:rPr>
        <w:t>implementing</w:t>
      </w:r>
      <w:r w:rsidRPr="00607B54">
        <w:rPr>
          <w:sz w:val="20"/>
          <w:szCs w:val="20"/>
        </w:rPr>
        <w:t xml:space="preserve"> agent to</w:t>
      </w:r>
      <w:r w:rsidRPr="00607B54">
        <w:rPr>
          <w:sz w:val="20"/>
          <w:szCs w:val="20"/>
        </w:rPr>
        <w:t xml:space="preserve"> </w:t>
      </w:r>
      <w:r w:rsidRPr="00607B54">
        <w:rPr>
          <w:sz w:val="20"/>
          <w:szCs w:val="20"/>
        </w:rPr>
        <w:t>control all</w:t>
      </w:r>
      <w:r w:rsidRPr="00607B54">
        <w:rPr>
          <w:sz w:val="20"/>
          <w:szCs w:val="20"/>
        </w:rPr>
        <w:t xml:space="preserve"> </w:t>
      </w:r>
      <w:r w:rsidRPr="00607B54">
        <w:rPr>
          <w:sz w:val="20"/>
          <w:szCs w:val="20"/>
        </w:rPr>
        <w:t>Invasive</w:t>
      </w:r>
      <w:r w:rsidRPr="00607B54">
        <w:rPr>
          <w:sz w:val="20"/>
          <w:szCs w:val="20"/>
        </w:rPr>
        <w:t xml:space="preserve"> </w:t>
      </w:r>
      <w:r w:rsidRPr="00607B54">
        <w:rPr>
          <w:sz w:val="20"/>
          <w:szCs w:val="20"/>
        </w:rPr>
        <w:t>Alien</w:t>
      </w:r>
      <w:r w:rsidRPr="00607B54">
        <w:rPr>
          <w:sz w:val="20"/>
          <w:szCs w:val="20"/>
        </w:rPr>
        <w:t xml:space="preserve"> </w:t>
      </w:r>
      <w:r w:rsidRPr="00607B54">
        <w:rPr>
          <w:sz w:val="20"/>
          <w:szCs w:val="20"/>
        </w:rPr>
        <w:t>Species (AIS) on</w:t>
      </w:r>
      <w:r w:rsidRPr="00607B54">
        <w:rPr>
          <w:sz w:val="20"/>
          <w:szCs w:val="20"/>
        </w:rPr>
        <w:t xml:space="preserve"> </w:t>
      </w:r>
      <w:r w:rsidRPr="00607B54">
        <w:rPr>
          <w:sz w:val="20"/>
          <w:szCs w:val="20"/>
        </w:rPr>
        <w:t>the</w:t>
      </w:r>
      <w:r w:rsidRPr="00607B54">
        <w:rPr>
          <w:sz w:val="20"/>
          <w:szCs w:val="20"/>
        </w:rPr>
        <w:t xml:space="preserve"> </w:t>
      </w:r>
      <w:r w:rsidRPr="00607B54">
        <w:rPr>
          <w:sz w:val="20"/>
          <w:szCs w:val="20"/>
        </w:rPr>
        <w:t>dam,</w:t>
      </w:r>
      <w:r w:rsidRPr="00607B54">
        <w:rPr>
          <w:sz w:val="20"/>
          <w:szCs w:val="20"/>
        </w:rPr>
        <w:t xml:space="preserve"> </w:t>
      </w:r>
      <w:r w:rsidRPr="00607B54">
        <w:rPr>
          <w:sz w:val="20"/>
          <w:szCs w:val="20"/>
        </w:rPr>
        <w:t>including</w:t>
      </w:r>
      <w:r w:rsidRPr="00607B54">
        <w:rPr>
          <w:sz w:val="20"/>
          <w:szCs w:val="20"/>
        </w:rPr>
        <w:t xml:space="preserve"> </w:t>
      </w:r>
      <w:r w:rsidRPr="00607B54">
        <w:rPr>
          <w:sz w:val="20"/>
          <w:szCs w:val="20"/>
        </w:rPr>
        <w:t>Water</w:t>
      </w:r>
      <w:r w:rsidRPr="00607B54">
        <w:rPr>
          <w:sz w:val="20"/>
          <w:szCs w:val="20"/>
        </w:rPr>
        <w:t xml:space="preserve"> </w:t>
      </w:r>
      <w:r w:rsidRPr="00607B54">
        <w:rPr>
          <w:sz w:val="20"/>
          <w:szCs w:val="20"/>
        </w:rPr>
        <w:t>Hyacinth</w:t>
      </w:r>
      <w:r w:rsidRPr="00607B54">
        <w:rPr>
          <w:sz w:val="20"/>
          <w:szCs w:val="20"/>
        </w:rPr>
        <w:t xml:space="preserve"> </w:t>
      </w:r>
      <w:r w:rsidRPr="00607B54">
        <w:rPr>
          <w:sz w:val="20"/>
          <w:szCs w:val="20"/>
        </w:rPr>
        <w:t>(Eichhomia</w:t>
      </w:r>
      <w:r w:rsidRPr="00607B54">
        <w:rPr>
          <w:sz w:val="20"/>
          <w:szCs w:val="20"/>
        </w:rPr>
        <w:t xml:space="preserve"> </w:t>
      </w:r>
      <w:r w:rsidRPr="00607B54">
        <w:rPr>
          <w:sz w:val="20"/>
          <w:szCs w:val="20"/>
        </w:rPr>
        <w:t>c</w:t>
      </w:r>
      <w:r w:rsidRPr="00607B54">
        <w:rPr>
          <w:sz w:val="20"/>
          <w:szCs w:val="20"/>
        </w:rPr>
        <w:t xml:space="preserve">assipes] </w:t>
      </w:r>
      <w:r w:rsidRPr="00607B54">
        <w:rPr>
          <w:sz w:val="20"/>
          <w:szCs w:val="20"/>
        </w:rPr>
        <w:t>which</w:t>
      </w:r>
      <w:r w:rsidRPr="00607B54">
        <w:rPr>
          <w:sz w:val="20"/>
          <w:szCs w:val="20"/>
        </w:rPr>
        <w:t xml:space="preserve"> </w:t>
      </w:r>
      <w:r w:rsidRPr="00607B54">
        <w:rPr>
          <w:sz w:val="20"/>
          <w:szCs w:val="20"/>
        </w:rPr>
        <w:t>is</w:t>
      </w:r>
      <w:r w:rsidRPr="00607B54">
        <w:rPr>
          <w:sz w:val="20"/>
          <w:szCs w:val="20"/>
        </w:rPr>
        <w:t xml:space="preserve"> </w:t>
      </w:r>
      <w:r w:rsidRPr="00607B54">
        <w:rPr>
          <w:sz w:val="20"/>
          <w:szCs w:val="20"/>
        </w:rPr>
        <w:t>the</w:t>
      </w:r>
      <w:r w:rsidRPr="00607B54">
        <w:rPr>
          <w:sz w:val="20"/>
          <w:szCs w:val="20"/>
        </w:rPr>
        <w:t xml:space="preserve"> </w:t>
      </w:r>
      <w:r w:rsidRPr="00607B54">
        <w:rPr>
          <w:sz w:val="20"/>
          <w:szCs w:val="20"/>
        </w:rPr>
        <w:t>major</w:t>
      </w:r>
      <w:r w:rsidRPr="00607B54">
        <w:rPr>
          <w:sz w:val="20"/>
          <w:szCs w:val="20"/>
        </w:rPr>
        <w:t xml:space="preserve"> </w:t>
      </w:r>
      <w:r w:rsidRPr="00607B54">
        <w:rPr>
          <w:sz w:val="20"/>
          <w:szCs w:val="20"/>
        </w:rPr>
        <w:t>aquatic</w:t>
      </w:r>
      <w:r w:rsidRPr="00607B54">
        <w:rPr>
          <w:sz w:val="20"/>
          <w:szCs w:val="20"/>
        </w:rPr>
        <w:t xml:space="preserve"> </w:t>
      </w:r>
      <w:r w:rsidRPr="00607B54">
        <w:rPr>
          <w:sz w:val="20"/>
          <w:szCs w:val="20"/>
        </w:rPr>
        <w:t>weed</w:t>
      </w:r>
      <w:r w:rsidRPr="00607B54">
        <w:rPr>
          <w:sz w:val="20"/>
          <w:szCs w:val="20"/>
        </w:rPr>
        <w:t xml:space="preserve"> </w:t>
      </w:r>
      <w:r w:rsidR="008977CB">
        <w:rPr>
          <w:sz w:val="20"/>
          <w:szCs w:val="20"/>
        </w:rPr>
        <w:t>pres</w:t>
      </w:r>
      <w:r w:rsidRPr="00607B54">
        <w:rPr>
          <w:sz w:val="20"/>
          <w:szCs w:val="20"/>
        </w:rPr>
        <w:t>ent</w:t>
      </w:r>
      <w:r w:rsidRPr="00607B54">
        <w:rPr>
          <w:sz w:val="20"/>
          <w:szCs w:val="20"/>
        </w:rPr>
        <w:t xml:space="preserve"> </w:t>
      </w:r>
      <w:r w:rsidRPr="00607B54">
        <w:rPr>
          <w:sz w:val="20"/>
          <w:szCs w:val="20"/>
        </w:rPr>
        <w:t>on</w:t>
      </w:r>
      <w:r w:rsidRPr="00607B54">
        <w:rPr>
          <w:sz w:val="20"/>
          <w:szCs w:val="20"/>
        </w:rPr>
        <w:t xml:space="preserve"> </w:t>
      </w:r>
      <w:r w:rsidRPr="00607B54">
        <w:rPr>
          <w:sz w:val="20"/>
          <w:szCs w:val="20"/>
        </w:rPr>
        <w:t>the</w:t>
      </w:r>
      <w:r w:rsidRPr="00607B54">
        <w:rPr>
          <w:sz w:val="20"/>
          <w:szCs w:val="20"/>
        </w:rPr>
        <w:t xml:space="preserve"> </w:t>
      </w:r>
      <w:r w:rsidRPr="00607B54">
        <w:rPr>
          <w:sz w:val="20"/>
          <w:szCs w:val="20"/>
        </w:rPr>
        <w:t>Roodeplaat</w:t>
      </w:r>
      <w:r w:rsidRPr="00607B54">
        <w:rPr>
          <w:sz w:val="20"/>
          <w:szCs w:val="20"/>
        </w:rPr>
        <w:t xml:space="preserve"> </w:t>
      </w:r>
      <w:r w:rsidRPr="00607B54">
        <w:rPr>
          <w:sz w:val="20"/>
          <w:szCs w:val="20"/>
        </w:rPr>
        <w:t>Dam.</w:t>
      </w:r>
    </w:p>
    <w:p w:rsidR="00607B54" w:rsidRPr="00607B54" w:rsidRDefault="00607B54" w:rsidP="00607B54">
      <w:pPr>
        <w:pStyle w:val="BodyText"/>
        <w:rPr>
          <w:sz w:val="20"/>
          <w:szCs w:val="20"/>
        </w:rPr>
      </w:pPr>
    </w:p>
    <w:p w:rsidR="00607B54" w:rsidRPr="00607B54" w:rsidRDefault="008977CB" w:rsidP="00607B54">
      <w:pPr>
        <w:pStyle w:val="BodyText"/>
        <w:rPr>
          <w:sz w:val="20"/>
          <w:szCs w:val="20"/>
        </w:rPr>
      </w:pPr>
      <w:r>
        <w:rPr>
          <w:sz w:val="20"/>
          <w:szCs w:val="20"/>
        </w:rPr>
        <w:t xml:space="preserve">a) </w:t>
      </w:r>
      <w:r w:rsidR="00607B54" w:rsidRPr="00607B54">
        <w:rPr>
          <w:sz w:val="20"/>
          <w:szCs w:val="20"/>
        </w:rPr>
        <w:t>The 2014 Strategic Plan for the Control of Aquatics Weeds in Roodeplaat Dam is currently under review due to the National Water Act amendment regarding the application of Section 21 (i) and Section 21 (c) permit applications. This requires that any activities that are implemented on the dam needs to be approved by the DHSW&amp;S. The directive to stop all spraying on Roodeplaat dam was given by the DHSW&amp;S at a stakeholder's meeting held on the 7th of February 2020.</w:t>
      </w:r>
    </w:p>
    <w:p w:rsidR="00607B54" w:rsidRPr="00607B54" w:rsidRDefault="008977CB" w:rsidP="00607B54">
      <w:pPr>
        <w:pStyle w:val="BodyText"/>
        <w:rPr>
          <w:sz w:val="20"/>
          <w:szCs w:val="20"/>
        </w:rPr>
      </w:pPr>
      <w:r>
        <w:rPr>
          <w:sz w:val="20"/>
          <w:szCs w:val="20"/>
        </w:rPr>
        <w:br/>
        <w:t xml:space="preserve">b) </w:t>
      </w:r>
      <w:r w:rsidR="00607B54" w:rsidRPr="00607B54">
        <w:rPr>
          <w:sz w:val="20"/>
          <w:szCs w:val="20"/>
        </w:rPr>
        <w:t xml:space="preserve">DEFF has been working on the permit needed to commence activities on the dam for the manual </w:t>
      </w:r>
    </w:p>
    <w:p w:rsidR="00607B54" w:rsidRPr="00607B54" w:rsidRDefault="00607B54" w:rsidP="00607B54">
      <w:pPr>
        <w:pStyle w:val="BodyText"/>
        <w:rPr>
          <w:sz w:val="20"/>
          <w:szCs w:val="20"/>
        </w:rPr>
      </w:pPr>
      <w:r w:rsidRPr="00607B54">
        <w:rPr>
          <w:sz w:val="20"/>
          <w:szCs w:val="20"/>
        </w:rPr>
        <w:drawing>
          <wp:anchor distT="0" distB="0" distL="0" distR="0" simplePos="0" relativeHeight="251659264" behindDoc="1" locked="0" layoutInCell="1" allowOverlap="1">
            <wp:simplePos x="0" y="0"/>
            <wp:positionH relativeFrom="page">
              <wp:posOffset>2398937</wp:posOffset>
            </wp:positionH>
            <wp:positionV relativeFrom="paragraph">
              <wp:posOffset>238034</wp:posOffset>
            </wp:positionV>
            <wp:extent cx="374929" cy="12192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74929" cy="121925"/>
                    </a:xfrm>
                    <a:prstGeom prst="rect">
                      <a:avLst/>
                    </a:prstGeom>
                  </pic:spPr>
                </pic:pic>
              </a:graphicData>
            </a:graphic>
          </wp:anchor>
        </w:drawing>
      </w:r>
      <w:r w:rsidRPr="00607B54">
        <w:rPr>
          <w:sz w:val="20"/>
          <w:szCs w:val="20"/>
        </w:rPr>
        <w:t>removal, biological and potential harvesting of biomass. The Department submitted a proposal for a Section 21 (c) permit for the algal control programme that occurred In March 2020, prior the SA Rowing championships event. This was approved, and assisted the swing event to go ahead due to the removal of the cyanobacterial blooms on the dam. The COVID-19 lockdown temporarily stopped all implementation activities such as the manual removal of the Water Hyacinth biomass from the dam and the release of biocontroI agents.</w:t>
      </w:r>
    </w:p>
    <w:p w:rsidR="00607B54" w:rsidRPr="00607B54" w:rsidRDefault="008977CB" w:rsidP="00607B54">
      <w:pPr>
        <w:pStyle w:val="BodyText"/>
        <w:rPr>
          <w:sz w:val="20"/>
          <w:szCs w:val="20"/>
        </w:rPr>
      </w:pPr>
      <w:r>
        <w:rPr>
          <w:sz w:val="20"/>
          <w:szCs w:val="20"/>
        </w:rPr>
        <w:br/>
        <w:t xml:space="preserve">c) </w:t>
      </w:r>
      <w:r w:rsidR="00607B54" w:rsidRPr="00607B54">
        <w:rPr>
          <w:sz w:val="20"/>
          <w:szCs w:val="20"/>
        </w:rPr>
        <w:t xml:space="preserve">DEFF is currently in the process of directly appointing contractors to manually remove the Water </w:t>
      </w:r>
      <w:r w:rsidR="00607B54" w:rsidRPr="00607B54">
        <w:rPr>
          <w:sz w:val="20"/>
          <w:szCs w:val="20"/>
        </w:rPr>
        <w:drawing>
          <wp:anchor distT="0" distB="0" distL="0" distR="0" simplePos="0" relativeHeight="251660288" behindDoc="1" locked="0" layoutInCell="1" allowOverlap="1">
            <wp:simplePos x="0" y="0"/>
            <wp:positionH relativeFrom="page">
              <wp:posOffset>6123844</wp:posOffset>
            </wp:positionH>
            <wp:positionV relativeFrom="paragraph">
              <wp:posOffset>256477</wp:posOffset>
            </wp:positionV>
            <wp:extent cx="634026" cy="146310"/>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34026" cy="146310"/>
                    </a:xfrm>
                    <a:prstGeom prst="rect">
                      <a:avLst/>
                    </a:prstGeom>
                  </pic:spPr>
                </pic:pic>
              </a:graphicData>
            </a:graphic>
          </wp:anchor>
        </w:drawing>
      </w:r>
      <w:r w:rsidR="00607B54" w:rsidRPr="00607B54">
        <w:rPr>
          <w:sz w:val="20"/>
          <w:szCs w:val="20"/>
        </w:rPr>
        <w:t>Hyacinth biomass on the dam, but first needs to ensure that and safety compliance measures are in place. Furthermore, COVID-18 risk assessment training must be done with the contractors before allowing them to start work again. The stakeholders around the dam agreed to assist in the control of the Water Hyacinth, in the stakeholder's meeting held on 7 February 2020. DHSW&amp;S informed stakeholders of their responsibilities on the dam, ‹elating b the National Water Act. It was indicated that the stakeholders' assistance in this regard is a responsibility under the National Water Act and, as such, they will not be compensated.</w:t>
      </w: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r w:rsidRPr="00607B54">
        <w:rPr>
          <w:sz w:val="20"/>
          <w:szCs w:val="20"/>
        </w:rPr>
        <w:t xml:space="preserve">Regards </w:t>
      </w: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8977CB" w:rsidRDefault="00607B54" w:rsidP="00607B54">
      <w:pPr>
        <w:pStyle w:val="BodyText"/>
        <w:rPr>
          <w:b/>
          <w:sz w:val="20"/>
          <w:szCs w:val="20"/>
        </w:rPr>
      </w:pPr>
      <w:r w:rsidRPr="008977CB">
        <w:rPr>
          <w:b/>
          <w:sz w:val="20"/>
          <w:szCs w:val="20"/>
        </w:rPr>
        <w:t>MS B D CREECY,</w:t>
      </w:r>
    </w:p>
    <w:p w:rsidR="00607B54" w:rsidRPr="008977CB" w:rsidRDefault="00607B54" w:rsidP="00607B54">
      <w:pPr>
        <w:pStyle w:val="BodyText"/>
        <w:rPr>
          <w:b/>
          <w:sz w:val="20"/>
          <w:szCs w:val="20"/>
        </w:rPr>
      </w:pPr>
      <w:r w:rsidRPr="008977CB">
        <w:rPr>
          <w:b/>
          <w:sz w:val="20"/>
          <w:szCs w:val="20"/>
        </w:rPr>
        <w:t>MINISTER OF FORESTRY, FISHERIES AND THE EWIRONMENT</w:t>
      </w:r>
    </w:p>
    <w:p w:rsidR="00607B54" w:rsidRPr="00607B54" w:rsidRDefault="00607B54" w:rsidP="00607B54">
      <w:pPr>
        <w:pStyle w:val="BodyText"/>
        <w:rPr>
          <w:sz w:val="20"/>
          <w:szCs w:val="20"/>
        </w:rPr>
      </w:pPr>
      <w:r w:rsidRPr="008977CB">
        <w:rPr>
          <w:b/>
          <w:sz w:val="20"/>
          <w:szCs w:val="20"/>
        </w:rPr>
        <w:t>DATE</w:t>
      </w:r>
      <w:r w:rsidR="008977CB">
        <w:rPr>
          <w:sz w:val="20"/>
          <w:szCs w:val="20"/>
        </w:rPr>
        <w:t>: 3</w:t>
      </w:r>
      <w:r w:rsidRPr="00607B54">
        <w:rPr>
          <w:sz w:val="20"/>
          <w:szCs w:val="20"/>
        </w:rPr>
        <w:t>/07/2020</w:t>
      </w: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p>
    <w:p w:rsidR="00607B54" w:rsidRPr="00607B54" w:rsidRDefault="00607B54" w:rsidP="00607B54">
      <w:pPr>
        <w:pStyle w:val="BodyText"/>
        <w:rPr>
          <w:sz w:val="20"/>
          <w:szCs w:val="20"/>
        </w:rPr>
      </w:pPr>
      <w:r w:rsidRPr="00607B54">
        <w:rPr>
          <w:sz w:val="20"/>
          <w:szCs w:val="20"/>
        </w:rPr>
        <w:tab/>
      </w:r>
    </w:p>
    <w:p w:rsidR="00607B54" w:rsidRPr="00607B54" w:rsidRDefault="00607B54" w:rsidP="00607B54">
      <w:pPr>
        <w:pStyle w:val="BodyText"/>
        <w:rPr>
          <w:sz w:val="20"/>
          <w:szCs w:val="20"/>
        </w:rPr>
      </w:pPr>
    </w:p>
    <w:p w:rsidR="00612654" w:rsidRPr="00607B54" w:rsidRDefault="00612654" w:rsidP="00607B54">
      <w:pPr>
        <w:pStyle w:val="BodyText"/>
        <w:rPr>
          <w:sz w:val="20"/>
          <w:szCs w:val="20"/>
        </w:rPr>
        <w:sectPr w:rsidR="00612654" w:rsidRPr="00607B54">
          <w:footerReference w:type="even" r:id="rId9"/>
          <w:type w:val="continuous"/>
          <w:pgSz w:w="11900" w:h="16820"/>
          <w:pgMar w:top="1080" w:right="1080" w:bottom="1300" w:left="1420" w:header="720" w:footer="1105" w:gutter="0"/>
          <w:cols w:space="720"/>
        </w:sectPr>
      </w:pPr>
    </w:p>
    <w:p w:rsidR="00612654" w:rsidRPr="00607B54" w:rsidRDefault="00612654" w:rsidP="00607B54">
      <w:pPr>
        <w:pStyle w:val="BodyText"/>
        <w:rPr>
          <w:sz w:val="20"/>
          <w:szCs w:val="20"/>
        </w:rPr>
      </w:pPr>
    </w:p>
    <w:sectPr w:rsidR="00612654" w:rsidRPr="00607B54" w:rsidSect="00612654">
      <w:footerReference w:type="default" r:id="rId10"/>
      <w:type w:val="continuous"/>
      <w:pgSz w:w="11900" w:h="16820"/>
      <w:pgMar w:top="1080" w:right="1080" w:bottom="1300" w:left="1420" w:header="720" w:footer="720" w:gutter="0"/>
      <w:cols w:num="2" w:space="720" w:equalWidth="0">
        <w:col w:w="1397" w:space="56"/>
        <w:col w:w="794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128" w:rsidRDefault="00831128" w:rsidP="00612654">
      <w:r>
        <w:separator/>
      </w:r>
    </w:p>
  </w:endnote>
  <w:endnote w:type="continuationSeparator" w:id="1">
    <w:p w:rsidR="00831128" w:rsidRDefault="00831128" w:rsidP="00612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54" w:rsidRDefault="00612654">
    <w:pPr>
      <w:pStyle w:val="BodyText"/>
      <w:spacing w:line="14" w:lineRule="auto"/>
      <w:rPr>
        <w:sz w:val="20"/>
      </w:rPr>
    </w:pPr>
    <w:r w:rsidRPr="00612654">
      <w:pict>
        <v:shapetype id="_x0000_t202" coordsize="21600,21600" o:spt="202" path="m,l,21600r21600,l21600,xe">
          <v:stroke joinstyle="miter"/>
          <v:path gradientshapeok="t" o:connecttype="rect"/>
        </v:shapetype>
        <v:shape id="_x0000_s2051" type="#_x0000_t202" style="position:absolute;margin-left:271.05pt;margin-top:774.05pt;width:66.8pt;height:12.65pt;z-index:-251772928;mso-position-horizontal-relative:page;mso-position-vertical-relative:page" filled="f" stroked="f">
          <v:textbox style="mso-next-textbox:#_x0000_s2051" inset="0,0,0,0">
            <w:txbxContent>
              <w:p w:rsidR="00612654" w:rsidRDefault="00831128">
                <w:pPr>
                  <w:spacing w:before="13"/>
                  <w:ind w:left="20"/>
                  <w:rPr>
                    <w:sz w:val="19"/>
                  </w:rPr>
                </w:pPr>
                <w:r>
                  <w:rPr>
                    <w:color w:val="3F3F3F"/>
                    <w:w w:val="80"/>
                    <w:sz w:val="19"/>
                  </w:rPr>
                  <w:t>ŒESTIŒ</w:t>
                </w:r>
                <w:r>
                  <w:rPr>
                    <w:color w:val="3F3F3F"/>
                    <w:spacing w:val="-16"/>
                    <w:w w:val="80"/>
                    <w:sz w:val="19"/>
                  </w:rPr>
                  <w:t xml:space="preserve"> </w:t>
                </w:r>
                <w:r>
                  <w:rPr>
                    <w:color w:val="3F3F3F"/>
                    <w:w w:val="80"/>
                    <w:sz w:val="19"/>
                  </w:rPr>
                  <w:t>NO.</w:t>
                </w:r>
                <w:r>
                  <w:rPr>
                    <w:color w:val="3F3F3F"/>
                    <w:spacing w:val="-23"/>
                    <w:w w:val="80"/>
                    <w:sz w:val="19"/>
                  </w:rPr>
                  <w:t xml:space="preserve"> </w:t>
                </w:r>
                <w:r>
                  <w:rPr>
                    <w:color w:val="3F3F3F"/>
                    <w:w w:val="80"/>
                    <w:sz w:val="19"/>
                  </w:rPr>
                  <w:t>1278</w:t>
                </w:r>
              </w:p>
            </w:txbxContent>
          </v:textbox>
          <w10:wrap anchorx="page" anchory="page"/>
        </v:shape>
      </w:pict>
    </w:r>
    <w:r w:rsidRPr="00612654">
      <w:pict>
        <v:shape id="_x0000_s2050" type="#_x0000_t202" style="position:absolute;margin-left:500.75pt;margin-top:774.15pt;width:30.7pt;height:13.9pt;z-index:-251771904;mso-position-horizontal-relative:page;mso-position-vertical-relative:page" filled="f" stroked="f">
          <v:textbox style="mso-next-textbox:#_x0000_s2050" inset="0,0,0,0">
            <w:txbxContent>
              <w:p w:rsidR="00612654" w:rsidRDefault="00831128">
                <w:pPr>
                  <w:spacing w:before="20"/>
                  <w:ind w:left="20"/>
                  <w:rPr>
                    <w:rFonts w:ascii="Courier New"/>
                    <w:sz w:val="21"/>
                  </w:rPr>
                </w:pPr>
                <w:r>
                  <w:rPr>
                    <w:rFonts w:ascii="Courier New"/>
                    <w:color w:val="3D3D3D"/>
                    <w:w w:val="65"/>
                    <w:sz w:val="21"/>
                  </w:rPr>
                  <w:t>MW1444f</w:t>
                </w:r>
              </w:p>
            </w:txbxContent>
          </v:textbox>
          <w10:wrap anchorx="page" anchory="page"/>
        </v:shape>
      </w:pict>
    </w:r>
    <w:r w:rsidRPr="00612654">
      <w:pict>
        <v:shape id="_x0000_s2049" type="#_x0000_t202" style="position:absolute;margin-left:75.3pt;margin-top:774.5pt;width:71.9pt;height:12.65pt;z-index:-251770880;mso-position-horizontal-relative:page;mso-position-vertical-relative:page" filled="f" stroked="f">
          <v:textbox style="mso-next-textbox:#_x0000_s2049" inset="0,0,0,0">
            <w:txbxContent>
              <w:p w:rsidR="00612654" w:rsidRDefault="00831128">
                <w:pPr>
                  <w:spacing w:before="13"/>
                  <w:ind w:left="20"/>
                  <w:rPr>
                    <w:sz w:val="19"/>
                  </w:rPr>
                </w:pPr>
                <w:r>
                  <w:rPr>
                    <w:color w:val="3F3F3F"/>
                    <w:w w:val="65"/>
                    <w:sz w:val="19"/>
                  </w:rPr>
                  <w:t>NATlOtJAL ASSEÀÆLY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128" w:rsidRDefault="00831128" w:rsidP="00612654">
      <w:r>
        <w:separator/>
      </w:r>
    </w:p>
  </w:footnote>
  <w:footnote w:type="continuationSeparator" w:id="1">
    <w:p w:rsidR="00831128" w:rsidRDefault="00831128" w:rsidP="00612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57DB"/>
    <w:multiLevelType w:val="hybridMultilevel"/>
    <w:tmpl w:val="4EC69268"/>
    <w:lvl w:ilvl="0" w:tplc="3E0EEE8C">
      <w:start w:val="1"/>
      <w:numFmt w:val="lowerLetter"/>
      <w:lvlText w:val="%1."/>
      <w:lvlJc w:val="left"/>
      <w:pPr>
        <w:ind w:left="545" w:hanging="423"/>
      </w:pPr>
      <w:rPr>
        <w:rFonts w:hint="default"/>
        <w:spacing w:val="-1"/>
        <w:w w:val="68"/>
        <w:lang w:val="en-US" w:eastAsia="en-US" w:bidi="en-US"/>
      </w:rPr>
    </w:lvl>
    <w:lvl w:ilvl="1" w:tplc="FCF0171C">
      <w:numFmt w:val="bullet"/>
      <w:lvlText w:val="•"/>
      <w:lvlJc w:val="left"/>
      <w:pPr>
        <w:ind w:left="1426" w:hanging="423"/>
      </w:pPr>
      <w:rPr>
        <w:rFonts w:hint="default"/>
        <w:lang w:val="en-US" w:eastAsia="en-US" w:bidi="en-US"/>
      </w:rPr>
    </w:lvl>
    <w:lvl w:ilvl="2" w:tplc="D0A039D2">
      <w:numFmt w:val="bullet"/>
      <w:lvlText w:val="•"/>
      <w:lvlJc w:val="left"/>
      <w:pPr>
        <w:ind w:left="2312" w:hanging="423"/>
      </w:pPr>
      <w:rPr>
        <w:rFonts w:hint="default"/>
        <w:lang w:val="en-US" w:eastAsia="en-US" w:bidi="en-US"/>
      </w:rPr>
    </w:lvl>
    <w:lvl w:ilvl="3" w:tplc="82300D3E">
      <w:numFmt w:val="bullet"/>
      <w:lvlText w:val="•"/>
      <w:lvlJc w:val="left"/>
      <w:pPr>
        <w:ind w:left="3198" w:hanging="423"/>
      </w:pPr>
      <w:rPr>
        <w:rFonts w:hint="default"/>
        <w:lang w:val="en-US" w:eastAsia="en-US" w:bidi="en-US"/>
      </w:rPr>
    </w:lvl>
    <w:lvl w:ilvl="4" w:tplc="51E6709A">
      <w:numFmt w:val="bullet"/>
      <w:lvlText w:val="•"/>
      <w:lvlJc w:val="left"/>
      <w:pPr>
        <w:ind w:left="4084" w:hanging="423"/>
      </w:pPr>
      <w:rPr>
        <w:rFonts w:hint="default"/>
        <w:lang w:val="en-US" w:eastAsia="en-US" w:bidi="en-US"/>
      </w:rPr>
    </w:lvl>
    <w:lvl w:ilvl="5" w:tplc="34809530">
      <w:numFmt w:val="bullet"/>
      <w:lvlText w:val="•"/>
      <w:lvlJc w:val="left"/>
      <w:pPr>
        <w:ind w:left="4970" w:hanging="423"/>
      </w:pPr>
      <w:rPr>
        <w:rFonts w:hint="default"/>
        <w:lang w:val="en-US" w:eastAsia="en-US" w:bidi="en-US"/>
      </w:rPr>
    </w:lvl>
    <w:lvl w:ilvl="6" w:tplc="FB1275F2">
      <w:numFmt w:val="bullet"/>
      <w:lvlText w:val="•"/>
      <w:lvlJc w:val="left"/>
      <w:pPr>
        <w:ind w:left="5856" w:hanging="423"/>
      </w:pPr>
      <w:rPr>
        <w:rFonts w:hint="default"/>
        <w:lang w:val="en-US" w:eastAsia="en-US" w:bidi="en-US"/>
      </w:rPr>
    </w:lvl>
    <w:lvl w:ilvl="7" w:tplc="2CE25372">
      <w:numFmt w:val="bullet"/>
      <w:lvlText w:val="•"/>
      <w:lvlJc w:val="left"/>
      <w:pPr>
        <w:ind w:left="6742" w:hanging="423"/>
      </w:pPr>
      <w:rPr>
        <w:rFonts w:hint="default"/>
        <w:lang w:val="en-US" w:eastAsia="en-US" w:bidi="en-US"/>
      </w:rPr>
    </w:lvl>
    <w:lvl w:ilvl="8" w:tplc="C4C0B5CE">
      <w:numFmt w:val="bullet"/>
      <w:lvlText w:val="•"/>
      <w:lvlJc w:val="left"/>
      <w:pPr>
        <w:ind w:left="7628" w:hanging="42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612654"/>
    <w:rsid w:val="00361DB1"/>
    <w:rsid w:val="00575521"/>
    <w:rsid w:val="00607B54"/>
    <w:rsid w:val="00612654"/>
    <w:rsid w:val="00831128"/>
    <w:rsid w:val="008977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2654"/>
    <w:rPr>
      <w:rFonts w:ascii="Arial" w:eastAsia="Arial" w:hAnsi="Arial" w:cs="Arial"/>
      <w:lang w:bidi="en-US"/>
    </w:rPr>
  </w:style>
  <w:style w:type="paragraph" w:styleId="Heading1">
    <w:name w:val="heading 1"/>
    <w:basedOn w:val="Normal"/>
    <w:uiPriority w:val="1"/>
    <w:qFormat/>
    <w:rsid w:val="00612654"/>
    <w:pPr>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2654"/>
    <w:rPr>
      <w:sz w:val="27"/>
      <w:szCs w:val="27"/>
    </w:rPr>
  </w:style>
  <w:style w:type="paragraph" w:styleId="ListParagraph">
    <w:name w:val="List Paragraph"/>
    <w:basedOn w:val="Normal"/>
    <w:uiPriority w:val="1"/>
    <w:qFormat/>
    <w:rsid w:val="00612654"/>
    <w:pPr>
      <w:ind w:left="536" w:hanging="427"/>
      <w:jc w:val="both"/>
    </w:pPr>
  </w:style>
  <w:style w:type="paragraph" w:customStyle="1" w:styleId="TableParagraph">
    <w:name w:val="Table Paragraph"/>
    <w:basedOn w:val="Normal"/>
    <w:uiPriority w:val="1"/>
    <w:qFormat/>
    <w:rsid w:val="00612654"/>
  </w:style>
  <w:style w:type="paragraph" w:styleId="Header">
    <w:name w:val="header"/>
    <w:basedOn w:val="Normal"/>
    <w:link w:val="HeaderChar"/>
    <w:uiPriority w:val="99"/>
    <w:semiHidden/>
    <w:unhideWhenUsed/>
    <w:rsid w:val="00607B54"/>
    <w:pPr>
      <w:tabs>
        <w:tab w:val="center" w:pos="4513"/>
        <w:tab w:val="right" w:pos="9026"/>
      </w:tabs>
    </w:pPr>
  </w:style>
  <w:style w:type="character" w:customStyle="1" w:styleId="HeaderChar">
    <w:name w:val="Header Char"/>
    <w:basedOn w:val="DefaultParagraphFont"/>
    <w:link w:val="Header"/>
    <w:uiPriority w:val="99"/>
    <w:semiHidden/>
    <w:rsid w:val="00607B54"/>
    <w:rPr>
      <w:rFonts w:ascii="Arial" w:eastAsia="Arial" w:hAnsi="Arial" w:cs="Arial"/>
      <w:lang w:bidi="en-US"/>
    </w:rPr>
  </w:style>
  <w:style w:type="paragraph" w:styleId="Footer">
    <w:name w:val="footer"/>
    <w:basedOn w:val="Normal"/>
    <w:link w:val="FooterChar"/>
    <w:uiPriority w:val="99"/>
    <w:semiHidden/>
    <w:unhideWhenUsed/>
    <w:rsid w:val="00607B54"/>
    <w:pPr>
      <w:tabs>
        <w:tab w:val="center" w:pos="4513"/>
        <w:tab w:val="right" w:pos="9026"/>
      </w:tabs>
    </w:pPr>
  </w:style>
  <w:style w:type="character" w:customStyle="1" w:styleId="FooterChar">
    <w:name w:val="Footer Char"/>
    <w:basedOn w:val="DefaultParagraphFont"/>
    <w:link w:val="Footer"/>
    <w:uiPriority w:val="99"/>
    <w:semiHidden/>
    <w:rsid w:val="00607B54"/>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00206BB9DB98200702140828</vt:lpstr>
    </vt:vector>
  </TitlesOfParts>
  <Company>Toshiba</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00206BB9DB98200702140828</dc:title>
  <cp:lastModifiedBy>PMG User</cp:lastModifiedBy>
  <cp:revision>2</cp:revision>
  <dcterms:created xsi:type="dcterms:W3CDTF">2020-07-02T16:05:00Z</dcterms:created>
  <dcterms:modified xsi:type="dcterms:W3CDTF">2020-07-03T14:19:00Z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KM_C658</vt:lpwstr>
  </property>
  <property fmtid="{D5CDD505-2E9C-101B-9397-08002B2CF9AE}" pid="4" name="LastSaved">
    <vt:filetime>2020-07-02T00:00:00Z</vt:filetime>
  </property>
</Properties>
</file>