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8258B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FF68C2">
        <w:rPr>
          <w:u w:val="none"/>
        </w:rPr>
        <w:t>1275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FF68C2">
        <w:rPr>
          <w:rFonts w:ascii="Arial" w:hAnsi="Arial" w:cs="Arial"/>
          <w:b/>
          <w:bCs/>
        </w:rPr>
        <w:t>THURSDAY</w:t>
      </w:r>
      <w:r w:rsidR="00276C10">
        <w:rPr>
          <w:rFonts w:ascii="Arial" w:hAnsi="Arial" w:cs="Arial"/>
          <w:b/>
          <w:bCs/>
        </w:rPr>
        <w:t xml:space="preserve">, </w:t>
      </w:r>
      <w:r w:rsidR="00FF68C2">
        <w:rPr>
          <w:rFonts w:ascii="Arial" w:hAnsi="Arial" w:cs="Arial"/>
          <w:b/>
          <w:bCs/>
        </w:rPr>
        <w:t>26 April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B7F05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68C2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13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B7F05">
        <w:rPr>
          <w:u w:val="none"/>
        </w:rPr>
        <w:t>8</w:t>
      </w: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FF68C2" w:rsidRPr="004574A4" w:rsidRDefault="00FF68C2" w:rsidP="00FF68C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4574A4">
        <w:rPr>
          <w:rFonts w:ascii="Arial" w:hAnsi="Arial" w:cs="Arial"/>
          <w:b/>
          <w:bCs/>
        </w:rPr>
        <w:t>1275.</w:t>
      </w:r>
      <w:r w:rsidRPr="004574A4">
        <w:rPr>
          <w:rFonts w:ascii="Arial" w:hAnsi="Arial" w:cs="Arial"/>
          <w:b/>
          <w:bCs/>
        </w:rPr>
        <w:tab/>
        <w:t xml:space="preserve">Mr M Waters </w:t>
      </w:r>
      <w:r w:rsidRPr="004574A4">
        <w:rPr>
          <w:rFonts w:ascii="Arial" w:hAnsi="Arial" w:cs="Arial"/>
          <w:b/>
          <w:lang w:val="en-US"/>
        </w:rPr>
        <w:t>(DA) to ask the Minister of Home Affairs:</w:t>
      </w:r>
    </w:p>
    <w:p w:rsidR="00FF68C2" w:rsidRPr="004574A4" w:rsidRDefault="00FF68C2" w:rsidP="004574A4">
      <w:pPr>
        <w:spacing w:before="100" w:beforeAutospacing="1" w:after="100" w:afterAutospacing="1" w:line="320" w:lineRule="atLeast"/>
        <w:jc w:val="both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color w:val="000000"/>
          <w:lang w:val="en-US" w:eastAsia="en-ZA"/>
        </w:rPr>
        <w:t>Whether, with regard to section 7 of the Electoral Commission Act, Act 51 of 1996 (</w:t>
      </w:r>
      <w:r w:rsidRPr="004574A4">
        <w:rPr>
          <w:rFonts w:ascii="Arial" w:hAnsi="Arial" w:cs="Arial"/>
          <w:lang w:val="af-ZA"/>
        </w:rPr>
        <w:t>Electoral</w:t>
      </w:r>
      <w:r w:rsidRPr="004574A4">
        <w:rPr>
          <w:rFonts w:ascii="Arial" w:hAnsi="Arial" w:cs="Arial"/>
          <w:color w:val="000000"/>
          <w:lang w:val="en-US" w:eastAsia="en-ZA"/>
        </w:rPr>
        <w:t xml:space="preserve"> Act), as amended and section 181 of the Constitution of the Republic of South Africa, 1996, he has sought a legal opinion to ascertain whether section 7 of the Electoral Act is constitutional in that it gives the President powers over the terms and conditions of the Commissioner’s terms; if not, will he seek a legal opinion; if so, what were the findings of the legal opinion(s)</w:t>
      </w:r>
      <w:r w:rsidRPr="004574A4">
        <w:rPr>
          <w:rFonts w:ascii="Arial" w:hAnsi="Arial" w:cs="Arial"/>
          <w:lang w:val="en-US" w:eastAsia="en-ZA"/>
        </w:rPr>
        <w:t>?</w:t>
      </w:r>
      <w:r w:rsidRPr="004574A4">
        <w:rPr>
          <w:rFonts w:ascii="Arial" w:hAnsi="Arial" w:cs="Arial"/>
          <w:lang w:val="en-US" w:eastAsia="en-ZA"/>
        </w:rPr>
        <w:tab/>
      </w:r>
      <w:r w:rsidRPr="004574A4">
        <w:rPr>
          <w:rFonts w:ascii="Arial" w:hAnsi="Arial" w:cs="Arial"/>
          <w:lang w:val="en-US" w:eastAsia="en-ZA"/>
        </w:rPr>
        <w:tab/>
      </w:r>
      <w:r w:rsidR="004574A4">
        <w:rPr>
          <w:rFonts w:ascii="Arial" w:hAnsi="Arial" w:cs="Arial"/>
          <w:lang w:val="en-US" w:eastAsia="en-ZA"/>
        </w:rPr>
        <w:tab/>
      </w:r>
      <w:r w:rsidR="004574A4">
        <w:rPr>
          <w:rFonts w:ascii="Arial" w:hAnsi="Arial" w:cs="Arial"/>
          <w:lang w:val="en-US" w:eastAsia="en-ZA"/>
        </w:rPr>
        <w:tab/>
      </w:r>
      <w:r w:rsidR="004574A4">
        <w:rPr>
          <w:rFonts w:ascii="Arial" w:hAnsi="Arial" w:cs="Arial"/>
          <w:lang w:val="en-US" w:eastAsia="en-ZA"/>
        </w:rPr>
        <w:tab/>
      </w:r>
      <w:r w:rsidR="004574A4">
        <w:rPr>
          <w:rFonts w:ascii="Arial" w:hAnsi="Arial" w:cs="Arial"/>
          <w:lang w:val="en-US" w:eastAsia="en-ZA"/>
        </w:rPr>
        <w:tab/>
      </w:r>
      <w:r w:rsidR="004574A4">
        <w:rPr>
          <w:rFonts w:ascii="Arial" w:hAnsi="Arial" w:cs="Arial"/>
          <w:lang w:val="en-US" w:eastAsia="en-ZA"/>
        </w:rPr>
        <w:tab/>
      </w:r>
      <w:r w:rsidR="004574A4">
        <w:rPr>
          <w:rFonts w:ascii="Arial" w:hAnsi="Arial" w:cs="Arial"/>
          <w:lang w:val="en-US" w:eastAsia="en-ZA"/>
        </w:rPr>
        <w:tab/>
      </w:r>
      <w:r w:rsidR="004574A4">
        <w:rPr>
          <w:rFonts w:ascii="Arial" w:hAnsi="Arial" w:cs="Arial"/>
          <w:lang w:val="en-US" w:eastAsia="en-ZA"/>
        </w:rPr>
        <w:tab/>
      </w:r>
      <w:r w:rsidRPr="004574A4">
        <w:rPr>
          <w:rFonts w:ascii="Arial" w:hAnsi="Arial" w:cs="Arial"/>
          <w:sz w:val="20"/>
          <w:szCs w:val="20"/>
          <w:lang w:val="en-US" w:eastAsia="en-ZA"/>
        </w:rPr>
        <w:t>NW1375E</w:t>
      </w:r>
    </w:p>
    <w:p w:rsidR="00C02879" w:rsidRDefault="00A43E06" w:rsidP="00276C10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574A4" w:rsidRDefault="004574A4" w:rsidP="004574A4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No. The Commission has not discussed the matter and therefore has no extent resolution to procure the referenced opinion.</w:t>
      </w:r>
    </w:p>
    <w:p w:rsidR="00276C10" w:rsidRDefault="00276C1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4D" w:rsidRDefault="00A3074D">
      <w:r>
        <w:separator/>
      </w:r>
    </w:p>
  </w:endnote>
  <w:endnote w:type="continuationSeparator" w:id="0">
    <w:p w:rsidR="00A3074D" w:rsidRDefault="00A3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4D" w:rsidRDefault="00A3074D">
      <w:r>
        <w:separator/>
      </w:r>
    </w:p>
  </w:footnote>
  <w:footnote w:type="continuationSeparator" w:id="0">
    <w:p w:rsidR="00A3074D" w:rsidRDefault="00A3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4A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3FD6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0D66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5D00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10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298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574A4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0F6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58B0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5CD9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23F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2952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074D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50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98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667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1B60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5D03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5FA7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8C2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42D8-6754-4988-9731-55B06D52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2018-05-23T09:36:00Z</dcterms:created>
  <dcterms:modified xsi:type="dcterms:W3CDTF">2018-05-23T09:36:00Z</dcterms:modified>
</cp:coreProperties>
</file>