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D96D88"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D96D88">
        <w:rPr>
          <w:rFonts w:ascii="Arial" w:eastAsia="Times New Roman" w:hAnsi="Arial" w:cs="Arial"/>
          <w:b/>
          <w:snapToGrid w:val="0"/>
          <w:color w:val="000000"/>
          <w:sz w:val="24"/>
          <w:szCs w:val="40"/>
          <w:lang w:val="en-GB"/>
        </w:rPr>
        <w:t xml:space="preserve">NATIONAL </w:t>
      </w:r>
      <w:r w:rsidR="00382D1D" w:rsidRPr="00D96D88">
        <w:rPr>
          <w:rFonts w:ascii="Arial" w:eastAsia="Times New Roman" w:hAnsi="Arial" w:cs="Arial"/>
          <w:b/>
          <w:snapToGrid w:val="0"/>
          <w:color w:val="000000"/>
          <w:sz w:val="24"/>
          <w:szCs w:val="40"/>
          <w:lang w:val="en-GB"/>
        </w:rPr>
        <w:t xml:space="preserve">ASSEMBLY </w:t>
      </w:r>
      <w:r w:rsidR="007A7AE6" w:rsidRPr="00D96D88">
        <w:rPr>
          <w:rFonts w:ascii="Arial" w:eastAsia="Times New Roman" w:hAnsi="Arial" w:cs="Arial"/>
          <w:b/>
          <w:snapToGrid w:val="0"/>
          <w:color w:val="000000"/>
          <w:sz w:val="24"/>
          <w:szCs w:val="40"/>
          <w:lang w:val="en-GB"/>
        </w:rPr>
        <w:t xml:space="preserve">QUESTION FOR </w:t>
      </w:r>
      <w:r w:rsidR="00193B0E" w:rsidRPr="00D96D88">
        <w:rPr>
          <w:rFonts w:ascii="Arial" w:eastAsia="Times New Roman" w:hAnsi="Arial" w:cs="Arial"/>
          <w:b/>
          <w:snapToGrid w:val="0"/>
          <w:color w:val="000000"/>
          <w:sz w:val="24"/>
          <w:szCs w:val="40"/>
          <w:lang w:val="en-GB"/>
        </w:rPr>
        <w:t>WRITTEN</w:t>
      </w:r>
      <w:r w:rsidRPr="00D96D88">
        <w:rPr>
          <w:rFonts w:ascii="Arial" w:eastAsia="Times New Roman" w:hAnsi="Arial" w:cs="Arial"/>
          <w:b/>
          <w:snapToGrid w:val="0"/>
          <w:color w:val="000000"/>
          <w:sz w:val="24"/>
          <w:szCs w:val="40"/>
          <w:lang w:val="en-GB"/>
        </w:rPr>
        <w:t xml:space="preserve"> REPLY</w:t>
      </w:r>
    </w:p>
    <w:p w:rsidR="00D33C41" w:rsidRPr="00D96D88"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D96D88">
        <w:rPr>
          <w:rFonts w:ascii="Arial" w:eastAsia="Times New Roman" w:hAnsi="Arial" w:cs="Arial"/>
          <w:b/>
          <w:snapToGrid w:val="0"/>
          <w:sz w:val="24"/>
          <w:szCs w:val="40"/>
          <w:lang w:val="en-GB"/>
        </w:rPr>
        <w:t>QUESTION NUMBER:</w:t>
      </w:r>
      <w:r w:rsidR="00E556BF" w:rsidRPr="00D96D88">
        <w:rPr>
          <w:rFonts w:ascii="Arial" w:eastAsia="Times New Roman" w:hAnsi="Arial" w:cs="Arial"/>
          <w:b/>
          <w:snapToGrid w:val="0"/>
          <w:sz w:val="24"/>
          <w:szCs w:val="40"/>
          <w:lang w:val="en-GB"/>
        </w:rPr>
        <w:t xml:space="preserve"> </w:t>
      </w:r>
      <w:r w:rsidRPr="00D96D88">
        <w:rPr>
          <w:rFonts w:ascii="Arial" w:eastAsia="Times New Roman" w:hAnsi="Arial" w:cs="Arial"/>
          <w:b/>
          <w:snapToGrid w:val="0"/>
          <w:sz w:val="24"/>
          <w:szCs w:val="40"/>
          <w:lang w:val="en-GB"/>
        </w:rPr>
        <w:tab/>
      </w:r>
      <w:r w:rsidR="00003917" w:rsidRPr="00D96D88">
        <w:rPr>
          <w:rFonts w:ascii="Arial" w:eastAsia="Times New Roman" w:hAnsi="Arial" w:cs="Arial"/>
          <w:b/>
          <w:snapToGrid w:val="0"/>
          <w:sz w:val="24"/>
          <w:szCs w:val="40"/>
          <w:lang w:val="en-GB"/>
        </w:rPr>
        <w:t>1</w:t>
      </w:r>
      <w:r w:rsidR="00061748" w:rsidRPr="00D96D88">
        <w:rPr>
          <w:rFonts w:ascii="Arial" w:eastAsia="Times New Roman" w:hAnsi="Arial" w:cs="Arial"/>
          <w:b/>
          <w:snapToGrid w:val="0"/>
          <w:sz w:val="24"/>
          <w:szCs w:val="40"/>
          <w:lang w:val="en-GB"/>
        </w:rPr>
        <w:t>2</w:t>
      </w:r>
      <w:r w:rsidR="004E33E8" w:rsidRPr="00D96D88">
        <w:rPr>
          <w:rFonts w:ascii="Arial" w:eastAsia="Times New Roman" w:hAnsi="Arial" w:cs="Arial"/>
          <w:b/>
          <w:snapToGrid w:val="0"/>
          <w:sz w:val="24"/>
          <w:szCs w:val="40"/>
          <w:lang w:val="en-GB"/>
        </w:rPr>
        <w:t>72</w:t>
      </w:r>
    </w:p>
    <w:p w:rsidR="00D33C41" w:rsidRPr="00D96D88" w:rsidRDefault="00D33C41" w:rsidP="00FB4659">
      <w:pPr>
        <w:spacing w:after="120" w:line="240" w:lineRule="auto"/>
        <w:jc w:val="center"/>
        <w:rPr>
          <w:rFonts w:ascii="Arial" w:eastAsia="Times New Roman" w:hAnsi="Arial" w:cs="Arial"/>
          <w:b/>
          <w:snapToGrid w:val="0"/>
          <w:sz w:val="24"/>
          <w:szCs w:val="40"/>
          <w:lang w:val="en-GB"/>
        </w:rPr>
      </w:pPr>
      <w:r w:rsidRPr="00D96D88">
        <w:rPr>
          <w:rFonts w:ascii="Arial" w:eastAsia="Times New Roman" w:hAnsi="Arial" w:cs="Arial"/>
          <w:b/>
          <w:snapToGrid w:val="0"/>
          <w:sz w:val="24"/>
          <w:szCs w:val="40"/>
          <w:lang w:val="en-GB"/>
        </w:rPr>
        <w:t xml:space="preserve">DATE OF PUBLICATION IN INTERNAL QUESTION PAPER: </w:t>
      </w:r>
      <w:r w:rsidR="00061748" w:rsidRPr="00D96D88">
        <w:rPr>
          <w:rFonts w:ascii="Arial" w:eastAsia="Times New Roman" w:hAnsi="Arial" w:cs="Arial"/>
          <w:b/>
          <w:snapToGrid w:val="0"/>
          <w:sz w:val="24"/>
          <w:szCs w:val="40"/>
          <w:lang w:val="en-GB"/>
        </w:rPr>
        <w:t>01 APRIL</w:t>
      </w:r>
      <w:r w:rsidR="009E7540" w:rsidRPr="00D96D88">
        <w:rPr>
          <w:rFonts w:ascii="Arial" w:eastAsia="Times New Roman" w:hAnsi="Arial" w:cs="Arial"/>
          <w:b/>
          <w:snapToGrid w:val="0"/>
          <w:sz w:val="24"/>
          <w:szCs w:val="40"/>
          <w:lang w:val="en-GB"/>
        </w:rPr>
        <w:t xml:space="preserve"> 202</w:t>
      </w:r>
      <w:r w:rsidR="00571987" w:rsidRPr="00D96D88">
        <w:rPr>
          <w:rFonts w:ascii="Arial" w:eastAsia="Times New Roman" w:hAnsi="Arial" w:cs="Arial"/>
          <w:b/>
          <w:snapToGrid w:val="0"/>
          <w:sz w:val="24"/>
          <w:szCs w:val="40"/>
          <w:lang w:val="en-GB"/>
        </w:rPr>
        <w:t>2</w:t>
      </w:r>
    </w:p>
    <w:p w:rsidR="00D33C41" w:rsidRPr="00D96D88"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D96D88">
        <w:rPr>
          <w:rFonts w:ascii="Arial" w:eastAsia="Times New Roman" w:hAnsi="Arial" w:cs="Arial"/>
          <w:b/>
          <w:snapToGrid w:val="0"/>
          <w:sz w:val="24"/>
          <w:szCs w:val="40"/>
          <w:lang w:val="en-GB"/>
        </w:rPr>
        <w:t xml:space="preserve">INTERNAL QUESTION PAPER NUMBER:  </w:t>
      </w:r>
      <w:r w:rsidR="00670DC9" w:rsidRPr="00D96D88">
        <w:rPr>
          <w:rFonts w:ascii="Arial" w:eastAsia="Times New Roman" w:hAnsi="Arial" w:cs="Arial"/>
          <w:b/>
          <w:snapToGrid w:val="0"/>
          <w:sz w:val="24"/>
          <w:szCs w:val="40"/>
          <w:lang w:val="en-GB"/>
        </w:rPr>
        <w:t>1</w:t>
      </w:r>
      <w:r w:rsidR="00061748" w:rsidRPr="00D96D88">
        <w:rPr>
          <w:rFonts w:ascii="Arial" w:eastAsia="Times New Roman" w:hAnsi="Arial" w:cs="Arial"/>
          <w:b/>
          <w:snapToGrid w:val="0"/>
          <w:sz w:val="24"/>
          <w:szCs w:val="40"/>
          <w:lang w:val="en-GB"/>
        </w:rPr>
        <w:t>3</w:t>
      </w:r>
      <w:r w:rsidR="002B387B" w:rsidRPr="00D96D88">
        <w:rPr>
          <w:rFonts w:ascii="Arial" w:eastAsia="Times New Roman" w:hAnsi="Arial" w:cs="Arial"/>
          <w:b/>
          <w:snapToGrid w:val="0"/>
          <w:sz w:val="24"/>
          <w:szCs w:val="40"/>
          <w:lang w:val="en-GB"/>
        </w:rPr>
        <w:t xml:space="preserve"> </w:t>
      </w:r>
      <w:r w:rsidR="009E7540" w:rsidRPr="00D96D88">
        <w:rPr>
          <w:rFonts w:ascii="Arial" w:eastAsia="Times New Roman" w:hAnsi="Arial" w:cs="Arial"/>
          <w:b/>
          <w:snapToGrid w:val="0"/>
          <w:sz w:val="24"/>
          <w:szCs w:val="40"/>
          <w:lang w:val="en-GB"/>
        </w:rPr>
        <w:t>- 202</w:t>
      </w:r>
      <w:r w:rsidR="00343A08" w:rsidRPr="00D96D88">
        <w:rPr>
          <w:rFonts w:ascii="Arial" w:eastAsia="Times New Roman" w:hAnsi="Arial" w:cs="Arial"/>
          <w:b/>
          <w:snapToGrid w:val="0"/>
          <w:sz w:val="24"/>
          <w:szCs w:val="40"/>
          <w:lang w:val="en-GB"/>
        </w:rPr>
        <w:t>2</w:t>
      </w:r>
    </w:p>
    <w:p w:rsidR="004E33E8" w:rsidRPr="00D96D88" w:rsidRDefault="004E33E8" w:rsidP="00D96D88">
      <w:pPr>
        <w:spacing w:before="100" w:beforeAutospacing="1" w:after="100" w:afterAutospacing="1" w:line="360" w:lineRule="auto"/>
        <w:ind w:left="720" w:right="26" w:hanging="720"/>
        <w:jc w:val="both"/>
        <w:outlineLvl w:val="0"/>
        <w:rPr>
          <w:rFonts w:ascii="Arial" w:hAnsi="Arial" w:cs="Arial"/>
          <w:sz w:val="24"/>
          <w:szCs w:val="24"/>
        </w:rPr>
      </w:pPr>
      <w:r w:rsidRPr="00D96D88">
        <w:rPr>
          <w:rFonts w:ascii="Arial" w:hAnsi="Arial" w:cs="Arial"/>
          <w:b/>
          <w:sz w:val="24"/>
          <w:szCs w:val="24"/>
        </w:rPr>
        <w:t>1272.</w:t>
      </w:r>
      <w:r w:rsidRPr="00D96D88">
        <w:rPr>
          <w:rFonts w:ascii="Arial" w:hAnsi="Arial" w:cs="Arial"/>
          <w:b/>
          <w:sz w:val="24"/>
          <w:szCs w:val="24"/>
        </w:rPr>
        <w:tab/>
        <w:t>Mrs G Opperman (DA) to ask the Minister of Social Development</w:t>
      </w:r>
      <w:r w:rsidR="00087333" w:rsidRPr="00D96D88">
        <w:rPr>
          <w:rFonts w:ascii="Arial" w:hAnsi="Arial" w:cs="Arial"/>
          <w:b/>
          <w:sz w:val="24"/>
          <w:szCs w:val="24"/>
        </w:rPr>
        <w:fldChar w:fldCharType="begin"/>
      </w:r>
      <w:r w:rsidRPr="00D96D88">
        <w:rPr>
          <w:rFonts w:ascii="Arial" w:hAnsi="Arial" w:cs="Arial"/>
          <w:sz w:val="24"/>
          <w:szCs w:val="24"/>
        </w:rPr>
        <w:instrText xml:space="preserve"> XE "</w:instrText>
      </w:r>
      <w:r w:rsidRPr="00D96D88">
        <w:rPr>
          <w:rFonts w:ascii="Arial" w:hAnsi="Arial" w:cs="Arial"/>
          <w:b/>
          <w:sz w:val="24"/>
          <w:szCs w:val="24"/>
        </w:rPr>
        <w:instrText>Social Development</w:instrText>
      </w:r>
      <w:r w:rsidRPr="00D96D88">
        <w:rPr>
          <w:rFonts w:ascii="Arial" w:hAnsi="Arial" w:cs="Arial"/>
          <w:sz w:val="24"/>
          <w:szCs w:val="24"/>
        </w:rPr>
        <w:instrText xml:space="preserve">" </w:instrText>
      </w:r>
      <w:r w:rsidR="00087333" w:rsidRPr="00D96D88">
        <w:rPr>
          <w:rFonts w:ascii="Arial" w:hAnsi="Arial" w:cs="Arial"/>
          <w:b/>
          <w:sz w:val="24"/>
          <w:szCs w:val="24"/>
        </w:rPr>
        <w:fldChar w:fldCharType="end"/>
      </w:r>
      <w:r w:rsidRPr="00D96D88">
        <w:rPr>
          <w:rFonts w:ascii="Arial" w:hAnsi="Arial" w:cs="Arial"/>
          <w:b/>
          <w:sz w:val="24"/>
          <w:szCs w:val="24"/>
        </w:rPr>
        <w:t xml:space="preserve">: </w:t>
      </w:r>
    </w:p>
    <w:p w:rsidR="004E33E8" w:rsidRPr="00D96D88" w:rsidRDefault="004E33E8" w:rsidP="00D96D88">
      <w:pPr>
        <w:spacing w:before="100" w:beforeAutospacing="1" w:after="100" w:afterAutospacing="1" w:line="360" w:lineRule="auto"/>
        <w:ind w:left="1440" w:right="26" w:hanging="720"/>
        <w:jc w:val="both"/>
        <w:outlineLvl w:val="0"/>
        <w:rPr>
          <w:rFonts w:ascii="Arial" w:hAnsi="Arial" w:cs="Arial"/>
          <w:sz w:val="24"/>
          <w:szCs w:val="24"/>
        </w:rPr>
      </w:pPr>
      <w:r w:rsidRPr="00D96D88">
        <w:rPr>
          <w:rFonts w:ascii="Arial" w:hAnsi="Arial" w:cs="Arial"/>
          <w:sz w:val="24"/>
          <w:szCs w:val="24"/>
        </w:rPr>
        <w:t>(1)</w:t>
      </w:r>
      <w:r w:rsidRPr="00D96D88">
        <w:rPr>
          <w:rFonts w:ascii="Arial" w:hAnsi="Arial" w:cs="Arial"/>
          <w:sz w:val="24"/>
          <w:szCs w:val="24"/>
        </w:rPr>
        <w:tab/>
        <w:t>(a) Which towns in the Northern Cape do not have walk-in service points of the SA Social Security Agency (SASSA) and (b) what are the reasons in each case;</w:t>
      </w:r>
    </w:p>
    <w:p w:rsidR="00C51EEF" w:rsidRPr="00D96D88" w:rsidRDefault="004E33E8" w:rsidP="00D96D88">
      <w:pPr>
        <w:spacing w:before="100" w:beforeAutospacing="1" w:after="100" w:afterAutospacing="1" w:line="360" w:lineRule="auto"/>
        <w:ind w:left="1440" w:right="26" w:hanging="720"/>
        <w:jc w:val="both"/>
        <w:outlineLvl w:val="0"/>
        <w:rPr>
          <w:rFonts w:ascii="Arial" w:hAnsi="Arial" w:cs="Arial"/>
          <w:sz w:val="24"/>
          <w:szCs w:val="24"/>
        </w:rPr>
      </w:pPr>
      <w:r w:rsidRPr="00D96D88">
        <w:rPr>
          <w:rFonts w:ascii="Arial" w:hAnsi="Arial" w:cs="Arial"/>
          <w:sz w:val="24"/>
          <w:szCs w:val="24"/>
        </w:rPr>
        <w:t>(2)</w:t>
      </w:r>
      <w:r w:rsidRPr="00D96D88">
        <w:rPr>
          <w:rFonts w:ascii="Arial" w:hAnsi="Arial" w:cs="Arial"/>
          <w:sz w:val="24"/>
          <w:szCs w:val="24"/>
        </w:rPr>
        <w:tab/>
        <w:t>what (a) are the names and (b) is the number of rural towns in the Republic that still do not have SASSA walk-in offices and/or service points?</w:t>
      </w:r>
      <w:r w:rsidRPr="00D96D88">
        <w:rPr>
          <w:rFonts w:ascii="Arial" w:hAnsi="Arial" w:cs="Arial"/>
          <w:sz w:val="24"/>
          <w:szCs w:val="24"/>
        </w:rPr>
        <w:tab/>
      </w:r>
      <w:r w:rsidRPr="00D96D88">
        <w:rPr>
          <w:rFonts w:ascii="Arial" w:hAnsi="Arial" w:cs="Arial"/>
          <w:sz w:val="24"/>
          <w:szCs w:val="24"/>
        </w:rPr>
        <w:tab/>
        <w:t xml:space="preserve">    NW1530E</w:t>
      </w:r>
      <w:bookmarkStart w:id="0" w:name="_GoBack"/>
      <w:bookmarkEnd w:id="0"/>
    </w:p>
    <w:p w:rsidR="00DA4793" w:rsidRPr="00D96D88" w:rsidRDefault="00C51EEF" w:rsidP="00D96D88">
      <w:pPr>
        <w:spacing w:after="0" w:line="360" w:lineRule="auto"/>
        <w:jc w:val="both"/>
        <w:rPr>
          <w:rFonts w:ascii="Arial" w:eastAsia="Times New Roman" w:hAnsi="Arial" w:cs="Arial"/>
          <w:b/>
          <w:snapToGrid w:val="0"/>
          <w:color w:val="000000"/>
          <w:sz w:val="24"/>
          <w:szCs w:val="24"/>
          <w:lang w:val="en-GB"/>
        </w:rPr>
      </w:pPr>
      <w:r w:rsidRPr="00D96D88">
        <w:rPr>
          <w:rFonts w:ascii="Arial" w:eastAsia="Times New Roman" w:hAnsi="Arial" w:cs="Arial"/>
          <w:b/>
          <w:snapToGrid w:val="0"/>
          <w:color w:val="000000"/>
          <w:sz w:val="24"/>
          <w:szCs w:val="24"/>
          <w:lang w:val="en-GB"/>
        </w:rPr>
        <w:t>R</w:t>
      </w:r>
      <w:r w:rsidR="00DA4793" w:rsidRPr="00D96D88">
        <w:rPr>
          <w:rFonts w:ascii="Arial" w:eastAsia="Times New Roman" w:hAnsi="Arial" w:cs="Arial"/>
          <w:b/>
          <w:snapToGrid w:val="0"/>
          <w:color w:val="000000"/>
          <w:sz w:val="24"/>
          <w:szCs w:val="24"/>
          <w:lang w:val="en-GB"/>
        </w:rPr>
        <w:t>EPLY:</w:t>
      </w:r>
    </w:p>
    <w:p w:rsidR="0090566F" w:rsidRPr="00D96D88" w:rsidRDefault="0090566F" w:rsidP="00D96D88">
      <w:pPr>
        <w:spacing w:after="0" w:line="360" w:lineRule="auto"/>
        <w:jc w:val="both"/>
        <w:rPr>
          <w:rFonts w:ascii="Arial" w:eastAsia="Times New Roman" w:hAnsi="Arial" w:cs="Arial"/>
          <w:b/>
          <w:snapToGrid w:val="0"/>
          <w:color w:val="000000"/>
          <w:sz w:val="24"/>
          <w:szCs w:val="24"/>
          <w:lang w:val="en-GB"/>
        </w:rPr>
      </w:pPr>
    </w:p>
    <w:p w:rsidR="00C51EEF" w:rsidRPr="00D96D88" w:rsidRDefault="00C51EEF" w:rsidP="00D96D88">
      <w:pPr>
        <w:spacing w:before="100" w:beforeAutospacing="1" w:after="100" w:afterAutospacing="1" w:line="360" w:lineRule="auto"/>
        <w:ind w:left="2024" w:hanging="1304"/>
        <w:jc w:val="both"/>
        <w:outlineLvl w:val="0"/>
        <w:rPr>
          <w:rFonts w:ascii="Arial" w:hAnsi="Arial" w:cs="Arial"/>
          <w:sz w:val="24"/>
          <w:szCs w:val="24"/>
        </w:rPr>
      </w:pPr>
      <w:r w:rsidRPr="00D96D88">
        <w:rPr>
          <w:rFonts w:ascii="Arial" w:eastAsia="Times New Roman" w:hAnsi="Arial" w:cs="Arial"/>
          <w:snapToGrid w:val="0"/>
          <w:color w:val="000000"/>
          <w:sz w:val="24"/>
          <w:szCs w:val="24"/>
          <w:lang w:val="en-GB"/>
        </w:rPr>
        <w:t>1(a)</w:t>
      </w:r>
      <w:r w:rsidRPr="00D96D88">
        <w:rPr>
          <w:rFonts w:ascii="Arial" w:eastAsia="Times New Roman" w:hAnsi="Arial" w:cs="Arial"/>
          <w:snapToGrid w:val="0"/>
          <w:color w:val="000000"/>
          <w:sz w:val="24"/>
          <w:szCs w:val="24"/>
          <w:lang w:val="en-GB"/>
        </w:rPr>
        <w:tab/>
      </w:r>
      <w:r w:rsidRPr="00D96D88">
        <w:rPr>
          <w:rFonts w:ascii="Arial" w:hAnsi="Arial" w:cs="Arial"/>
          <w:sz w:val="24"/>
          <w:szCs w:val="24"/>
        </w:rPr>
        <w:t>Annexure A reflects the list of the towns in Northern Cape which do not have SASSA local offices or services points</w:t>
      </w:r>
    </w:p>
    <w:p w:rsidR="00C51EEF" w:rsidRPr="00D96D88" w:rsidRDefault="00C51EEF" w:rsidP="00D96D88">
      <w:pPr>
        <w:spacing w:before="100" w:beforeAutospacing="1" w:after="100" w:afterAutospacing="1" w:line="360" w:lineRule="auto"/>
        <w:ind w:left="2024" w:hanging="1304"/>
        <w:jc w:val="both"/>
        <w:outlineLvl w:val="0"/>
        <w:rPr>
          <w:rFonts w:ascii="Arial" w:hAnsi="Arial" w:cs="Arial"/>
          <w:sz w:val="24"/>
          <w:szCs w:val="24"/>
        </w:rPr>
      </w:pPr>
      <w:r w:rsidRPr="00D96D88">
        <w:rPr>
          <w:rFonts w:ascii="Arial" w:hAnsi="Arial" w:cs="Arial"/>
          <w:sz w:val="24"/>
          <w:szCs w:val="24"/>
        </w:rPr>
        <w:t>2.</w:t>
      </w:r>
      <w:r w:rsidRPr="00D96D88">
        <w:rPr>
          <w:rFonts w:ascii="Arial" w:hAnsi="Arial" w:cs="Arial"/>
          <w:sz w:val="24"/>
          <w:szCs w:val="24"/>
        </w:rPr>
        <w:tab/>
        <w:t xml:space="preserve">The only provinces which have a SASSA presence in all towns are Eastern Cape and Gauteng.  For Eastern Cape, the towns of </w:t>
      </w:r>
      <w:r w:rsidRPr="00D96D88">
        <w:rPr>
          <w:rFonts w:ascii="Arial" w:hAnsi="Arial" w:cs="Arial"/>
          <w:color w:val="000000"/>
          <w:sz w:val="24"/>
          <w:szCs w:val="24"/>
        </w:rPr>
        <w:t xml:space="preserve">Bedford, Dimbaza, Adelaid and Sterkstroom had local offices, but these have been converted to periodic mobile services due to very low intake which did not warrant the continuation of the full time services. </w:t>
      </w:r>
    </w:p>
    <w:p w:rsidR="00C51EEF" w:rsidRPr="00D96D88" w:rsidRDefault="00C51EEF" w:rsidP="00D96D88">
      <w:pPr>
        <w:spacing w:after="0" w:line="360" w:lineRule="auto"/>
        <w:jc w:val="both"/>
        <w:rPr>
          <w:rFonts w:ascii="Arial" w:eastAsia="Times New Roman" w:hAnsi="Arial" w:cs="Arial"/>
          <w:snapToGrid w:val="0"/>
          <w:color w:val="000000"/>
          <w:sz w:val="24"/>
          <w:szCs w:val="24"/>
          <w:lang w:val="en-GB"/>
        </w:rPr>
      </w:pPr>
    </w:p>
    <w:p w:rsidR="00C51EEF" w:rsidRPr="00D96D88" w:rsidRDefault="00C51EEF" w:rsidP="00D96D88">
      <w:pPr>
        <w:spacing w:after="0" w:line="360" w:lineRule="auto"/>
        <w:ind w:left="2024"/>
        <w:jc w:val="both"/>
        <w:rPr>
          <w:rFonts w:ascii="Arial" w:eastAsia="Times New Roman" w:hAnsi="Arial" w:cs="Arial"/>
          <w:snapToGrid w:val="0"/>
          <w:color w:val="000000"/>
          <w:sz w:val="24"/>
          <w:szCs w:val="24"/>
          <w:lang w:val="en-GB"/>
        </w:rPr>
      </w:pPr>
      <w:r w:rsidRPr="00D96D88">
        <w:rPr>
          <w:rFonts w:ascii="Arial" w:eastAsia="Times New Roman" w:hAnsi="Arial" w:cs="Arial"/>
          <w:snapToGrid w:val="0"/>
          <w:color w:val="000000"/>
          <w:sz w:val="24"/>
          <w:szCs w:val="24"/>
          <w:lang w:val="en-GB"/>
        </w:rPr>
        <w:lastRenderedPageBreak/>
        <w:t>For all o</w:t>
      </w:r>
      <w:r w:rsidR="00D96D88">
        <w:rPr>
          <w:rFonts w:ascii="Arial" w:eastAsia="Times New Roman" w:hAnsi="Arial" w:cs="Arial"/>
          <w:snapToGrid w:val="0"/>
          <w:color w:val="000000"/>
          <w:sz w:val="24"/>
          <w:szCs w:val="24"/>
          <w:lang w:val="en-GB"/>
        </w:rPr>
        <w:t xml:space="preserve">ther provinces, the attached </w:t>
      </w:r>
      <w:r w:rsidR="00773627" w:rsidRPr="00D96D88">
        <w:rPr>
          <w:rFonts w:ascii="Arial" w:eastAsia="Times New Roman" w:hAnsi="Arial" w:cs="Arial"/>
          <w:snapToGrid w:val="0"/>
          <w:color w:val="000000"/>
          <w:sz w:val="24"/>
          <w:szCs w:val="24"/>
          <w:lang w:val="en-GB"/>
        </w:rPr>
        <w:t>annexures indicate</w:t>
      </w:r>
      <w:r w:rsidR="00D96D88">
        <w:rPr>
          <w:rFonts w:ascii="Arial" w:eastAsia="Times New Roman" w:hAnsi="Arial" w:cs="Arial"/>
          <w:snapToGrid w:val="0"/>
          <w:color w:val="000000"/>
          <w:sz w:val="24"/>
          <w:szCs w:val="24"/>
          <w:lang w:val="en-GB"/>
        </w:rPr>
        <w:t xml:space="preserve"> the towns which </w:t>
      </w:r>
      <w:r w:rsidR="00D96D88">
        <w:rPr>
          <w:rFonts w:ascii="Arial" w:eastAsia="Times New Roman" w:hAnsi="Arial" w:cs="Arial"/>
          <w:snapToGrid w:val="0"/>
          <w:color w:val="000000"/>
          <w:sz w:val="24"/>
          <w:szCs w:val="24"/>
          <w:lang w:val="en-GB"/>
        </w:rPr>
        <w:tab/>
      </w:r>
      <w:r w:rsidRPr="00D96D88">
        <w:rPr>
          <w:rFonts w:ascii="Arial" w:eastAsia="Times New Roman" w:hAnsi="Arial" w:cs="Arial"/>
          <w:snapToGrid w:val="0"/>
          <w:color w:val="000000"/>
          <w:sz w:val="24"/>
          <w:szCs w:val="24"/>
          <w:lang w:val="en-GB"/>
        </w:rPr>
        <w:t>do not ha</w:t>
      </w:r>
      <w:r w:rsidR="00D96D88">
        <w:rPr>
          <w:rFonts w:ascii="Arial" w:eastAsia="Times New Roman" w:hAnsi="Arial" w:cs="Arial"/>
          <w:snapToGrid w:val="0"/>
          <w:color w:val="000000"/>
          <w:sz w:val="24"/>
          <w:szCs w:val="24"/>
          <w:lang w:val="en-GB"/>
        </w:rPr>
        <w:t xml:space="preserve">ve a fixed presence, with an </w:t>
      </w:r>
      <w:r w:rsidRPr="00D96D88">
        <w:rPr>
          <w:rFonts w:ascii="Arial" w:eastAsia="Times New Roman" w:hAnsi="Arial" w:cs="Arial"/>
          <w:snapToGrid w:val="0"/>
          <w:color w:val="000000"/>
          <w:sz w:val="24"/>
          <w:szCs w:val="24"/>
          <w:lang w:val="en-GB"/>
        </w:rPr>
        <w:t>i</w:t>
      </w:r>
      <w:r w:rsidR="00D96D88">
        <w:rPr>
          <w:rFonts w:ascii="Arial" w:eastAsia="Times New Roman" w:hAnsi="Arial" w:cs="Arial"/>
          <w:snapToGrid w:val="0"/>
          <w:color w:val="000000"/>
          <w:sz w:val="24"/>
          <w:szCs w:val="24"/>
          <w:lang w:val="en-GB"/>
        </w:rPr>
        <w:t xml:space="preserve">ndication of how those citizens  are </w:t>
      </w:r>
      <w:r w:rsidRPr="00D96D88">
        <w:rPr>
          <w:rFonts w:ascii="Arial" w:eastAsia="Times New Roman" w:hAnsi="Arial" w:cs="Arial"/>
          <w:snapToGrid w:val="0"/>
          <w:color w:val="000000"/>
          <w:sz w:val="24"/>
          <w:szCs w:val="24"/>
          <w:lang w:val="en-GB"/>
        </w:rPr>
        <w:t>able to access SASSA services.</w:t>
      </w:r>
    </w:p>
    <w:p w:rsidR="009B1CB7" w:rsidRPr="00D96D88" w:rsidRDefault="009B1CB7" w:rsidP="00DA4793">
      <w:pPr>
        <w:spacing w:before="100" w:beforeAutospacing="1" w:after="100" w:afterAutospacing="1"/>
        <w:jc w:val="both"/>
        <w:rPr>
          <w:rFonts w:ascii="Arial" w:hAnsi="Arial" w:cs="Arial"/>
          <w:sz w:val="24"/>
          <w:szCs w:val="24"/>
        </w:rPr>
      </w:pPr>
    </w:p>
    <w:p w:rsidR="00B22B16" w:rsidRPr="00D96D88" w:rsidRDefault="00B22B16" w:rsidP="00DA4793">
      <w:pPr>
        <w:spacing w:before="100" w:beforeAutospacing="1" w:after="100" w:afterAutospacing="1"/>
        <w:jc w:val="both"/>
        <w:rPr>
          <w:rFonts w:ascii="Arial" w:hAnsi="Arial" w:cs="Arial"/>
          <w:sz w:val="24"/>
          <w:szCs w:val="24"/>
        </w:rPr>
      </w:pPr>
    </w:p>
    <w:p w:rsidR="00F04ECE" w:rsidRPr="00D96D88" w:rsidRDefault="00F04ECE" w:rsidP="00FB4659">
      <w:pPr>
        <w:spacing w:after="0" w:line="240" w:lineRule="auto"/>
        <w:jc w:val="both"/>
        <w:rPr>
          <w:rFonts w:ascii="Arial" w:eastAsia="Times New Roman" w:hAnsi="Arial" w:cs="Arial"/>
          <w:b/>
          <w:snapToGrid w:val="0"/>
          <w:color w:val="000000"/>
          <w:sz w:val="24"/>
          <w:szCs w:val="24"/>
          <w:lang w:val="en-GB"/>
        </w:rPr>
      </w:pPr>
    </w:p>
    <w:sectPr w:rsidR="00F04ECE" w:rsidRPr="00D96D88" w:rsidSect="0008733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F9D" w:rsidRDefault="00360F9D">
      <w:pPr>
        <w:spacing w:after="0" w:line="240" w:lineRule="auto"/>
      </w:pPr>
      <w:r>
        <w:separator/>
      </w:r>
    </w:p>
  </w:endnote>
  <w:endnote w:type="continuationSeparator" w:id="0">
    <w:p w:rsidR="00360F9D" w:rsidRDefault="00360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087333">
        <w:pPr>
          <w:pStyle w:val="Footer"/>
          <w:jc w:val="right"/>
        </w:pPr>
        <w:r>
          <w:fldChar w:fldCharType="begin"/>
        </w:r>
        <w:r w:rsidR="00DA4793">
          <w:instrText xml:space="preserve"> PAGE   \* MERGEFORMAT </w:instrText>
        </w:r>
        <w:r>
          <w:fldChar w:fldCharType="separate"/>
        </w:r>
        <w:r w:rsidR="00360F9D">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F9D" w:rsidRDefault="00360F9D">
      <w:pPr>
        <w:spacing w:after="0" w:line="240" w:lineRule="auto"/>
      </w:pPr>
      <w:r>
        <w:separator/>
      </w:r>
    </w:p>
  </w:footnote>
  <w:footnote w:type="continuationSeparator" w:id="0">
    <w:p w:rsidR="00360F9D" w:rsidRDefault="00360F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87333"/>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2F1B57"/>
    <w:rsid w:val="003055D8"/>
    <w:rsid w:val="00306CD5"/>
    <w:rsid w:val="00310F71"/>
    <w:rsid w:val="00317C62"/>
    <w:rsid w:val="00322453"/>
    <w:rsid w:val="00340511"/>
    <w:rsid w:val="00343A08"/>
    <w:rsid w:val="00347050"/>
    <w:rsid w:val="00351E70"/>
    <w:rsid w:val="0035762D"/>
    <w:rsid w:val="00357D50"/>
    <w:rsid w:val="00360F9D"/>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8"/>
    <w:rsid w:val="004E33EB"/>
    <w:rsid w:val="004E7C2C"/>
    <w:rsid w:val="004F5481"/>
    <w:rsid w:val="004F58F7"/>
    <w:rsid w:val="004F736D"/>
    <w:rsid w:val="00501A17"/>
    <w:rsid w:val="0050367D"/>
    <w:rsid w:val="00506466"/>
    <w:rsid w:val="00514645"/>
    <w:rsid w:val="00515132"/>
    <w:rsid w:val="0053151F"/>
    <w:rsid w:val="0053181D"/>
    <w:rsid w:val="00531BEB"/>
    <w:rsid w:val="00537B1C"/>
    <w:rsid w:val="00537EFE"/>
    <w:rsid w:val="0054758F"/>
    <w:rsid w:val="00551EEA"/>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1410"/>
    <w:rsid w:val="00602077"/>
    <w:rsid w:val="006043E8"/>
    <w:rsid w:val="006051BB"/>
    <w:rsid w:val="006139D8"/>
    <w:rsid w:val="00615E45"/>
    <w:rsid w:val="00620A2E"/>
    <w:rsid w:val="00620BB5"/>
    <w:rsid w:val="006221FB"/>
    <w:rsid w:val="00623997"/>
    <w:rsid w:val="0062494E"/>
    <w:rsid w:val="00626FD0"/>
    <w:rsid w:val="00631AD1"/>
    <w:rsid w:val="00634F63"/>
    <w:rsid w:val="00645D55"/>
    <w:rsid w:val="0065044E"/>
    <w:rsid w:val="0065360F"/>
    <w:rsid w:val="00653B78"/>
    <w:rsid w:val="006542D2"/>
    <w:rsid w:val="00656F64"/>
    <w:rsid w:val="00661786"/>
    <w:rsid w:val="00665F08"/>
    <w:rsid w:val="00670DC9"/>
    <w:rsid w:val="00676187"/>
    <w:rsid w:val="0068260E"/>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3627"/>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54D8"/>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566F"/>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63F10"/>
    <w:rsid w:val="00A6429F"/>
    <w:rsid w:val="00A64E8E"/>
    <w:rsid w:val="00A65C30"/>
    <w:rsid w:val="00A73D6D"/>
    <w:rsid w:val="00A7417C"/>
    <w:rsid w:val="00A7719B"/>
    <w:rsid w:val="00A82215"/>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1EEF"/>
    <w:rsid w:val="00C52EF3"/>
    <w:rsid w:val="00C6342B"/>
    <w:rsid w:val="00C650E0"/>
    <w:rsid w:val="00C66339"/>
    <w:rsid w:val="00C71E9C"/>
    <w:rsid w:val="00C72B34"/>
    <w:rsid w:val="00C76B85"/>
    <w:rsid w:val="00C91C34"/>
    <w:rsid w:val="00C923CA"/>
    <w:rsid w:val="00C92871"/>
    <w:rsid w:val="00C94CF9"/>
    <w:rsid w:val="00C9664A"/>
    <w:rsid w:val="00CA0BFA"/>
    <w:rsid w:val="00CA1A7F"/>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E"/>
    <w:rsid w:val="00D96D88"/>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371BC"/>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E4C95"/>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1358169">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16E8D-1507-495B-A09C-FAD70965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2022-05-17T08:05:00Z</dcterms:created>
  <dcterms:modified xsi:type="dcterms:W3CDTF">2022-05-17T08:05:00Z</dcterms:modified>
</cp:coreProperties>
</file>