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47875" w:rsidRDefault="00647875" w:rsidP="00D11024">
      <w:pPr>
        <w:jc w:val="center"/>
      </w:pPr>
      <w:r w:rsidRPr="00D11024">
        <w:rPr>
          <w:rFonts w:eastAsia="Times New Roman"/>
          <w:sz w:val="44"/>
          <w:szCs w:val="44"/>
          <w:lang w:val="en-GB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6.3pt" o:ole="" fillcolor="window">
            <v:imagedata r:id="rId8" o:title=""/>
          </v:shape>
          <o:OLEObject Type="Embed" ProgID="CorelPhotoPaint.Image.8" ShapeID="_x0000_i1025" DrawAspect="Content" ObjectID="_1744008637" r:id="rId9"/>
        </w:object>
      </w:r>
    </w:p>
    <w:p w:rsidR="00647875" w:rsidRDefault="00647875" w:rsidP="00647875">
      <w:pPr>
        <w:jc w:val="center"/>
      </w:pPr>
    </w:p>
    <w:p w:rsidR="00647875" w:rsidRPr="00D11024" w:rsidRDefault="00D11024" w:rsidP="00D11024">
      <w:pPr>
        <w:pStyle w:val="Heading1"/>
      </w:pPr>
      <w:r w:rsidRPr="00D11024">
        <w:t>THE PRESIDENCY</w:t>
      </w:r>
    </w:p>
    <w:p w:rsidR="00D11024" w:rsidRDefault="00D11024" w:rsidP="000A5884">
      <w:pPr>
        <w:pStyle w:val="Heading1"/>
        <w:rPr>
          <w:sz w:val="17"/>
          <w:szCs w:val="17"/>
        </w:rPr>
      </w:pPr>
      <w:r w:rsidRPr="00D11024">
        <w:t>REPUBLIC OF SOUTH AFRICA</w:t>
      </w:r>
    </w:p>
    <w:p w:rsidR="00CC7DF6" w:rsidRPr="000A5884" w:rsidRDefault="00647875" w:rsidP="008068EC">
      <w:pPr>
        <w:jc w:val="center"/>
        <w:rPr>
          <w:rFonts w:ascii="Arial" w:hAnsi="Arial" w:cs="Arial"/>
          <w:b/>
          <w:sz w:val="20"/>
          <w:szCs w:val="20"/>
        </w:rPr>
      </w:pPr>
      <w:r w:rsidRPr="000A5884">
        <w:rPr>
          <w:rFonts w:ascii="Arial" w:hAnsi="Arial" w:cs="Arial"/>
          <w:b/>
          <w:color w:val="181512"/>
          <w:sz w:val="20"/>
          <w:szCs w:val="20"/>
        </w:rPr>
        <w:t>Pri</w:t>
      </w:r>
      <w:r w:rsidR="00D11024" w:rsidRPr="000A5884">
        <w:rPr>
          <w:rFonts w:ascii="Arial" w:hAnsi="Arial" w:cs="Arial"/>
          <w:b/>
          <w:color w:val="181512"/>
          <w:sz w:val="20"/>
          <w:szCs w:val="20"/>
        </w:rPr>
        <w:t>vate Bag X1000, Pretoria, 0001</w:t>
      </w:r>
    </w:p>
    <w:p w:rsidR="00647875" w:rsidRDefault="00647875" w:rsidP="006E5451">
      <w:pPr>
        <w:jc w:val="center"/>
        <w:rPr>
          <w:rFonts w:ascii="Arial" w:hAnsi="Arial" w:cs="Arial"/>
        </w:rPr>
      </w:pPr>
    </w:p>
    <w:p w:rsidR="006E5451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1458C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6E5451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E5451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E5451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 FOR WRITTEN REPLY</w:t>
      </w:r>
    </w:p>
    <w:p w:rsidR="006E5451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31 MARCH 2023</w:t>
      </w:r>
    </w:p>
    <w:p w:rsidR="006E5451" w:rsidRDefault="006E5451" w:rsidP="006E545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NUMBER: 1265</w:t>
      </w:r>
      <w:r w:rsidR="009E59B3">
        <w:rPr>
          <w:rFonts w:ascii="Arial" w:hAnsi="Arial" w:cs="Arial"/>
          <w:b/>
          <w:sz w:val="22"/>
          <w:szCs w:val="22"/>
        </w:rPr>
        <w:t xml:space="preserve"> (</w:t>
      </w:r>
      <w:r w:rsidR="00617158">
        <w:rPr>
          <w:rFonts w:ascii="Arial" w:hAnsi="Arial" w:cs="Arial"/>
          <w:b/>
          <w:sz w:val="22"/>
          <w:szCs w:val="22"/>
        </w:rPr>
        <w:t>NW1406E)</w:t>
      </w:r>
    </w:p>
    <w:p w:rsidR="006E5451" w:rsidRDefault="006E5451" w:rsidP="006E5451">
      <w:pPr>
        <w:contextualSpacing/>
        <w:rPr>
          <w:rFonts w:ascii="Arial" w:hAnsi="Arial" w:cs="Arial"/>
          <w:b/>
          <w:sz w:val="22"/>
          <w:szCs w:val="22"/>
        </w:rPr>
      </w:pPr>
    </w:p>
    <w:p w:rsidR="006E5451" w:rsidRDefault="006E5451" w:rsidP="006E5451">
      <w:pPr>
        <w:rPr>
          <w:rFonts w:ascii="Arial" w:eastAsia="Times New Roman" w:hAnsi="Arial" w:cs="Arial"/>
          <w:b/>
          <w:bCs/>
        </w:rPr>
      </w:pPr>
      <w:r w:rsidRPr="003A3C2F">
        <w:rPr>
          <w:rFonts w:ascii="Arial" w:eastAsia="Times New Roman" w:hAnsi="Arial" w:cs="Arial"/>
          <w:b/>
          <w:bCs/>
        </w:rPr>
        <w:t>1265. Mr</w:t>
      </w:r>
      <w:r>
        <w:rPr>
          <w:rFonts w:ascii="Arial" w:eastAsia="Times New Roman" w:hAnsi="Arial" w:cs="Arial"/>
          <w:b/>
          <w:bCs/>
        </w:rPr>
        <w:t>.</w:t>
      </w:r>
      <w:r w:rsidRPr="003A3C2F">
        <w:rPr>
          <w:rFonts w:ascii="Arial" w:eastAsia="Times New Roman" w:hAnsi="Arial" w:cs="Arial"/>
          <w:b/>
          <w:bCs/>
        </w:rPr>
        <w:t xml:space="preserve"> B N Herron (Good) to ask the Minister of Electricity:</w:t>
      </w:r>
    </w:p>
    <w:p w:rsidR="006E5451" w:rsidRDefault="006E5451" w:rsidP="006E5451">
      <w:pPr>
        <w:jc w:val="both"/>
        <w:rPr>
          <w:rFonts w:ascii="Arial" w:eastAsia="Times New Roman" w:hAnsi="Arial" w:cs="Arial"/>
        </w:rPr>
      </w:pPr>
      <w:r w:rsidRPr="003A3C2F">
        <w:rPr>
          <w:rFonts w:eastAsia="Times New Roman"/>
        </w:rPr>
        <w:br/>
      </w:r>
      <w:r w:rsidRPr="003A3C2F">
        <w:rPr>
          <w:rFonts w:ascii="Arial" w:eastAsia="Times New Roman" w:hAnsi="Arial" w:cs="Arial"/>
        </w:rPr>
        <w:t>(1) In view of recent data that shows that the most unexploited avenue of potential</w:t>
      </w:r>
      <w:r w:rsidRPr="003A3C2F">
        <w:rPr>
          <w:rFonts w:ascii="Arial" w:eastAsia="Times New Roman" w:hAnsi="Arial" w:cs="Arial"/>
        </w:rPr>
        <w:br/>
        <w:t xml:space="preserve">electricity production in the Republic lies in the lack of wind-based power production facilities, and considering that the Republic has greater wind power production potential than its geographical </w:t>
      </w:r>
      <w:proofErr w:type="spellStart"/>
      <w:r w:rsidRPr="003A3C2F">
        <w:rPr>
          <w:rFonts w:ascii="Arial" w:eastAsia="Times New Roman" w:hAnsi="Arial" w:cs="Arial"/>
        </w:rPr>
        <w:t>neighbours</w:t>
      </w:r>
      <w:proofErr w:type="spellEnd"/>
      <w:r w:rsidRPr="003A3C2F">
        <w:rPr>
          <w:rFonts w:ascii="Arial" w:eastAsia="Times New Roman" w:hAnsi="Arial" w:cs="Arial"/>
        </w:rPr>
        <w:t>, what projects that are focused on upgrading the wind power production are currently in place in the Republic;</w:t>
      </w:r>
    </w:p>
    <w:p w:rsidR="006E5451" w:rsidRDefault="006E5451" w:rsidP="006E5451">
      <w:pPr>
        <w:jc w:val="both"/>
        <w:rPr>
          <w:rFonts w:ascii="Arial" w:eastAsia="Times New Roman" w:hAnsi="Arial" w:cs="Arial"/>
        </w:rPr>
      </w:pPr>
      <w:r w:rsidRPr="003A3C2F">
        <w:rPr>
          <w:rFonts w:ascii="Arial" w:eastAsia="Times New Roman" w:hAnsi="Arial" w:cs="Arial"/>
        </w:rPr>
        <w:br/>
        <w:t xml:space="preserve">(2) </w:t>
      </w:r>
      <w:proofErr w:type="gramStart"/>
      <w:r w:rsidRPr="003A3C2F">
        <w:rPr>
          <w:rFonts w:ascii="Arial" w:eastAsia="Times New Roman" w:hAnsi="Arial" w:cs="Arial"/>
        </w:rPr>
        <w:t>what</w:t>
      </w:r>
      <w:proofErr w:type="gramEnd"/>
      <w:r w:rsidRPr="003A3C2F">
        <w:rPr>
          <w:rFonts w:ascii="Arial" w:eastAsia="Times New Roman" w:hAnsi="Arial" w:cs="Arial"/>
        </w:rPr>
        <w:t xml:space="preserve"> areas have been identified as potential sites for upcoming wind power</w:t>
      </w:r>
      <w:r w:rsidRPr="003A3C2F">
        <w:rPr>
          <w:rFonts w:ascii="Arial" w:eastAsia="Times New Roman" w:hAnsi="Arial" w:cs="Arial"/>
        </w:rPr>
        <w:br/>
        <w:t>production</w:t>
      </w:r>
      <w:r>
        <w:rPr>
          <w:rFonts w:ascii="Arial" w:eastAsia="Times New Roman" w:hAnsi="Arial" w:cs="Arial"/>
        </w:rPr>
        <w:t xml:space="preserve"> </w:t>
      </w:r>
      <w:r w:rsidRPr="003A3C2F">
        <w:rPr>
          <w:rFonts w:ascii="Arial" w:eastAsia="Times New Roman" w:hAnsi="Arial" w:cs="Arial"/>
        </w:rPr>
        <w:t>facilities</w:t>
      </w:r>
      <w:r>
        <w:rPr>
          <w:rFonts w:ascii="Arial" w:eastAsia="Times New Roman" w:hAnsi="Arial" w:cs="Arial"/>
        </w:rPr>
        <w:t>;</w:t>
      </w:r>
    </w:p>
    <w:p w:rsidR="006E5451" w:rsidRPr="003A3C2F" w:rsidRDefault="006E5451" w:rsidP="006E5451">
      <w:pPr>
        <w:jc w:val="both"/>
        <w:rPr>
          <w:rFonts w:ascii="Arial" w:eastAsia="Times New Roman" w:hAnsi="Arial" w:cs="Arial"/>
        </w:rPr>
      </w:pPr>
      <w:r w:rsidRPr="003A3C2F">
        <w:rPr>
          <w:rFonts w:ascii="Arial" w:eastAsia="Times New Roman" w:hAnsi="Arial" w:cs="Arial"/>
        </w:rPr>
        <w:br/>
        <w:t xml:space="preserve">(3) </w:t>
      </w:r>
      <w:proofErr w:type="gramStart"/>
      <w:r w:rsidRPr="003A3C2F">
        <w:rPr>
          <w:rFonts w:ascii="Arial" w:eastAsia="Times New Roman" w:hAnsi="Arial" w:cs="Arial"/>
        </w:rPr>
        <w:t>what</w:t>
      </w:r>
      <w:proofErr w:type="gramEnd"/>
      <w:r w:rsidRPr="003A3C2F">
        <w:rPr>
          <w:rFonts w:ascii="Arial" w:eastAsia="Times New Roman" w:hAnsi="Arial" w:cs="Arial"/>
        </w:rPr>
        <w:t xml:space="preserve"> is the Republic’s current target for wind produced power by 2030 </w:t>
      </w:r>
      <w:r w:rsidRPr="003A3C2F">
        <w:rPr>
          <w:rStyle w:val="markedcontent"/>
          <w:rFonts w:ascii="Arial" w:hAnsi="Arial" w:cs="Arial"/>
        </w:rPr>
        <w:t>in</w:t>
      </w:r>
      <w:r w:rsidRPr="003A3C2F">
        <w:rPr>
          <w:rFonts w:ascii="Arial" w:hAnsi="Arial" w:cs="Arial"/>
        </w:rPr>
        <w:br/>
      </w:r>
      <w:r w:rsidRPr="003A3C2F">
        <w:rPr>
          <w:rStyle w:val="markedcontent"/>
          <w:rFonts w:ascii="Arial" w:hAnsi="Arial" w:cs="Arial"/>
        </w:rPr>
        <w:t>relation to the Just Energy Transition Investment Plan commitments?</w:t>
      </w:r>
    </w:p>
    <w:p w:rsidR="006E5451" w:rsidRDefault="006E5451" w:rsidP="006E545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E5451" w:rsidRPr="003A3C2F" w:rsidRDefault="006E5451" w:rsidP="006E545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</w:rPr>
      </w:pPr>
      <w:r w:rsidRPr="003A3C2F">
        <w:rPr>
          <w:rFonts w:ascii="Arial" w:eastAsia="Times New Roman" w:hAnsi="Arial" w:cs="Arial"/>
          <w:b/>
          <w:bCs/>
          <w:color w:val="000000" w:themeColor="text1"/>
        </w:rPr>
        <w:t>REPLY</w:t>
      </w:r>
      <w:r>
        <w:rPr>
          <w:rFonts w:ascii="Arial" w:eastAsia="Times New Roman" w:hAnsi="Arial" w:cs="Arial"/>
          <w:color w:val="000000" w:themeColor="text1"/>
        </w:rPr>
        <w:t>:</w:t>
      </w:r>
      <w:r w:rsidRPr="003A3C2F">
        <w:rPr>
          <w:rFonts w:ascii="Arial" w:eastAsia="Times New Roman" w:hAnsi="Arial" w:cs="Arial"/>
          <w:color w:val="000000" w:themeColor="text1"/>
        </w:rPr>
        <w:t xml:space="preserve"> </w:t>
      </w:r>
    </w:p>
    <w:p w:rsidR="009008C6" w:rsidRDefault="006E5451" w:rsidP="009008C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008C6">
        <w:rPr>
          <w:rFonts w:ascii="Arial" w:eastAsia="Times New Roman" w:hAnsi="Arial" w:cs="Arial"/>
          <w:color w:val="000000" w:themeColor="text1"/>
        </w:rPr>
        <w:t>Solar PV, wind and CSP with storage present an opportunity to diversify the electricity mix, to produce distributed generation and to provide off-grid electricity. Renewable technologies also present huge potential for the creation of new industries, job creation and localization across the value chain.</w:t>
      </w:r>
      <w:r w:rsidR="0007325D" w:rsidRPr="009008C6">
        <w:rPr>
          <w:rFonts w:ascii="Arial" w:eastAsia="Times New Roman" w:hAnsi="Arial" w:cs="Arial"/>
          <w:color w:val="000000" w:themeColor="text1"/>
        </w:rPr>
        <w:t xml:space="preserve"> </w:t>
      </w:r>
      <w:r w:rsidR="0007325D" w:rsidRPr="009008C6">
        <w:rPr>
          <w:rFonts w:ascii="Arial" w:eastAsia="Times New Roman" w:hAnsi="Arial" w:cs="Arial"/>
        </w:rPr>
        <w:t xml:space="preserve">As </w:t>
      </w:r>
      <w:r w:rsidR="002D5F72" w:rsidRPr="009008C6">
        <w:rPr>
          <w:rFonts w:ascii="Arial" w:eastAsia="Times New Roman" w:hAnsi="Arial" w:cs="Arial"/>
        </w:rPr>
        <w:t>of</w:t>
      </w:r>
      <w:r w:rsidR="0007325D" w:rsidRPr="009008C6">
        <w:rPr>
          <w:rFonts w:ascii="Arial" w:eastAsia="Times New Roman" w:hAnsi="Arial" w:cs="Arial"/>
        </w:rPr>
        <w:t xml:space="preserve"> 31 January 2023, 134 IPPs ha</w:t>
      </w:r>
      <w:r w:rsidR="00621A00" w:rsidRPr="009008C6">
        <w:rPr>
          <w:rFonts w:ascii="Arial" w:eastAsia="Times New Roman" w:hAnsi="Arial" w:cs="Arial"/>
        </w:rPr>
        <w:t>ve</w:t>
      </w:r>
      <w:r w:rsidR="0007325D" w:rsidRPr="009008C6">
        <w:rPr>
          <w:rFonts w:ascii="Arial" w:eastAsia="Times New Roman" w:hAnsi="Arial" w:cs="Arial"/>
        </w:rPr>
        <w:t xml:space="preserve"> been selected as preferred bidders with 11 904MW of electricity capacity procured</w:t>
      </w:r>
      <w:r w:rsidR="00621A00" w:rsidRPr="009008C6">
        <w:rPr>
          <w:rFonts w:ascii="Arial" w:eastAsia="Times New Roman" w:hAnsi="Arial" w:cs="Arial"/>
        </w:rPr>
        <w:t>,</w:t>
      </w:r>
      <w:r w:rsidR="00C23023">
        <w:rPr>
          <w:rFonts w:ascii="Arial" w:eastAsia="Times New Roman" w:hAnsi="Arial" w:cs="Arial"/>
        </w:rPr>
        <w:t xml:space="preserve"> </w:t>
      </w:r>
      <w:r w:rsidR="00DB45AB" w:rsidRPr="009008C6">
        <w:rPr>
          <w:rFonts w:ascii="Arial" w:eastAsia="Times New Roman" w:hAnsi="Arial" w:cs="Arial"/>
        </w:rPr>
        <w:t xml:space="preserve">of </w:t>
      </w:r>
      <w:r w:rsidR="0007325D" w:rsidRPr="009008C6">
        <w:rPr>
          <w:rFonts w:ascii="Arial" w:eastAsia="Times New Roman" w:hAnsi="Arial" w:cs="Arial"/>
        </w:rPr>
        <w:t xml:space="preserve">this, 6 105 MW is already operational from 89 IPPs with 82397Gwh of energy generated from renewable energy </w:t>
      </w:r>
      <w:r w:rsidR="00AD68BC" w:rsidRPr="009008C6">
        <w:rPr>
          <w:rFonts w:ascii="Arial" w:eastAsia="Times New Roman" w:hAnsi="Arial" w:cs="Arial"/>
        </w:rPr>
        <w:t>sources.</w:t>
      </w:r>
      <w:r w:rsidR="00AD68BC">
        <w:rPr>
          <w:rFonts w:ascii="Arial" w:eastAsia="Times New Roman" w:hAnsi="Arial" w:cs="Arial"/>
        </w:rPr>
        <w:t xml:space="preserve"> The</w:t>
      </w:r>
      <w:r w:rsidR="00A25843">
        <w:rPr>
          <w:rFonts w:ascii="Arial" w:eastAsia="Times New Roman" w:hAnsi="Arial" w:cs="Arial"/>
        </w:rPr>
        <w:t xml:space="preserve"> </w:t>
      </w:r>
      <w:proofErr w:type="gramStart"/>
      <w:r w:rsidR="00A25843">
        <w:rPr>
          <w:rFonts w:ascii="Arial" w:eastAsia="Times New Roman" w:hAnsi="Arial" w:cs="Arial"/>
        </w:rPr>
        <w:t>IRP</w:t>
      </w:r>
      <w:r w:rsidR="004B2A72">
        <w:rPr>
          <w:rFonts w:ascii="Arial" w:eastAsia="Times New Roman" w:hAnsi="Arial" w:cs="Arial"/>
        </w:rPr>
        <w:t>(</w:t>
      </w:r>
      <w:proofErr w:type="gramEnd"/>
      <w:r w:rsidR="004B2A72">
        <w:rPr>
          <w:rFonts w:ascii="Arial" w:eastAsia="Times New Roman" w:hAnsi="Arial" w:cs="Arial"/>
        </w:rPr>
        <w:t xml:space="preserve">2019) </w:t>
      </w:r>
      <w:r w:rsidR="00A25843">
        <w:rPr>
          <w:rFonts w:ascii="Arial" w:eastAsia="Times New Roman" w:hAnsi="Arial" w:cs="Arial"/>
        </w:rPr>
        <w:t xml:space="preserve">plan for wind from 2019-2030 </w:t>
      </w:r>
      <w:r w:rsidR="00D10754">
        <w:rPr>
          <w:rFonts w:ascii="Arial" w:eastAsia="Times New Roman" w:hAnsi="Arial" w:cs="Arial"/>
        </w:rPr>
        <w:t>is a total of 17742MW</w:t>
      </w:r>
      <w:r w:rsidR="00AD68BC">
        <w:rPr>
          <w:rFonts w:ascii="Arial" w:eastAsia="Times New Roman" w:hAnsi="Arial" w:cs="Arial"/>
        </w:rPr>
        <w:t>.</w:t>
      </w:r>
    </w:p>
    <w:p w:rsidR="009008C6" w:rsidRDefault="009008C6" w:rsidP="009008C6">
      <w:pPr>
        <w:pStyle w:val="ListParagraph"/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C23023" w:rsidRPr="00C23023" w:rsidRDefault="006E5451" w:rsidP="00C2302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008C6">
        <w:rPr>
          <w:rFonts w:ascii="Arial" w:eastAsia="Times New Roman" w:hAnsi="Arial" w:cs="Arial"/>
          <w:color w:val="000000" w:themeColor="text1"/>
        </w:rPr>
        <w:t xml:space="preserve">The Wind Atlas developed for South Africa provides a basis for the quantification of the potential that wind holds for power generation elsewhere in the country, over and above the prevalence of the wind resource around the coastal areas. </w:t>
      </w:r>
      <w:r w:rsidRPr="009008C6">
        <w:rPr>
          <w:rFonts w:ascii="Arial" w:eastAsia="Times New Roman" w:hAnsi="Arial" w:cs="Arial"/>
          <w:color w:val="000000" w:themeColor="text1"/>
        </w:rPr>
        <w:lastRenderedPageBreak/>
        <w:t xml:space="preserve">Most wind projects have been developed in the Western Cape and Eastern Cape, so far. </w:t>
      </w:r>
    </w:p>
    <w:p w:rsidR="00C23023" w:rsidRPr="00C23023" w:rsidRDefault="00C23023" w:rsidP="00C23023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:rsidR="006E5451" w:rsidRPr="00C23023" w:rsidRDefault="006E5451" w:rsidP="00C2302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23023">
        <w:rPr>
          <w:rFonts w:ascii="Arial" w:eastAsia="Times New Roman" w:hAnsi="Arial" w:cs="Arial"/>
          <w:color w:val="000000" w:themeColor="text1"/>
        </w:rPr>
        <w:t>The Integrated Resource Plan (IRP) 2019 targets a total installed electricity generating capacity of 77,834MW. This total installed electricity generation capacity is expected to comprise of the following technologies; Coal (43%), Wind (22.53%), Solar PV (10.52%), Gas &amp; Diesel (8.1%), Storage (6.35%), Hydro (5.84%), Nuclear (2.36%) and CSP (0.76%).Wind generation is targeted to make up 17,742MW of this installed electricity generation capacity by 2030.</w:t>
      </w:r>
    </w:p>
    <w:p w:rsidR="006E5451" w:rsidRPr="004A04A6" w:rsidRDefault="006E5451" w:rsidP="006E5451">
      <w:pPr>
        <w:contextualSpacing/>
        <w:rPr>
          <w:b/>
          <w:color w:val="000000" w:themeColor="text1"/>
        </w:rPr>
      </w:pPr>
    </w:p>
    <w:p w:rsidR="006E5451" w:rsidRPr="002201CB" w:rsidRDefault="006E5451" w:rsidP="006E5451">
      <w:pPr>
        <w:contextualSpacing/>
        <w:rPr>
          <w:rFonts w:ascii="Arial" w:hAnsi="Arial" w:cs="Arial"/>
          <w:b/>
          <w:color w:val="000000" w:themeColor="text1"/>
        </w:rPr>
      </w:pPr>
      <w:r w:rsidRPr="002201CB">
        <w:rPr>
          <w:rFonts w:ascii="Arial" w:hAnsi="Arial" w:cs="Arial"/>
          <w:b/>
          <w:color w:val="000000" w:themeColor="text1"/>
        </w:rPr>
        <w:t>End</w:t>
      </w:r>
      <w:r>
        <w:rPr>
          <w:rFonts w:ascii="Arial" w:hAnsi="Arial" w:cs="Arial"/>
          <w:b/>
          <w:color w:val="000000" w:themeColor="text1"/>
        </w:rPr>
        <w:t>.</w:t>
      </w:r>
    </w:p>
    <w:p w:rsidR="006E5451" w:rsidRPr="00CC7DF6" w:rsidRDefault="006E5451" w:rsidP="006E5451">
      <w:pPr>
        <w:contextualSpacing/>
        <w:rPr>
          <w:rFonts w:ascii="Arial" w:hAnsi="Arial" w:cs="Arial"/>
          <w:b/>
          <w:sz w:val="22"/>
          <w:szCs w:val="22"/>
        </w:rPr>
      </w:pPr>
    </w:p>
    <w:sectPr w:rsidR="006E5451" w:rsidRPr="00CC7DF6" w:rsidSect="000074D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85" w:rsidRDefault="00892B85" w:rsidP="00DE5F90">
      <w:r>
        <w:separator/>
      </w:r>
    </w:p>
  </w:endnote>
  <w:endnote w:type="continuationSeparator" w:id="0">
    <w:p w:rsidR="00892B85" w:rsidRDefault="00892B85" w:rsidP="00DE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90" w:rsidRPr="00CC7DF6" w:rsidRDefault="00DE5F90" w:rsidP="00DE5F90">
    <w:pPr>
      <w:jc w:val="both"/>
      <w:rPr>
        <w:rFonts w:ascii="Arial" w:hAnsi="Arial" w:cs="Arial"/>
        <w:sz w:val="22"/>
        <w:szCs w:val="22"/>
      </w:rPr>
    </w:pPr>
  </w:p>
  <w:p w:rsidR="00DE5F90" w:rsidRPr="00472B92" w:rsidRDefault="00DE5F90" w:rsidP="00DE5F90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Arial" w:hAnsi="Arial" w:cs="Arial"/>
        <w:sz w:val="22"/>
        <w:szCs w:val="22"/>
      </w:rPr>
    </w:pPr>
    <w:r w:rsidRPr="00CC7DF6">
      <w:rPr>
        <w:rFonts w:ascii="Arial" w:hAnsi="Arial" w:cs="Arial"/>
        <w:sz w:val="22"/>
        <w:szCs w:val="22"/>
      </w:rPr>
      <w:t>Enquiries: M</w:t>
    </w:r>
    <w:r w:rsidR="003B3206">
      <w:rPr>
        <w:rFonts w:ascii="Arial" w:hAnsi="Arial" w:cs="Arial"/>
        <w:sz w:val="22"/>
        <w:szCs w:val="22"/>
      </w:rPr>
      <w:t xml:space="preserve">r. NC </w:t>
    </w:r>
    <w:proofErr w:type="spellStart"/>
    <w:r w:rsidR="003B3206">
      <w:rPr>
        <w:rFonts w:ascii="Arial" w:hAnsi="Arial" w:cs="Arial"/>
        <w:sz w:val="22"/>
        <w:szCs w:val="22"/>
      </w:rPr>
      <w:t>Sewela</w:t>
    </w:r>
    <w:proofErr w:type="spellEnd"/>
    <w:r w:rsidRPr="00CC7DF6">
      <w:rPr>
        <w:rFonts w:ascii="Arial" w:hAnsi="Arial" w:cs="Arial"/>
        <w:sz w:val="22"/>
        <w:szCs w:val="22"/>
      </w:rPr>
      <w:t xml:space="preserve">, </w:t>
    </w:r>
    <w:r w:rsidR="00E03C81">
      <w:rPr>
        <w:rFonts w:ascii="Arial" w:hAnsi="Arial" w:cs="Arial"/>
        <w:sz w:val="22"/>
        <w:szCs w:val="22"/>
      </w:rPr>
      <w:t>C</w:t>
    </w:r>
    <w:r w:rsidRPr="00CC7DF6">
      <w:rPr>
        <w:rFonts w:ascii="Arial" w:hAnsi="Arial" w:cs="Arial"/>
        <w:sz w:val="22"/>
        <w:szCs w:val="22"/>
      </w:rPr>
      <w:t>e</w:t>
    </w:r>
    <w:r w:rsidR="00E03C81">
      <w:rPr>
        <w:rFonts w:ascii="Arial" w:hAnsi="Arial" w:cs="Arial"/>
        <w:sz w:val="22"/>
        <w:szCs w:val="22"/>
      </w:rPr>
      <w:t>l</w:t>
    </w:r>
    <w:r w:rsidRPr="00CC7DF6">
      <w:rPr>
        <w:rFonts w:ascii="Arial" w:hAnsi="Arial" w:cs="Arial"/>
        <w:sz w:val="22"/>
        <w:szCs w:val="22"/>
      </w:rPr>
      <w:t>l 0</w:t>
    </w:r>
    <w:r w:rsidR="00E03C81">
      <w:rPr>
        <w:rFonts w:ascii="Arial" w:hAnsi="Arial" w:cs="Arial"/>
        <w:sz w:val="22"/>
        <w:szCs w:val="22"/>
      </w:rPr>
      <w:t>799062593</w:t>
    </w:r>
    <w:proofErr w:type="gramStart"/>
    <w:r w:rsidRPr="00CC7DF6">
      <w:rPr>
        <w:rFonts w:ascii="Arial" w:hAnsi="Arial" w:cs="Arial"/>
        <w:sz w:val="22"/>
        <w:szCs w:val="22"/>
      </w:rPr>
      <w:t xml:space="preserve">, </w:t>
    </w:r>
    <w:r w:rsidR="003B3206">
      <w:rPr>
        <w:rFonts w:ascii="Arial" w:hAnsi="Arial" w:cs="Arial"/>
        <w:sz w:val="22"/>
        <w:szCs w:val="22"/>
      </w:rPr>
      <w:t xml:space="preserve"> </w:t>
    </w:r>
    <w:r w:rsidRPr="00CC7DF6">
      <w:rPr>
        <w:rFonts w:ascii="Arial" w:hAnsi="Arial" w:cs="Arial"/>
        <w:sz w:val="22"/>
        <w:szCs w:val="22"/>
      </w:rPr>
      <w:t>E</w:t>
    </w:r>
    <w:proofErr w:type="gramEnd"/>
    <w:r w:rsidRPr="00CC7DF6">
      <w:rPr>
        <w:rFonts w:ascii="Arial" w:hAnsi="Arial" w:cs="Arial"/>
        <w:sz w:val="22"/>
        <w:szCs w:val="22"/>
      </w:rPr>
      <w:t>-mail</w:t>
    </w:r>
    <w:r w:rsidR="000C175E">
      <w:rPr>
        <w:rFonts w:ascii="Arial" w:hAnsi="Arial" w:cs="Arial"/>
        <w:sz w:val="22"/>
        <w:szCs w:val="22"/>
      </w:rPr>
      <w:t xml:space="preserve"> </w:t>
    </w:r>
    <w:r w:rsidR="003A7A78">
      <w:rPr>
        <w:rFonts w:ascii="Arial" w:hAnsi="Arial" w:cs="Arial"/>
        <w:sz w:val="22"/>
        <w:szCs w:val="22"/>
      </w:rPr>
      <w:t>Nhlamulo@presidency.gov.za</w:t>
    </w:r>
  </w:p>
  <w:p w:rsidR="00DE5F90" w:rsidRDefault="00DE5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85" w:rsidRDefault="00892B85" w:rsidP="00DE5F90">
      <w:r>
        <w:separator/>
      </w:r>
    </w:p>
  </w:footnote>
  <w:footnote w:type="continuationSeparator" w:id="0">
    <w:p w:rsidR="00892B85" w:rsidRDefault="00892B85" w:rsidP="00DE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737F"/>
    <w:multiLevelType w:val="hybridMultilevel"/>
    <w:tmpl w:val="4C6082E2"/>
    <w:lvl w:ilvl="0" w:tplc="EB1405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B3323"/>
    <w:multiLevelType w:val="hybridMultilevel"/>
    <w:tmpl w:val="5142E6B6"/>
    <w:lvl w:ilvl="0" w:tplc="F56E4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875"/>
    <w:rsid w:val="00027452"/>
    <w:rsid w:val="0007325D"/>
    <w:rsid w:val="00090614"/>
    <w:rsid w:val="000A5884"/>
    <w:rsid w:val="000C175E"/>
    <w:rsid w:val="001028BE"/>
    <w:rsid w:val="00151285"/>
    <w:rsid w:val="00153BFF"/>
    <w:rsid w:val="00157CEA"/>
    <w:rsid w:val="00192801"/>
    <w:rsid w:val="001A295F"/>
    <w:rsid w:val="001D53CD"/>
    <w:rsid w:val="001E0F7C"/>
    <w:rsid w:val="002A4B6F"/>
    <w:rsid w:val="002A6B4F"/>
    <w:rsid w:val="002B0613"/>
    <w:rsid w:val="002D5F72"/>
    <w:rsid w:val="002D72CF"/>
    <w:rsid w:val="002E770C"/>
    <w:rsid w:val="003131CD"/>
    <w:rsid w:val="003846A3"/>
    <w:rsid w:val="003A5650"/>
    <w:rsid w:val="003A7A78"/>
    <w:rsid w:val="003B3206"/>
    <w:rsid w:val="003B615C"/>
    <w:rsid w:val="003E04C2"/>
    <w:rsid w:val="003E7A99"/>
    <w:rsid w:val="004079F1"/>
    <w:rsid w:val="00440153"/>
    <w:rsid w:val="00442BA0"/>
    <w:rsid w:val="00455B0B"/>
    <w:rsid w:val="00472B92"/>
    <w:rsid w:val="004A0D20"/>
    <w:rsid w:val="004A57DF"/>
    <w:rsid w:val="004B2A72"/>
    <w:rsid w:val="004C42F3"/>
    <w:rsid w:val="00503533"/>
    <w:rsid w:val="00513834"/>
    <w:rsid w:val="00514544"/>
    <w:rsid w:val="0051458C"/>
    <w:rsid w:val="0055507A"/>
    <w:rsid w:val="00571207"/>
    <w:rsid w:val="005903E7"/>
    <w:rsid w:val="00602FC2"/>
    <w:rsid w:val="00617158"/>
    <w:rsid w:val="00621A00"/>
    <w:rsid w:val="00647875"/>
    <w:rsid w:val="00650AAE"/>
    <w:rsid w:val="00651AFF"/>
    <w:rsid w:val="00665628"/>
    <w:rsid w:val="006A7C9D"/>
    <w:rsid w:val="006E5451"/>
    <w:rsid w:val="006E5A49"/>
    <w:rsid w:val="006F4C68"/>
    <w:rsid w:val="00700990"/>
    <w:rsid w:val="0072207A"/>
    <w:rsid w:val="007276A6"/>
    <w:rsid w:val="00731945"/>
    <w:rsid w:val="007A5FFC"/>
    <w:rsid w:val="007A7042"/>
    <w:rsid w:val="007C67B3"/>
    <w:rsid w:val="007D3AE5"/>
    <w:rsid w:val="007F43DB"/>
    <w:rsid w:val="008068EC"/>
    <w:rsid w:val="008125B1"/>
    <w:rsid w:val="00827770"/>
    <w:rsid w:val="00877EA0"/>
    <w:rsid w:val="00883BA3"/>
    <w:rsid w:val="00892B85"/>
    <w:rsid w:val="008C7501"/>
    <w:rsid w:val="008E41C3"/>
    <w:rsid w:val="008E5422"/>
    <w:rsid w:val="009008C6"/>
    <w:rsid w:val="00903AE7"/>
    <w:rsid w:val="00921BA1"/>
    <w:rsid w:val="00930522"/>
    <w:rsid w:val="0093713C"/>
    <w:rsid w:val="0095503D"/>
    <w:rsid w:val="0096654D"/>
    <w:rsid w:val="009E59B3"/>
    <w:rsid w:val="00A25843"/>
    <w:rsid w:val="00A817C2"/>
    <w:rsid w:val="00AB071E"/>
    <w:rsid w:val="00AD68BC"/>
    <w:rsid w:val="00B01093"/>
    <w:rsid w:val="00B705FD"/>
    <w:rsid w:val="00B87438"/>
    <w:rsid w:val="00BD56E7"/>
    <w:rsid w:val="00C23023"/>
    <w:rsid w:val="00C375C2"/>
    <w:rsid w:val="00C453FD"/>
    <w:rsid w:val="00C55FCF"/>
    <w:rsid w:val="00CB418D"/>
    <w:rsid w:val="00CC7DF6"/>
    <w:rsid w:val="00CD57C0"/>
    <w:rsid w:val="00CE4D82"/>
    <w:rsid w:val="00D05DF0"/>
    <w:rsid w:val="00D10754"/>
    <w:rsid w:val="00D11024"/>
    <w:rsid w:val="00D156D3"/>
    <w:rsid w:val="00D20B36"/>
    <w:rsid w:val="00D24A2F"/>
    <w:rsid w:val="00D253DA"/>
    <w:rsid w:val="00D27E22"/>
    <w:rsid w:val="00D42368"/>
    <w:rsid w:val="00D920A4"/>
    <w:rsid w:val="00DB45AB"/>
    <w:rsid w:val="00DD19B4"/>
    <w:rsid w:val="00DE5F90"/>
    <w:rsid w:val="00E000C5"/>
    <w:rsid w:val="00E03C81"/>
    <w:rsid w:val="00E1355E"/>
    <w:rsid w:val="00E54763"/>
    <w:rsid w:val="00E84937"/>
    <w:rsid w:val="00EA185B"/>
    <w:rsid w:val="00ED7756"/>
    <w:rsid w:val="00EF2E66"/>
    <w:rsid w:val="00EF35D5"/>
    <w:rsid w:val="00F30E44"/>
    <w:rsid w:val="00F514D8"/>
    <w:rsid w:val="00F536CE"/>
    <w:rsid w:val="00F9653F"/>
    <w:rsid w:val="00FB06DC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024"/>
    <w:pPr>
      <w:keepNext/>
      <w:jc w:val="center"/>
      <w:outlineLvl w:val="0"/>
    </w:pPr>
    <w:rPr>
      <w:rFonts w:ascii="Arial" w:hAnsi="Arial" w:cs="Arial"/>
      <w:b/>
      <w:color w:val="18151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478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024"/>
    <w:rPr>
      <w:rFonts w:ascii="Arial" w:eastAsia="Calibri" w:hAnsi="Arial" w:cs="Arial"/>
      <w:b/>
      <w:color w:val="18151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1024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1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1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90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7D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6E5451"/>
  </w:style>
  <w:style w:type="paragraph" w:styleId="ListParagraph">
    <w:name w:val="List Paragraph"/>
    <w:basedOn w:val="Normal"/>
    <w:uiPriority w:val="34"/>
    <w:qFormat/>
    <w:rsid w:val="006E545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2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9A3A-CC69-4103-9F2A-640DCD20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Claudette.Naik</dc:creator>
  <cp:lastModifiedBy>USER</cp:lastModifiedBy>
  <cp:revision>2</cp:revision>
  <cp:lastPrinted>2023-03-14T12:14:00Z</cp:lastPrinted>
  <dcterms:created xsi:type="dcterms:W3CDTF">2023-04-26T08:04:00Z</dcterms:created>
  <dcterms:modified xsi:type="dcterms:W3CDTF">2023-04-26T08:04:00Z</dcterms:modified>
</cp:coreProperties>
</file>