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EA6A19"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EA6A19">
        <w:rPr>
          <w:rFonts w:ascii="Arial" w:eastAsia="Times New Roman" w:hAnsi="Arial" w:cs="Arial"/>
          <w:b/>
          <w:snapToGrid w:val="0"/>
          <w:color w:val="000000"/>
          <w:sz w:val="40"/>
          <w:szCs w:val="40"/>
          <w:lang w:val="en-GB"/>
        </w:rPr>
        <w:t>NATIONAL ASSEMBLY</w:t>
      </w:r>
    </w:p>
    <w:p w:rsidR="00D33C41" w:rsidRPr="00EA6A1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EA6A19">
        <w:rPr>
          <w:rFonts w:ascii="Arial" w:eastAsia="Times New Roman" w:hAnsi="Arial" w:cs="Arial"/>
          <w:b/>
          <w:snapToGrid w:val="0"/>
          <w:color w:val="000000"/>
          <w:sz w:val="40"/>
          <w:szCs w:val="40"/>
          <w:lang w:val="en-GB"/>
        </w:rPr>
        <w:t xml:space="preserve">QUESTION FOR </w:t>
      </w:r>
      <w:r w:rsidR="00CB758D" w:rsidRPr="00EA6A19">
        <w:rPr>
          <w:rFonts w:ascii="Arial" w:eastAsia="Times New Roman" w:hAnsi="Arial" w:cs="Arial"/>
          <w:b/>
          <w:snapToGrid w:val="0"/>
          <w:color w:val="000000"/>
          <w:sz w:val="40"/>
          <w:szCs w:val="40"/>
          <w:lang w:val="en-GB"/>
        </w:rPr>
        <w:t>WRITTEN</w:t>
      </w:r>
      <w:r w:rsidR="00D33C41" w:rsidRPr="00EA6A19">
        <w:rPr>
          <w:rFonts w:ascii="Arial" w:eastAsia="Times New Roman" w:hAnsi="Arial" w:cs="Arial"/>
          <w:b/>
          <w:snapToGrid w:val="0"/>
          <w:color w:val="000000"/>
          <w:sz w:val="40"/>
          <w:szCs w:val="40"/>
          <w:lang w:val="en-GB"/>
        </w:rPr>
        <w:t xml:space="preserve"> REPLY</w:t>
      </w:r>
    </w:p>
    <w:p w:rsidR="00D33C41" w:rsidRPr="00EA6A1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EA6A19">
        <w:rPr>
          <w:rFonts w:ascii="Arial" w:eastAsia="Times New Roman" w:hAnsi="Arial" w:cs="Arial"/>
          <w:b/>
          <w:snapToGrid w:val="0"/>
          <w:sz w:val="40"/>
          <w:szCs w:val="40"/>
          <w:lang w:val="en-GB"/>
        </w:rPr>
        <w:t>QUESTION NUMBER:</w:t>
      </w:r>
      <w:r w:rsidRPr="00EA6A19">
        <w:rPr>
          <w:rFonts w:ascii="Arial" w:eastAsia="Times New Roman" w:hAnsi="Arial" w:cs="Arial"/>
          <w:b/>
          <w:snapToGrid w:val="0"/>
          <w:sz w:val="40"/>
          <w:szCs w:val="40"/>
          <w:lang w:val="en-GB"/>
        </w:rPr>
        <w:tab/>
      </w:r>
      <w:r w:rsidR="002C04CE" w:rsidRPr="00EA6A19">
        <w:rPr>
          <w:rFonts w:ascii="Arial" w:eastAsia="Times New Roman" w:hAnsi="Arial" w:cs="Arial"/>
          <w:b/>
          <w:snapToGrid w:val="0"/>
          <w:sz w:val="40"/>
          <w:szCs w:val="40"/>
          <w:lang w:val="en-GB"/>
        </w:rPr>
        <w:t>1</w:t>
      </w:r>
      <w:r w:rsidR="00B84755" w:rsidRPr="00EA6A19">
        <w:rPr>
          <w:rFonts w:ascii="Arial" w:eastAsia="Times New Roman" w:hAnsi="Arial" w:cs="Arial"/>
          <w:b/>
          <w:snapToGrid w:val="0"/>
          <w:sz w:val="40"/>
          <w:szCs w:val="40"/>
          <w:lang w:val="en-GB"/>
        </w:rPr>
        <w:t>2</w:t>
      </w:r>
      <w:r w:rsidR="0032689E" w:rsidRPr="00EA6A19">
        <w:rPr>
          <w:rFonts w:ascii="Arial" w:eastAsia="Times New Roman" w:hAnsi="Arial" w:cs="Arial"/>
          <w:b/>
          <w:snapToGrid w:val="0"/>
          <w:sz w:val="40"/>
          <w:szCs w:val="40"/>
          <w:lang w:val="en-GB"/>
        </w:rPr>
        <w:t>64</w:t>
      </w:r>
    </w:p>
    <w:p w:rsidR="00D33C41" w:rsidRPr="00EA6A19" w:rsidRDefault="00D33C41" w:rsidP="00FB4659">
      <w:pPr>
        <w:spacing w:after="120" w:line="240" w:lineRule="auto"/>
        <w:jc w:val="center"/>
        <w:rPr>
          <w:rFonts w:ascii="Arial" w:eastAsia="Times New Roman" w:hAnsi="Arial" w:cs="Arial"/>
          <w:b/>
          <w:snapToGrid w:val="0"/>
          <w:sz w:val="40"/>
          <w:szCs w:val="40"/>
          <w:lang w:val="en-GB"/>
        </w:rPr>
      </w:pPr>
      <w:r w:rsidRPr="00EA6A19">
        <w:rPr>
          <w:rFonts w:ascii="Arial" w:eastAsia="Times New Roman" w:hAnsi="Arial" w:cs="Arial"/>
          <w:b/>
          <w:snapToGrid w:val="0"/>
          <w:sz w:val="40"/>
          <w:szCs w:val="40"/>
          <w:lang w:val="en-GB"/>
        </w:rPr>
        <w:t xml:space="preserve">DATE OF PUBLICATION IN INTERNAL QUESTION PAPER: </w:t>
      </w:r>
      <w:r w:rsidR="005E3C42" w:rsidRPr="00EA6A19">
        <w:rPr>
          <w:rFonts w:ascii="Arial" w:eastAsia="Times New Roman" w:hAnsi="Arial" w:cs="Arial"/>
          <w:b/>
          <w:snapToGrid w:val="0"/>
          <w:sz w:val="40"/>
          <w:szCs w:val="40"/>
          <w:lang w:val="en-GB"/>
        </w:rPr>
        <w:t>1</w:t>
      </w:r>
      <w:r w:rsidR="00233B7A" w:rsidRPr="00EA6A19">
        <w:rPr>
          <w:rFonts w:ascii="Arial" w:eastAsia="Times New Roman" w:hAnsi="Arial" w:cs="Arial"/>
          <w:b/>
          <w:snapToGrid w:val="0"/>
          <w:sz w:val="40"/>
          <w:szCs w:val="40"/>
          <w:lang w:val="en-GB"/>
        </w:rPr>
        <w:t>9</w:t>
      </w:r>
      <w:r w:rsidR="0029264C" w:rsidRPr="00EA6A19">
        <w:rPr>
          <w:rFonts w:ascii="Arial" w:eastAsia="Times New Roman" w:hAnsi="Arial" w:cs="Arial"/>
          <w:b/>
          <w:snapToGrid w:val="0"/>
          <w:sz w:val="40"/>
          <w:szCs w:val="40"/>
          <w:lang w:val="en-GB"/>
        </w:rPr>
        <w:t xml:space="preserve"> JUNE</w:t>
      </w:r>
      <w:r w:rsidR="009E7540" w:rsidRPr="00EA6A19">
        <w:rPr>
          <w:rFonts w:ascii="Arial" w:eastAsia="Times New Roman" w:hAnsi="Arial" w:cs="Arial"/>
          <w:b/>
          <w:snapToGrid w:val="0"/>
          <w:sz w:val="40"/>
          <w:szCs w:val="40"/>
          <w:lang w:val="en-GB"/>
        </w:rPr>
        <w:t xml:space="preserve"> 2020</w:t>
      </w:r>
    </w:p>
    <w:p w:rsidR="00D33C41" w:rsidRPr="00EA6A19"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EA6A19">
        <w:rPr>
          <w:rFonts w:ascii="Arial" w:eastAsia="Times New Roman" w:hAnsi="Arial" w:cs="Arial"/>
          <w:b/>
          <w:snapToGrid w:val="0"/>
          <w:sz w:val="40"/>
          <w:szCs w:val="40"/>
          <w:lang w:val="en-GB"/>
        </w:rPr>
        <w:t xml:space="preserve">INTERNAL QUESTION PAPER NUMBER:  </w:t>
      </w:r>
      <w:r w:rsidR="00233B7A" w:rsidRPr="00EA6A19">
        <w:rPr>
          <w:rFonts w:ascii="Arial" w:eastAsia="Times New Roman" w:hAnsi="Arial" w:cs="Arial"/>
          <w:b/>
          <w:snapToGrid w:val="0"/>
          <w:sz w:val="40"/>
          <w:szCs w:val="40"/>
          <w:lang w:val="en-GB"/>
        </w:rPr>
        <w:t>22</w:t>
      </w:r>
      <w:r w:rsidR="009E7540" w:rsidRPr="00EA6A19">
        <w:rPr>
          <w:rFonts w:ascii="Arial" w:eastAsia="Times New Roman" w:hAnsi="Arial" w:cs="Arial"/>
          <w:b/>
          <w:snapToGrid w:val="0"/>
          <w:sz w:val="40"/>
          <w:szCs w:val="40"/>
          <w:lang w:val="en-GB"/>
        </w:rPr>
        <w:t xml:space="preserve"> - 2020</w:t>
      </w:r>
    </w:p>
    <w:p w:rsidR="0032689E" w:rsidRPr="00EA6A19" w:rsidRDefault="0032689E" w:rsidP="0032689E">
      <w:pPr>
        <w:spacing w:before="100" w:beforeAutospacing="1" w:after="100" w:afterAutospacing="1" w:line="240" w:lineRule="auto"/>
        <w:ind w:left="720" w:hanging="720"/>
        <w:jc w:val="both"/>
        <w:rPr>
          <w:rFonts w:ascii="Arial" w:hAnsi="Arial" w:cs="Arial"/>
          <w:b/>
          <w:sz w:val="24"/>
          <w:szCs w:val="24"/>
        </w:rPr>
      </w:pPr>
      <w:r w:rsidRPr="00EA6A19">
        <w:rPr>
          <w:rFonts w:ascii="Arial" w:hAnsi="Arial" w:cs="Arial"/>
          <w:b/>
          <w:sz w:val="24"/>
          <w:szCs w:val="24"/>
        </w:rPr>
        <w:t>1264.</w:t>
      </w:r>
      <w:r w:rsidRPr="00EA6A19">
        <w:rPr>
          <w:rFonts w:ascii="Arial" w:hAnsi="Arial" w:cs="Arial"/>
          <w:b/>
          <w:sz w:val="24"/>
          <w:szCs w:val="24"/>
        </w:rPr>
        <w:tab/>
        <w:t>Dr M MGondwe (DA) to ask the Minister of Social Development</w:t>
      </w:r>
      <w:r w:rsidR="0071073B" w:rsidRPr="00EA6A19">
        <w:rPr>
          <w:rFonts w:ascii="Arial" w:hAnsi="Arial" w:cs="Arial"/>
          <w:b/>
          <w:sz w:val="24"/>
          <w:szCs w:val="24"/>
        </w:rPr>
        <w:fldChar w:fldCharType="begin"/>
      </w:r>
      <w:r w:rsidRPr="00EA6A19">
        <w:rPr>
          <w:rFonts w:ascii="Arial" w:hAnsi="Arial" w:cs="Arial"/>
          <w:sz w:val="24"/>
          <w:szCs w:val="24"/>
        </w:rPr>
        <w:instrText xml:space="preserve"> XE "</w:instrText>
      </w:r>
      <w:r w:rsidRPr="00EA6A19">
        <w:rPr>
          <w:rFonts w:ascii="Arial" w:eastAsia="Calibri" w:hAnsi="Arial" w:cs="Arial"/>
          <w:b/>
          <w:sz w:val="24"/>
          <w:szCs w:val="24"/>
        </w:rPr>
        <w:instrText>Social Development</w:instrText>
      </w:r>
      <w:r w:rsidRPr="00EA6A19">
        <w:rPr>
          <w:rFonts w:ascii="Arial" w:hAnsi="Arial" w:cs="Arial"/>
          <w:sz w:val="24"/>
          <w:szCs w:val="24"/>
        </w:rPr>
        <w:instrText xml:space="preserve">" </w:instrText>
      </w:r>
      <w:r w:rsidR="0071073B" w:rsidRPr="00EA6A19">
        <w:rPr>
          <w:rFonts w:ascii="Arial" w:hAnsi="Arial" w:cs="Arial"/>
          <w:b/>
          <w:sz w:val="24"/>
          <w:szCs w:val="24"/>
        </w:rPr>
        <w:fldChar w:fldCharType="end"/>
      </w:r>
      <w:r w:rsidRPr="00EA6A19">
        <w:rPr>
          <w:rFonts w:ascii="Arial" w:hAnsi="Arial" w:cs="Arial"/>
          <w:b/>
          <w:sz w:val="24"/>
          <w:szCs w:val="24"/>
        </w:rPr>
        <w:t>:</w:t>
      </w:r>
    </w:p>
    <w:p w:rsidR="0032689E" w:rsidRPr="00EA6A19" w:rsidRDefault="0032689E" w:rsidP="008E098A">
      <w:pPr>
        <w:pStyle w:val="PlainText"/>
        <w:spacing w:line="360" w:lineRule="auto"/>
        <w:ind w:left="284" w:hanging="425"/>
        <w:jc w:val="both"/>
        <w:rPr>
          <w:rFonts w:ascii="Arial" w:hAnsi="Arial" w:cs="Arial"/>
          <w:sz w:val="24"/>
          <w:szCs w:val="24"/>
        </w:rPr>
      </w:pPr>
      <w:r w:rsidRPr="00EA6A19">
        <w:rPr>
          <w:rFonts w:ascii="Arial" w:hAnsi="Arial" w:cs="Arial"/>
          <w:sz w:val="24"/>
          <w:szCs w:val="24"/>
        </w:rPr>
        <w:t>(1)</w:t>
      </w:r>
      <w:r w:rsidRPr="00EA6A19">
        <w:rPr>
          <w:rFonts w:ascii="Arial" w:hAnsi="Arial" w:cs="Arial"/>
          <w:sz w:val="24"/>
          <w:szCs w:val="24"/>
        </w:rPr>
        <w:tab/>
        <w:t>What number of (a) new and (b) existing beneficiaries of the SA Social Security Agency (SASSA) are currently on the waiting list to see a SASSA-contracted assessment doctor in George, Riversdale, Knysna, Mossel Bay and PlettenbergBay;</w:t>
      </w:r>
    </w:p>
    <w:p w:rsidR="00B42BC4" w:rsidRPr="00EA6A19" w:rsidRDefault="00B42BC4" w:rsidP="00B42BC4">
      <w:pPr>
        <w:pStyle w:val="PlainText"/>
        <w:jc w:val="both"/>
        <w:rPr>
          <w:rFonts w:ascii="Arial" w:hAnsi="Arial" w:cs="Arial"/>
          <w:sz w:val="24"/>
          <w:szCs w:val="24"/>
        </w:rPr>
      </w:pPr>
    </w:p>
    <w:p w:rsidR="0032689E" w:rsidRPr="00EA6A19" w:rsidRDefault="0032689E" w:rsidP="00F96825">
      <w:pPr>
        <w:pStyle w:val="PlainText"/>
        <w:spacing w:line="360" w:lineRule="auto"/>
        <w:ind w:left="284" w:hanging="425"/>
        <w:jc w:val="both"/>
        <w:rPr>
          <w:rFonts w:ascii="Arial" w:hAnsi="Arial" w:cs="Arial"/>
          <w:sz w:val="24"/>
          <w:szCs w:val="24"/>
        </w:rPr>
      </w:pPr>
      <w:r w:rsidRPr="00EA6A19">
        <w:rPr>
          <w:rFonts w:ascii="Arial" w:hAnsi="Arial" w:cs="Arial"/>
          <w:sz w:val="24"/>
          <w:szCs w:val="24"/>
        </w:rPr>
        <w:t>(2)</w:t>
      </w:r>
      <w:r w:rsidRPr="00EA6A19">
        <w:rPr>
          <w:rFonts w:ascii="Arial" w:hAnsi="Arial" w:cs="Arial"/>
          <w:sz w:val="24"/>
          <w:szCs w:val="24"/>
        </w:rPr>
        <w:tab/>
      </w:r>
      <w:r w:rsidR="00B4316F" w:rsidRPr="00EA6A19">
        <w:rPr>
          <w:rFonts w:ascii="Arial" w:hAnsi="Arial" w:cs="Arial"/>
          <w:sz w:val="24"/>
          <w:szCs w:val="24"/>
        </w:rPr>
        <w:t>For</w:t>
      </w:r>
      <w:r w:rsidRPr="00EA6A19">
        <w:rPr>
          <w:rFonts w:ascii="Arial" w:hAnsi="Arial" w:cs="Arial"/>
          <w:sz w:val="24"/>
          <w:szCs w:val="24"/>
        </w:rPr>
        <w:t xml:space="preserve"> what period are SASSA beneficiaries expected to wait before they can be seen by a SASSA-contracted assessment doctor in the specified areas;</w:t>
      </w:r>
    </w:p>
    <w:p w:rsidR="00BB6DF8" w:rsidRPr="00EA6A19" w:rsidRDefault="00BB6DF8" w:rsidP="00BB6DF8">
      <w:pPr>
        <w:pStyle w:val="PlainText"/>
        <w:ind w:left="851"/>
        <w:jc w:val="both"/>
        <w:rPr>
          <w:rFonts w:ascii="Arial" w:hAnsi="Arial" w:cs="Arial"/>
          <w:sz w:val="24"/>
          <w:szCs w:val="24"/>
        </w:rPr>
      </w:pPr>
    </w:p>
    <w:p w:rsidR="00F96825" w:rsidRDefault="0032689E" w:rsidP="00F96825">
      <w:pPr>
        <w:pStyle w:val="PlainText"/>
        <w:spacing w:line="360" w:lineRule="auto"/>
        <w:ind w:left="284" w:hanging="425"/>
        <w:jc w:val="both"/>
        <w:rPr>
          <w:rFonts w:ascii="Arial" w:hAnsi="Arial" w:cs="Arial"/>
          <w:sz w:val="24"/>
          <w:szCs w:val="24"/>
        </w:rPr>
      </w:pPr>
      <w:r w:rsidRPr="00EA6A19">
        <w:rPr>
          <w:rFonts w:ascii="Arial" w:hAnsi="Arial" w:cs="Arial"/>
          <w:sz w:val="24"/>
          <w:szCs w:val="24"/>
        </w:rPr>
        <w:t>(3)</w:t>
      </w:r>
      <w:r w:rsidRPr="00EA6A19">
        <w:rPr>
          <w:rFonts w:ascii="Arial" w:hAnsi="Arial" w:cs="Arial"/>
          <w:sz w:val="24"/>
          <w:szCs w:val="24"/>
        </w:rPr>
        <w:tab/>
      </w:r>
      <w:r w:rsidR="008E098A" w:rsidRPr="00EA6A19">
        <w:rPr>
          <w:rFonts w:ascii="Arial" w:hAnsi="Arial" w:cs="Arial"/>
          <w:sz w:val="24"/>
          <w:szCs w:val="24"/>
        </w:rPr>
        <w:t>What</w:t>
      </w:r>
      <w:r w:rsidRPr="00EA6A19">
        <w:rPr>
          <w:rFonts w:ascii="Arial" w:hAnsi="Arial" w:cs="Arial"/>
          <w:sz w:val="24"/>
          <w:szCs w:val="24"/>
        </w:rPr>
        <w:t xml:space="preserve"> number of SASSA contracted assessment doctors are assigned to the specified areas;</w:t>
      </w:r>
    </w:p>
    <w:p w:rsidR="00F96825" w:rsidRDefault="00F96825" w:rsidP="00F96825">
      <w:pPr>
        <w:pStyle w:val="PlainText"/>
        <w:spacing w:line="360" w:lineRule="auto"/>
        <w:ind w:left="284" w:hanging="425"/>
        <w:jc w:val="both"/>
        <w:rPr>
          <w:rFonts w:ascii="Arial" w:hAnsi="Arial" w:cs="Arial"/>
          <w:sz w:val="24"/>
          <w:szCs w:val="24"/>
        </w:rPr>
      </w:pPr>
    </w:p>
    <w:p w:rsidR="00F96825" w:rsidRDefault="00F96825" w:rsidP="00F96825">
      <w:pPr>
        <w:pStyle w:val="PlainText"/>
        <w:spacing w:line="360" w:lineRule="auto"/>
        <w:ind w:left="284" w:hanging="425"/>
        <w:jc w:val="both"/>
        <w:rPr>
          <w:rFonts w:ascii="Arial" w:hAnsi="Arial" w:cs="Arial"/>
          <w:sz w:val="24"/>
          <w:szCs w:val="24"/>
        </w:rPr>
      </w:pPr>
      <w:r w:rsidRPr="00EA6A19">
        <w:rPr>
          <w:rFonts w:ascii="Arial" w:hAnsi="Arial" w:cs="Arial"/>
          <w:sz w:val="24"/>
          <w:szCs w:val="24"/>
        </w:rPr>
        <w:t>(4)</w:t>
      </w:r>
      <w:r w:rsidRPr="00EA6A19">
        <w:rPr>
          <w:rFonts w:ascii="Arial" w:hAnsi="Arial" w:cs="Arial"/>
          <w:sz w:val="24"/>
          <w:szCs w:val="24"/>
        </w:rPr>
        <w:tab/>
        <w:t>What are the reasons that SASSA only use SASSA-contracted doctors and not doctors from the Department of Health to see clients in the specified areas;</w:t>
      </w:r>
    </w:p>
    <w:p w:rsidR="00F96825" w:rsidRPr="00EA6A19" w:rsidRDefault="00F96825" w:rsidP="00F96825">
      <w:pPr>
        <w:pStyle w:val="PlainText"/>
        <w:spacing w:line="360" w:lineRule="auto"/>
        <w:ind w:left="284" w:hanging="425"/>
        <w:jc w:val="both"/>
        <w:rPr>
          <w:rFonts w:ascii="Arial" w:hAnsi="Arial" w:cs="Arial"/>
          <w:sz w:val="24"/>
          <w:szCs w:val="24"/>
        </w:rPr>
      </w:pPr>
    </w:p>
    <w:p w:rsidR="0032689E" w:rsidRPr="00EA6A19" w:rsidRDefault="0032689E" w:rsidP="00F96825">
      <w:pPr>
        <w:pStyle w:val="PlainText"/>
        <w:spacing w:line="360" w:lineRule="auto"/>
        <w:ind w:left="284" w:hanging="425"/>
        <w:jc w:val="both"/>
        <w:rPr>
          <w:rFonts w:ascii="Arial" w:hAnsi="Arial" w:cs="Arial"/>
          <w:sz w:val="24"/>
          <w:szCs w:val="24"/>
        </w:rPr>
      </w:pPr>
      <w:r w:rsidRPr="00EA6A19">
        <w:rPr>
          <w:rFonts w:ascii="Arial" w:hAnsi="Arial" w:cs="Arial"/>
          <w:sz w:val="24"/>
          <w:szCs w:val="24"/>
        </w:rPr>
        <w:t>(5)</w:t>
      </w:r>
      <w:r w:rsidRPr="00EA6A19">
        <w:rPr>
          <w:rFonts w:ascii="Arial" w:hAnsi="Arial" w:cs="Arial"/>
          <w:sz w:val="24"/>
          <w:szCs w:val="24"/>
        </w:rPr>
        <w:tab/>
      </w:r>
      <w:r w:rsidR="003575BC" w:rsidRPr="00EA6A19">
        <w:rPr>
          <w:rFonts w:ascii="Arial" w:hAnsi="Arial" w:cs="Arial"/>
          <w:sz w:val="24"/>
          <w:szCs w:val="24"/>
        </w:rPr>
        <w:t>What</w:t>
      </w:r>
      <w:r w:rsidRPr="00EA6A19">
        <w:rPr>
          <w:rFonts w:ascii="Arial" w:hAnsi="Arial" w:cs="Arial"/>
          <w:sz w:val="24"/>
          <w:szCs w:val="24"/>
        </w:rPr>
        <w:t xml:space="preserve"> measures have (a) SASSA and (b) her department put in place in order to address the backlog of SASSA beneficiaries waiting to see SASSA-contracted doctors in the specified areas</w:t>
      </w:r>
      <w:r w:rsidRPr="00EA6A19">
        <w:rPr>
          <w:rFonts w:ascii="Arial" w:hAnsi="Arial" w:cs="Arial"/>
          <w:color w:val="000000" w:themeColor="text1"/>
          <w:sz w:val="24"/>
          <w:szCs w:val="24"/>
        </w:rPr>
        <w:t>?</w:t>
      </w:r>
      <w:r w:rsidRPr="00EA6A19">
        <w:rPr>
          <w:rFonts w:ascii="Arial" w:hAnsi="Arial" w:cs="Arial"/>
          <w:color w:val="000000" w:themeColor="text1"/>
          <w:sz w:val="24"/>
          <w:szCs w:val="24"/>
        </w:rPr>
        <w:tab/>
      </w:r>
      <w:r w:rsidRPr="00EA6A19">
        <w:rPr>
          <w:rFonts w:ascii="Arial" w:hAnsi="Arial" w:cs="Arial"/>
          <w:color w:val="000000" w:themeColor="text1"/>
          <w:sz w:val="24"/>
          <w:szCs w:val="24"/>
        </w:rPr>
        <w:tab/>
      </w:r>
      <w:r w:rsidRPr="00EA6A19">
        <w:rPr>
          <w:rFonts w:ascii="Arial" w:hAnsi="Arial" w:cs="Arial"/>
          <w:color w:val="000000" w:themeColor="text1"/>
          <w:sz w:val="24"/>
          <w:szCs w:val="24"/>
        </w:rPr>
        <w:tab/>
      </w:r>
      <w:r w:rsidRPr="00EA6A19">
        <w:rPr>
          <w:rFonts w:ascii="Arial" w:hAnsi="Arial" w:cs="Arial"/>
          <w:color w:val="000000" w:themeColor="text1"/>
          <w:sz w:val="24"/>
          <w:szCs w:val="24"/>
        </w:rPr>
        <w:tab/>
      </w:r>
      <w:r w:rsidRPr="00EA6A19">
        <w:rPr>
          <w:rFonts w:ascii="Arial" w:hAnsi="Arial" w:cs="Arial"/>
          <w:color w:val="000000" w:themeColor="text1"/>
          <w:sz w:val="24"/>
          <w:szCs w:val="24"/>
        </w:rPr>
        <w:tab/>
      </w:r>
      <w:r w:rsidRPr="00EA6A19">
        <w:rPr>
          <w:rFonts w:ascii="Arial" w:hAnsi="Arial" w:cs="Arial"/>
          <w:color w:val="000000" w:themeColor="text1"/>
          <w:sz w:val="24"/>
          <w:szCs w:val="24"/>
        </w:rPr>
        <w:tab/>
      </w:r>
      <w:r w:rsidRPr="00EA6A19">
        <w:rPr>
          <w:rFonts w:ascii="Arial" w:hAnsi="Arial" w:cs="Arial"/>
          <w:color w:val="000000" w:themeColor="text1"/>
          <w:sz w:val="24"/>
          <w:szCs w:val="24"/>
        </w:rPr>
        <w:tab/>
      </w:r>
      <w:r w:rsidRPr="00EA6A19">
        <w:rPr>
          <w:rFonts w:ascii="Arial" w:hAnsi="Arial" w:cs="Arial"/>
          <w:color w:val="000000" w:themeColor="text1"/>
          <w:sz w:val="24"/>
          <w:szCs w:val="24"/>
        </w:rPr>
        <w:tab/>
      </w:r>
      <w:r w:rsidRPr="00EA6A19">
        <w:rPr>
          <w:rFonts w:ascii="Arial" w:hAnsi="Arial" w:cs="Arial"/>
          <w:color w:val="000000" w:themeColor="text1"/>
          <w:sz w:val="24"/>
          <w:szCs w:val="24"/>
        </w:rPr>
        <w:tab/>
      </w:r>
      <w:r w:rsidR="001C73D3" w:rsidRPr="00EA6A19">
        <w:rPr>
          <w:rFonts w:ascii="Arial" w:hAnsi="Arial" w:cs="Arial"/>
          <w:sz w:val="24"/>
          <w:szCs w:val="24"/>
        </w:rPr>
        <w:t>NW1630</w:t>
      </w:r>
    </w:p>
    <w:p w:rsidR="0029264C" w:rsidRPr="00EA6A19" w:rsidRDefault="0029264C" w:rsidP="0032689E">
      <w:pPr>
        <w:spacing w:before="100" w:beforeAutospacing="1" w:after="100" w:afterAutospacing="1" w:line="240" w:lineRule="auto"/>
        <w:jc w:val="both"/>
        <w:outlineLvl w:val="0"/>
        <w:rPr>
          <w:rFonts w:ascii="Arial" w:eastAsia="Times New Roman" w:hAnsi="Arial" w:cs="Arial"/>
          <w:b/>
          <w:snapToGrid w:val="0"/>
          <w:color w:val="000000"/>
          <w:sz w:val="24"/>
          <w:szCs w:val="24"/>
          <w:lang w:val="en-GB"/>
        </w:rPr>
      </w:pPr>
      <w:r w:rsidRPr="00EA6A19">
        <w:rPr>
          <w:rFonts w:ascii="Arial" w:eastAsia="Times New Roman" w:hAnsi="Arial" w:cs="Arial"/>
          <w:b/>
          <w:snapToGrid w:val="0"/>
          <w:color w:val="000000"/>
          <w:sz w:val="24"/>
          <w:szCs w:val="24"/>
          <w:lang w:val="en-GB"/>
        </w:rPr>
        <w:lastRenderedPageBreak/>
        <w:t>REPLY:</w:t>
      </w:r>
    </w:p>
    <w:p w:rsidR="00837F92" w:rsidRPr="00EA6A19" w:rsidRDefault="00837F92" w:rsidP="00837F92">
      <w:pPr>
        <w:pStyle w:val="PlainText"/>
        <w:numPr>
          <w:ilvl w:val="0"/>
          <w:numId w:val="18"/>
        </w:numPr>
        <w:spacing w:line="360" w:lineRule="auto"/>
        <w:jc w:val="both"/>
        <w:rPr>
          <w:rFonts w:ascii="Arial" w:hAnsi="Arial" w:cs="Arial"/>
          <w:sz w:val="24"/>
          <w:szCs w:val="24"/>
        </w:rPr>
      </w:pPr>
      <w:r w:rsidRPr="00EA6A19">
        <w:rPr>
          <w:rFonts w:ascii="Arial" w:hAnsi="Arial" w:cs="Arial"/>
          <w:sz w:val="24"/>
          <w:szCs w:val="24"/>
        </w:rPr>
        <w:t xml:space="preserve">All clients seeking to apply for disability related grants are booked at SASSA Local Offices using the Electronic Medical Assessment Statistical Template. Such clients are booked for an assessment to a particular assessment site on a particular date and there is no differentiation on new and existing beneficiaries. This </w:t>
      </w:r>
      <w:r w:rsidR="00F96825">
        <w:rPr>
          <w:rFonts w:ascii="Arial" w:hAnsi="Arial" w:cs="Arial"/>
          <w:sz w:val="24"/>
          <w:szCs w:val="24"/>
        </w:rPr>
        <w:t>b</w:t>
      </w:r>
      <w:r w:rsidRPr="00EA6A19">
        <w:rPr>
          <w:rFonts w:ascii="Arial" w:hAnsi="Arial" w:cs="Arial"/>
          <w:sz w:val="24"/>
          <w:szCs w:val="24"/>
        </w:rPr>
        <w:t xml:space="preserve">ooking is to assist the Agency to monitor service demands and </w:t>
      </w:r>
      <w:r w:rsidR="00F96825">
        <w:rPr>
          <w:rFonts w:ascii="Arial" w:hAnsi="Arial" w:cs="Arial"/>
          <w:sz w:val="24"/>
          <w:szCs w:val="24"/>
        </w:rPr>
        <w:t xml:space="preserve">the </w:t>
      </w:r>
      <w:r w:rsidRPr="00EA6A19">
        <w:rPr>
          <w:rFonts w:ascii="Arial" w:hAnsi="Arial" w:cs="Arial"/>
          <w:sz w:val="24"/>
          <w:szCs w:val="24"/>
        </w:rPr>
        <w:t xml:space="preserve">time clients have to wait before they are assessed. At this stage clients awaiting an assessment </w:t>
      </w:r>
      <w:r w:rsidR="00F96825">
        <w:rPr>
          <w:rFonts w:ascii="Arial" w:hAnsi="Arial" w:cs="Arial"/>
          <w:sz w:val="24"/>
          <w:szCs w:val="24"/>
        </w:rPr>
        <w:t>who have already been b</w:t>
      </w:r>
      <w:r w:rsidRPr="00EA6A19">
        <w:rPr>
          <w:rFonts w:ascii="Arial" w:hAnsi="Arial" w:cs="Arial"/>
          <w:sz w:val="24"/>
          <w:szCs w:val="24"/>
        </w:rPr>
        <w:t xml:space="preserve">ooked </w:t>
      </w:r>
      <w:r w:rsidR="00F96825">
        <w:rPr>
          <w:rFonts w:ascii="Arial" w:hAnsi="Arial" w:cs="Arial"/>
          <w:sz w:val="24"/>
          <w:szCs w:val="24"/>
        </w:rPr>
        <w:t>for</w:t>
      </w:r>
      <w:r w:rsidRPr="00EA6A19">
        <w:rPr>
          <w:rFonts w:ascii="Arial" w:hAnsi="Arial" w:cs="Arial"/>
          <w:sz w:val="24"/>
          <w:szCs w:val="24"/>
        </w:rPr>
        <w:t xml:space="preserve"> the specified offices are as below: </w:t>
      </w:r>
    </w:p>
    <w:p w:rsidR="00837F92" w:rsidRPr="00EA6A19" w:rsidRDefault="00837F92" w:rsidP="00837F92">
      <w:pPr>
        <w:pStyle w:val="PlainText"/>
        <w:jc w:val="both"/>
        <w:rPr>
          <w:rFonts w:ascii="Arial" w:hAnsi="Arial" w:cs="Arial"/>
          <w:sz w:val="24"/>
          <w:szCs w:val="24"/>
        </w:rPr>
      </w:pPr>
    </w:p>
    <w:p w:rsidR="00837F92" w:rsidRDefault="00837F92" w:rsidP="00837F92">
      <w:pPr>
        <w:pStyle w:val="PlainText"/>
        <w:numPr>
          <w:ilvl w:val="0"/>
          <w:numId w:val="17"/>
        </w:numPr>
        <w:jc w:val="both"/>
        <w:rPr>
          <w:rFonts w:ascii="Arial" w:hAnsi="Arial" w:cs="Arial"/>
          <w:sz w:val="24"/>
          <w:szCs w:val="24"/>
        </w:rPr>
      </w:pPr>
      <w:r w:rsidRPr="00EA6A19">
        <w:rPr>
          <w:rFonts w:ascii="Arial" w:hAnsi="Arial" w:cs="Arial"/>
          <w:sz w:val="24"/>
          <w:szCs w:val="24"/>
        </w:rPr>
        <w:t xml:space="preserve">George: 1 385;   Knysna: 120; Riversdale: 31, Mossel Bay: 125   and </w:t>
      </w:r>
      <w:r>
        <w:rPr>
          <w:rFonts w:ascii="Arial" w:hAnsi="Arial" w:cs="Arial"/>
          <w:sz w:val="24"/>
          <w:szCs w:val="24"/>
        </w:rPr>
        <w:t>Ple</w:t>
      </w:r>
      <w:r w:rsidRPr="00EA6A19">
        <w:rPr>
          <w:rFonts w:ascii="Arial" w:hAnsi="Arial" w:cs="Arial"/>
          <w:sz w:val="24"/>
          <w:szCs w:val="24"/>
        </w:rPr>
        <w:t xml:space="preserve">ttenberg Bay: 32 </w:t>
      </w:r>
    </w:p>
    <w:p w:rsidR="00F96825" w:rsidRDefault="00F96825" w:rsidP="00F96825">
      <w:pPr>
        <w:pStyle w:val="PlainText"/>
        <w:ind w:left="720"/>
        <w:jc w:val="both"/>
        <w:rPr>
          <w:rFonts w:ascii="Arial" w:hAnsi="Arial" w:cs="Arial"/>
          <w:sz w:val="24"/>
          <w:szCs w:val="24"/>
        </w:rPr>
      </w:pPr>
    </w:p>
    <w:p w:rsidR="00837F92" w:rsidRDefault="00837F92" w:rsidP="00837F92">
      <w:pPr>
        <w:pStyle w:val="PlainText"/>
        <w:numPr>
          <w:ilvl w:val="0"/>
          <w:numId w:val="18"/>
        </w:numPr>
        <w:spacing w:line="360" w:lineRule="auto"/>
        <w:jc w:val="both"/>
        <w:rPr>
          <w:rFonts w:ascii="Arial" w:hAnsi="Arial" w:cs="Arial"/>
          <w:sz w:val="24"/>
          <w:szCs w:val="24"/>
        </w:rPr>
      </w:pPr>
      <w:r w:rsidRPr="00EA6A19">
        <w:rPr>
          <w:rFonts w:ascii="Arial" w:hAnsi="Arial" w:cs="Arial"/>
          <w:sz w:val="24"/>
          <w:szCs w:val="24"/>
        </w:rPr>
        <w:t xml:space="preserve">SASSA strives to ensure that all clients booked are assessed within </w:t>
      </w:r>
      <w:r w:rsidR="00F96825">
        <w:rPr>
          <w:rFonts w:ascii="Arial" w:hAnsi="Arial" w:cs="Arial"/>
          <w:sz w:val="24"/>
          <w:szCs w:val="24"/>
        </w:rPr>
        <w:t>30 days</w:t>
      </w:r>
      <w:r w:rsidR="006B2EC1">
        <w:rPr>
          <w:rFonts w:ascii="Arial" w:hAnsi="Arial" w:cs="Arial"/>
          <w:sz w:val="24"/>
          <w:szCs w:val="24"/>
        </w:rPr>
        <w:t xml:space="preserve"> and clients </w:t>
      </w:r>
      <w:r w:rsidRPr="00EA6A19">
        <w:rPr>
          <w:rFonts w:ascii="Arial" w:hAnsi="Arial" w:cs="Arial"/>
          <w:sz w:val="24"/>
          <w:szCs w:val="24"/>
        </w:rPr>
        <w:t xml:space="preserve">waiting for </w:t>
      </w:r>
      <w:r w:rsidR="00F96825">
        <w:rPr>
          <w:rFonts w:ascii="Arial" w:hAnsi="Arial" w:cs="Arial"/>
          <w:sz w:val="24"/>
          <w:szCs w:val="24"/>
        </w:rPr>
        <w:t>longer than 30 days</w:t>
      </w:r>
      <w:r w:rsidRPr="00EA6A19">
        <w:rPr>
          <w:rFonts w:ascii="Arial" w:hAnsi="Arial" w:cs="Arial"/>
          <w:sz w:val="24"/>
          <w:szCs w:val="24"/>
        </w:rPr>
        <w:t xml:space="preserve"> are referred to as backlogs</w:t>
      </w:r>
      <w:r w:rsidR="005D3922">
        <w:rPr>
          <w:rFonts w:ascii="Arial" w:hAnsi="Arial" w:cs="Arial"/>
          <w:sz w:val="24"/>
          <w:szCs w:val="24"/>
        </w:rPr>
        <w:t>, and programme managers are required to come up with innovative measures to avoid the emergence of backlogs.</w:t>
      </w:r>
    </w:p>
    <w:p w:rsidR="00F96825" w:rsidRPr="00EA6A19" w:rsidRDefault="00F96825" w:rsidP="00F96825">
      <w:pPr>
        <w:pStyle w:val="PlainText"/>
        <w:spacing w:line="360" w:lineRule="auto"/>
        <w:ind w:left="720"/>
        <w:jc w:val="both"/>
        <w:rPr>
          <w:rFonts w:ascii="Arial" w:hAnsi="Arial" w:cs="Arial"/>
          <w:sz w:val="24"/>
          <w:szCs w:val="24"/>
        </w:rPr>
      </w:pPr>
    </w:p>
    <w:p w:rsidR="00837F92" w:rsidRPr="00F96825" w:rsidRDefault="00837F92" w:rsidP="0092228B">
      <w:pPr>
        <w:pStyle w:val="PlainText"/>
        <w:numPr>
          <w:ilvl w:val="0"/>
          <w:numId w:val="18"/>
        </w:numPr>
        <w:spacing w:line="360" w:lineRule="auto"/>
        <w:jc w:val="both"/>
        <w:rPr>
          <w:rFonts w:ascii="Arial" w:hAnsi="Arial" w:cs="Arial"/>
          <w:sz w:val="24"/>
          <w:szCs w:val="24"/>
        </w:rPr>
      </w:pPr>
      <w:r w:rsidRPr="00F96825">
        <w:rPr>
          <w:rFonts w:ascii="Arial" w:hAnsi="Arial" w:cs="Arial"/>
          <w:sz w:val="24"/>
          <w:szCs w:val="24"/>
        </w:rPr>
        <w:t xml:space="preserve">The South African Social Security Agency contracts doctors provincially so as to allow for the flexibility to deploy such resources to deal with service demands at specific time periods and to allow for rotation as a risk mitigation strategy. SASSA has directly contracted a total of </w:t>
      </w:r>
      <w:r w:rsidR="00F96825" w:rsidRPr="00F96825">
        <w:rPr>
          <w:rFonts w:ascii="Arial" w:hAnsi="Arial" w:cs="Arial"/>
          <w:sz w:val="24"/>
          <w:szCs w:val="24"/>
        </w:rPr>
        <w:t>10</w:t>
      </w:r>
      <w:r w:rsidRPr="00F96825">
        <w:rPr>
          <w:rFonts w:ascii="Arial" w:hAnsi="Arial" w:cs="Arial"/>
          <w:sz w:val="24"/>
          <w:szCs w:val="24"/>
        </w:rPr>
        <w:t xml:space="preserve"> doctors </w:t>
      </w:r>
      <w:r w:rsidR="00F96825" w:rsidRPr="00F96825">
        <w:rPr>
          <w:rFonts w:ascii="Arial" w:hAnsi="Arial" w:cs="Arial"/>
          <w:sz w:val="24"/>
          <w:szCs w:val="24"/>
        </w:rPr>
        <w:t xml:space="preserve">in the Western Cape.  The Western Cape </w:t>
      </w:r>
      <w:r w:rsidRPr="00F96825">
        <w:rPr>
          <w:rFonts w:ascii="Arial" w:hAnsi="Arial" w:cs="Arial"/>
          <w:sz w:val="24"/>
          <w:szCs w:val="24"/>
        </w:rPr>
        <w:t xml:space="preserve">SASSA has a contract with all </w:t>
      </w:r>
      <w:r w:rsidR="00F96825">
        <w:rPr>
          <w:rFonts w:ascii="Arial" w:hAnsi="Arial" w:cs="Arial"/>
          <w:sz w:val="24"/>
          <w:szCs w:val="24"/>
        </w:rPr>
        <w:t xml:space="preserve">Provincial </w:t>
      </w:r>
      <w:r w:rsidRPr="00F96825">
        <w:rPr>
          <w:rFonts w:ascii="Arial" w:hAnsi="Arial" w:cs="Arial"/>
          <w:sz w:val="24"/>
          <w:szCs w:val="24"/>
        </w:rPr>
        <w:t xml:space="preserve">Health Districts so that the </w:t>
      </w:r>
      <w:r w:rsidR="00F96825">
        <w:rPr>
          <w:rFonts w:ascii="Arial" w:hAnsi="Arial" w:cs="Arial"/>
          <w:sz w:val="24"/>
          <w:szCs w:val="24"/>
        </w:rPr>
        <w:t>D</w:t>
      </w:r>
      <w:r w:rsidRPr="00F96825">
        <w:rPr>
          <w:rFonts w:ascii="Arial" w:hAnsi="Arial" w:cs="Arial"/>
          <w:sz w:val="24"/>
          <w:szCs w:val="24"/>
        </w:rPr>
        <w:t xml:space="preserve">epartment of Health doctors </w:t>
      </w:r>
      <w:r w:rsidR="006B2EC1">
        <w:rPr>
          <w:rFonts w:ascii="Arial" w:hAnsi="Arial" w:cs="Arial"/>
          <w:sz w:val="24"/>
          <w:szCs w:val="24"/>
        </w:rPr>
        <w:t xml:space="preserve">can </w:t>
      </w:r>
      <w:r w:rsidRPr="00F96825">
        <w:rPr>
          <w:rFonts w:ascii="Arial" w:hAnsi="Arial" w:cs="Arial"/>
          <w:sz w:val="24"/>
          <w:szCs w:val="24"/>
        </w:rPr>
        <w:t xml:space="preserve">conduct assessments </w:t>
      </w:r>
      <w:r w:rsidR="0092228B">
        <w:rPr>
          <w:rFonts w:ascii="Arial" w:hAnsi="Arial" w:cs="Arial"/>
          <w:sz w:val="24"/>
          <w:szCs w:val="24"/>
        </w:rPr>
        <w:t>for SASSA clients</w:t>
      </w:r>
      <w:r w:rsidRPr="00F96825">
        <w:rPr>
          <w:rFonts w:ascii="Arial" w:hAnsi="Arial" w:cs="Arial"/>
          <w:sz w:val="24"/>
          <w:szCs w:val="24"/>
        </w:rPr>
        <w:t xml:space="preserve"> and claim an assessment fee for each assessment undertaken. </w:t>
      </w:r>
    </w:p>
    <w:p w:rsidR="00F96825" w:rsidRPr="00EA6A19" w:rsidRDefault="00F96825" w:rsidP="00F96825">
      <w:pPr>
        <w:pStyle w:val="PlainText"/>
        <w:ind w:left="720"/>
        <w:jc w:val="both"/>
        <w:rPr>
          <w:rFonts w:ascii="Arial" w:hAnsi="Arial" w:cs="Arial"/>
          <w:sz w:val="24"/>
          <w:szCs w:val="24"/>
        </w:rPr>
      </w:pPr>
    </w:p>
    <w:p w:rsidR="00F96825" w:rsidRDefault="0092228B" w:rsidP="00F96825">
      <w:pPr>
        <w:pStyle w:val="PlainText"/>
        <w:numPr>
          <w:ilvl w:val="0"/>
          <w:numId w:val="18"/>
        </w:numPr>
        <w:spacing w:line="360" w:lineRule="auto"/>
        <w:ind w:right="-46"/>
        <w:jc w:val="both"/>
        <w:rPr>
          <w:rFonts w:ascii="Arial" w:hAnsi="Arial" w:cs="Arial"/>
          <w:sz w:val="24"/>
          <w:szCs w:val="24"/>
        </w:rPr>
      </w:pPr>
      <w:r>
        <w:rPr>
          <w:rFonts w:ascii="Arial" w:hAnsi="Arial" w:cs="Arial"/>
          <w:sz w:val="24"/>
          <w:szCs w:val="24"/>
        </w:rPr>
        <w:t xml:space="preserve">SASSA utilises a hybrid model for medial assessment for social grant assessments.  This model relies on doctors from both the Department of Healthin accordance with a contract entered into as well as privately contracted medical officers.  As reported, SASSA has only 10 privately contracted medical officers in Western Cape.  There was an open tender advertised for services, but there was </w:t>
      </w:r>
      <w:r>
        <w:rPr>
          <w:rFonts w:ascii="Arial" w:hAnsi="Arial" w:cs="Arial"/>
          <w:sz w:val="24"/>
          <w:szCs w:val="24"/>
        </w:rPr>
        <w:lastRenderedPageBreak/>
        <w:t>a very l</w:t>
      </w:r>
      <w:r w:rsidR="00F96825" w:rsidRPr="00EA6A19">
        <w:rPr>
          <w:rFonts w:ascii="Arial" w:hAnsi="Arial" w:cs="Arial"/>
          <w:sz w:val="24"/>
          <w:szCs w:val="24"/>
        </w:rPr>
        <w:t>ow response rate to the process that was undertaken</w:t>
      </w:r>
      <w:r>
        <w:rPr>
          <w:rFonts w:ascii="Arial" w:hAnsi="Arial" w:cs="Arial"/>
          <w:sz w:val="24"/>
          <w:szCs w:val="24"/>
        </w:rPr>
        <w:t>.  T</w:t>
      </w:r>
      <w:r w:rsidR="00F96825" w:rsidRPr="00EA6A19">
        <w:rPr>
          <w:rFonts w:ascii="Arial" w:hAnsi="Arial" w:cs="Arial"/>
          <w:sz w:val="24"/>
          <w:szCs w:val="24"/>
        </w:rPr>
        <w:t>he Health District in the George area is not coping with</w:t>
      </w:r>
      <w:r>
        <w:rPr>
          <w:rFonts w:ascii="Arial" w:hAnsi="Arial" w:cs="Arial"/>
          <w:sz w:val="24"/>
          <w:szCs w:val="24"/>
        </w:rPr>
        <w:t xml:space="preserve"> the social assistance demands which has resulted in the large number of backlog assessments.</w:t>
      </w:r>
    </w:p>
    <w:p w:rsidR="0092228B" w:rsidRDefault="0092228B" w:rsidP="0092228B">
      <w:pPr>
        <w:pStyle w:val="ListParagraph"/>
        <w:rPr>
          <w:rFonts w:ascii="Arial" w:hAnsi="Arial" w:cs="Arial"/>
          <w:sz w:val="24"/>
          <w:szCs w:val="24"/>
        </w:rPr>
      </w:pPr>
    </w:p>
    <w:p w:rsidR="00F96825" w:rsidRDefault="00F96825" w:rsidP="00F96825">
      <w:pPr>
        <w:pStyle w:val="ListParagraph"/>
        <w:numPr>
          <w:ilvl w:val="0"/>
          <w:numId w:val="18"/>
        </w:numPr>
        <w:spacing w:before="100" w:beforeAutospacing="1" w:after="100" w:afterAutospacing="1" w:line="360" w:lineRule="auto"/>
        <w:jc w:val="both"/>
        <w:rPr>
          <w:rFonts w:ascii="Arial" w:hAnsi="Arial" w:cs="Arial"/>
          <w:sz w:val="24"/>
          <w:szCs w:val="24"/>
        </w:rPr>
      </w:pPr>
      <w:r w:rsidRPr="00F96825">
        <w:rPr>
          <w:rFonts w:ascii="Arial" w:hAnsi="Arial" w:cs="Arial"/>
          <w:sz w:val="24"/>
          <w:szCs w:val="24"/>
        </w:rPr>
        <w:t>The Electronic Medical Assessment Template, flags all clients scheduled more than 30 days for an assessment from the date of booking. In such situations programme managers are expected to either add a resource in the form of a doctor, an</w:t>
      </w:r>
      <w:r w:rsidR="0092228B">
        <w:rPr>
          <w:rFonts w:ascii="Arial" w:hAnsi="Arial" w:cs="Arial"/>
          <w:sz w:val="24"/>
          <w:szCs w:val="24"/>
        </w:rPr>
        <w:t xml:space="preserve"> additional </w:t>
      </w:r>
      <w:r w:rsidRPr="00F96825">
        <w:rPr>
          <w:rFonts w:ascii="Arial" w:hAnsi="Arial" w:cs="Arial"/>
          <w:sz w:val="24"/>
          <w:szCs w:val="24"/>
        </w:rPr>
        <w:t xml:space="preserve">assessment day within that week or </w:t>
      </w:r>
      <w:r w:rsidR="0092228B">
        <w:rPr>
          <w:rFonts w:ascii="Arial" w:hAnsi="Arial" w:cs="Arial"/>
          <w:sz w:val="24"/>
          <w:szCs w:val="24"/>
        </w:rPr>
        <w:t xml:space="preserve">utilise </w:t>
      </w:r>
      <w:r w:rsidRPr="00F96825">
        <w:rPr>
          <w:rFonts w:ascii="Arial" w:hAnsi="Arial" w:cs="Arial"/>
          <w:sz w:val="24"/>
          <w:szCs w:val="24"/>
        </w:rPr>
        <w:t>doctor</w:t>
      </w:r>
      <w:r w:rsidR="0092228B">
        <w:rPr>
          <w:rFonts w:ascii="Arial" w:hAnsi="Arial" w:cs="Arial"/>
          <w:sz w:val="24"/>
          <w:szCs w:val="24"/>
        </w:rPr>
        <w:t>s</w:t>
      </w:r>
      <w:r w:rsidRPr="00F96825">
        <w:rPr>
          <w:rFonts w:ascii="Arial" w:hAnsi="Arial" w:cs="Arial"/>
          <w:sz w:val="24"/>
          <w:szCs w:val="24"/>
        </w:rPr>
        <w:t xml:space="preserve"> from </w:t>
      </w:r>
      <w:r w:rsidR="0092228B">
        <w:rPr>
          <w:rFonts w:ascii="Arial" w:hAnsi="Arial" w:cs="Arial"/>
          <w:sz w:val="24"/>
          <w:szCs w:val="24"/>
        </w:rPr>
        <w:t>other</w:t>
      </w:r>
      <w:r w:rsidRPr="00F96825">
        <w:rPr>
          <w:rFonts w:ascii="Arial" w:hAnsi="Arial" w:cs="Arial"/>
          <w:sz w:val="24"/>
          <w:szCs w:val="24"/>
        </w:rPr>
        <w:t xml:space="preserve"> areas</w:t>
      </w:r>
      <w:r w:rsidR="0092228B">
        <w:rPr>
          <w:rFonts w:ascii="Arial" w:hAnsi="Arial" w:cs="Arial"/>
          <w:sz w:val="24"/>
          <w:szCs w:val="24"/>
        </w:rPr>
        <w:t xml:space="preserve"> in the province.  In urgent cases, SASSA will request assistances from</w:t>
      </w:r>
      <w:r w:rsidRPr="00F96825">
        <w:rPr>
          <w:rFonts w:ascii="Arial" w:hAnsi="Arial" w:cs="Arial"/>
          <w:sz w:val="24"/>
          <w:szCs w:val="24"/>
        </w:rPr>
        <w:t xml:space="preserve"> doctors</w:t>
      </w:r>
      <w:r w:rsidR="0092228B">
        <w:rPr>
          <w:rFonts w:ascii="Arial" w:hAnsi="Arial" w:cs="Arial"/>
          <w:sz w:val="24"/>
          <w:szCs w:val="24"/>
        </w:rPr>
        <w:t xml:space="preserve"> contracted in other</w:t>
      </w:r>
      <w:r w:rsidRPr="00F96825">
        <w:rPr>
          <w:rFonts w:ascii="Arial" w:hAnsi="Arial" w:cs="Arial"/>
          <w:sz w:val="24"/>
          <w:szCs w:val="24"/>
        </w:rPr>
        <w:t xml:space="preserve"> provinces. </w:t>
      </w:r>
    </w:p>
    <w:p w:rsidR="0092228B" w:rsidRPr="00F96825" w:rsidRDefault="0092228B" w:rsidP="0092228B">
      <w:pPr>
        <w:pStyle w:val="ListParagraph"/>
        <w:spacing w:before="100" w:beforeAutospacing="1" w:after="100" w:afterAutospacing="1" w:line="360" w:lineRule="auto"/>
        <w:ind w:left="360"/>
        <w:jc w:val="both"/>
        <w:rPr>
          <w:rFonts w:ascii="Arial" w:hAnsi="Arial" w:cs="Arial"/>
          <w:sz w:val="24"/>
          <w:szCs w:val="24"/>
        </w:rPr>
      </w:pPr>
    </w:p>
    <w:p w:rsidR="00F96825" w:rsidRPr="00F96825" w:rsidRDefault="0092228B" w:rsidP="0092228B">
      <w:pPr>
        <w:pStyle w:val="ListParagraph"/>
        <w:spacing w:before="100" w:beforeAutospacing="1" w:after="100" w:afterAutospacing="1" w:line="360" w:lineRule="auto"/>
        <w:ind w:left="360"/>
        <w:jc w:val="both"/>
        <w:rPr>
          <w:rFonts w:ascii="Arial" w:hAnsi="Arial" w:cs="Arial"/>
          <w:sz w:val="24"/>
          <w:szCs w:val="24"/>
        </w:rPr>
      </w:pPr>
      <w:r>
        <w:rPr>
          <w:rFonts w:ascii="Arial" w:hAnsi="Arial" w:cs="Arial"/>
          <w:sz w:val="24"/>
          <w:szCs w:val="24"/>
        </w:rPr>
        <w:t xml:space="preserve">In </w:t>
      </w:r>
      <w:r w:rsidR="00F96825" w:rsidRPr="00F96825">
        <w:rPr>
          <w:rFonts w:ascii="Arial" w:hAnsi="Arial" w:cs="Arial"/>
          <w:sz w:val="24"/>
          <w:szCs w:val="24"/>
        </w:rPr>
        <w:t xml:space="preserve">response to </w:t>
      </w:r>
      <w:r>
        <w:rPr>
          <w:rFonts w:ascii="Arial" w:hAnsi="Arial" w:cs="Arial"/>
          <w:sz w:val="24"/>
          <w:szCs w:val="24"/>
        </w:rPr>
        <w:t xml:space="preserve">the </w:t>
      </w:r>
      <w:r w:rsidR="00F96825" w:rsidRPr="00F96825">
        <w:rPr>
          <w:rFonts w:ascii="Arial" w:hAnsi="Arial" w:cs="Arial"/>
          <w:sz w:val="24"/>
          <w:szCs w:val="24"/>
        </w:rPr>
        <w:t xml:space="preserve">shortage of </w:t>
      </w:r>
      <w:r>
        <w:rPr>
          <w:rFonts w:ascii="Arial" w:hAnsi="Arial" w:cs="Arial"/>
          <w:sz w:val="24"/>
          <w:szCs w:val="24"/>
        </w:rPr>
        <w:t xml:space="preserve">contracted </w:t>
      </w:r>
      <w:r w:rsidR="00F96825" w:rsidRPr="00F96825">
        <w:rPr>
          <w:rFonts w:ascii="Arial" w:hAnsi="Arial" w:cs="Arial"/>
          <w:sz w:val="24"/>
          <w:szCs w:val="24"/>
        </w:rPr>
        <w:t xml:space="preserve">doctors, </w:t>
      </w:r>
      <w:r>
        <w:rPr>
          <w:rFonts w:ascii="Arial" w:hAnsi="Arial" w:cs="Arial"/>
          <w:sz w:val="24"/>
          <w:szCs w:val="24"/>
        </w:rPr>
        <w:t>SASSA in the</w:t>
      </w:r>
      <w:r w:rsidR="00F96825" w:rsidRPr="00F96825">
        <w:rPr>
          <w:rFonts w:ascii="Arial" w:hAnsi="Arial" w:cs="Arial"/>
          <w:sz w:val="24"/>
          <w:szCs w:val="24"/>
        </w:rPr>
        <w:t xml:space="preserve"> Western Cape has </w:t>
      </w:r>
      <w:r>
        <w:rPr>
          <w:rFonts w:ascii="Arial" w:hAnsi="Arial" w:cs="Arial"/>
          <w:sz w:val="24"/>
          <w:szCs w:val="24"/>
        </w:rPr>
        <w:t>on 5 May 2020</w:t>
      </w:r>
      <w:r w:rsidR="00F96825" w:rsidRPr="00F96825">
        <w:rPr>
          <w:rFonts w:ascii="Arial" w:hAnsi="Arial" w:cs="Arial"/>
          <w:sz w:val="24"/>
          <w:szCs w:val="24"/>
        </w:rPr>
        <w:t xml:space="preserve"> been granted</w:t>
      </w:r>
      <w:r>
        <w:rPr>
          <w:rFonts w:ascii="Arial" w:hAnsi="Arial" w:cs="Arial"/>
          <w:sz w:val="24"/>
          <w:szCs w:val="24"/>
        </w:rPr>
        <w:t xml:space="preserve"> approval for</w:t>
      </w:r>
      <w:r w:rsidR="00F96825" w:rsidRPr="00F96825">
        <w:rPr>
          <w:rFonts w:ascii="Arial" w:hAnsi="Arial" w:cs="Arial"/>
          <w:sz w:val="24"/>
          <w:szCs w:val="24"/>
        </w:rPr>
        <w:t xml:space="preserve"> deviation from normal tender processes by the National Treasury to appoint doctors in the George and Boland areas through a closed bidding process</w:t>
      </w:r>
      <w:r>
        <w:rPr>
          <w:rFonts w:ascii="Arial" w:hAnsi="Arial" w:cs="Arial"/>
          <w:sz w:val="24"/>
          <w:szCs w:val="24"/>
        </w:rPr>
        <w:t>.  The process to be followed is to approach</w:t>
      </w:r>
      <w:r w:rsidR="00F96825" w:rsidRPr="00F96825">
        <w:rPr>
          <w:rFonts w:ascii="Arial" w:hAnsi="Arial" w:cs="Arial"/>
          <w:sz w:val="24"/>
          <w:szCs w:val="24"/>
        </w:rPr>
        <w:t xml:space="preserve"> all </w:t>
      </w:r>
      <w:r>
        <w:rPr>
          <w:rFonts w:ascii="Arial" w:hAnsi="Arial" w:cs="Arial"/>
          <w:sz w:val="24"/>
          <w:szCs w:val="24"/>
        </w:rPr>
        <w:t>doctors</w:t>
      </w:r>
      <w:r w:rsidR="00F96825" w:rsidRPr="00F96825">
        <w:rPr>
          <w:rFonts w:ascii="Arial" w:hAnsi="Arial" w:cs="Arial"/>
          <w:sz w:val="24"/>
          <w:szCs w:val="24"/>
        </w:rPr>
        <w:t xml:space="preserve"> listed on the H</w:t>
      </w:r>
      <w:r>
        <w:rPr>
          <w:rFonts w:ascii="Arial" w:hAnsi="Arial" w:cs="Arial"/>
          <w:sz w:val="24"/>
          <w:szCs w:val="24"/>
        </w:rPr>
        <w:t xml:space="preserve">ealth </w:t>
      </w:r>
      <w:r w:rsidR="00F96825" w:rsidRPr="00F96825">
        <w:rPr>
          <w:rFonts w:ascii="Arial" w:hAnsi="Arial" w:cs="Arial"/>
          <w:sz w:val="24"/>
          <w:szCs w:val="24"/>
        </w:rPr>
        <w:t>P</w:t>
      </w:r>
      <w:r>
        <w:rPr>
          <w:rFonts w:ascii="Arial" w:hAnsi="Arial" w:cs="Arial"/>
          <w:sz w:val="24"/>
          <w:szCs w:val="24"/>
        </w:rPr>
        <w:t xml:space="preserve">rofessions </w:t>
      </w:r>
      <w:r w:rsidR="00F96825" w:rsidRPr="00F96825">
        <w:rPr>
          <w:rFonts w:ascii="Arial" w:hAnsi="Arial" w:cs="Arial"/>
          <w:sz w:val="24"/>
          <w:szCs w:val="24"/>
        </w:rPr>
        <w:t>C</w:t>
      </w:r>
      <w:r>
        <w:rPr>
          <w:rFonts w:ascii="Arial" w:hAnsi="Arial" w:cs="Arial"/>
          <w:sz w:val="24"/>
          <w:szCs w:val="24"/>
        </w:rPr>
        <w:t xml:space="preserve">ouncil of </w:t>
      </w:r>
      <w:r w:rsidR="00F96825" w:rsidRPr="00F96825">
        <w:rPr>
          <w:rFonts w:ascii="Arial" w:hAnsi="Arial" w:cs="Arial"/>
          <w:sz w:val="24"/>
          <w:szCs w:val="24"/>
        </w:rPr>
        <w:t>S</w:t>
      </w:r>
      <w:r>
        <w:rPr>
          <w:rFonts w:ascii="Arial" w:hAnsi="Arial" w:cs="Arial"/>
          <w:sz w:val="24"/>
          <w:szCs w:val="24"/>
        </w:rPr>
        <w:t xml:space="preserve">outh </w:t>
      </w:r>
      <w:r w:rsidR="00F96825" w:rsidRPr="00F96825">
        <w:rPr>
          <w:rFonts w:ascii="Arial" w:hAnsi="Arial" w:cs="Arial"/>
          <w:sz w:val="24"/>
          <w:szCs w:val="24"/>
        </w:rPr>
        <w:t>A</w:t>
      </w:r>
      <w:r>
        <w:rPr>
          <w:rFonts w:ascii="Arial" w:hAnsi="Arial" w:cs="Arial"/>
          <w:sz w:val="24"/>
          <w:szCs w:val="24"/>
        </w:rPr>
        <w:t>fricato ensure that the process is fair and transparent</w:t>
      </w:r>
      <w:r w:rsidR="00F96825" w:rsidRPr="00F96825">
        <w:rPr>
          <w:rFonts w:ascii="Arial" w:hAnsi="Arial" w:cs="Arial"/>
          <w:sz w:val="24"/>
          <w:szCs w:val="24"/>
        </w:rPr>
        <w:t>.</w:t>
      </w:r>
    </w:p>
    <w:p w:rsidR="00837F92" w:rsidRPr="00EA6A19" w:rsidRDefault="00837F92" w:rsidP="0092228B">
      <w:pPr>
        <w:pStyle w:val="PlainText"/>
        <w:ind w:left="360"/>
        <w:jc w:val="both"/>
        <w:rPr>
          <w:rFonts w:ascii="Arial" w:hAnsi="Arial" w:cs="Arial"/>
          <w:sz w:val="24"/>
          <w:szCs w:val="24"/>
        </w:rPr>
      </w:pPr>
      <w:bookmarkStart w:id="0" w:name="_GoBack"/>
      <w:bookmarkEnd w:id="0"/>
    </w:p>
    <w:sectPr w:rsidR="00837F92" w:rsidRPr="00EA6A19" w:rsidSect="00F96825">
      <w:headerReference w:type="default" r:id="rId8"/>
      <w:footerReference w:type="default" r:id="rId9"/>
      <w:pgSz w:w="11906" w:h="16838"/>
      <w:pgMar w:top="144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82A" w:rsidRDefault="00BD782A">
      <w:pPr>
        <w:spacing w:after="0" w:line="240" w:lineRule="auto"/>
      </w:pPr>
      <w:r>
        <w:separator/>
      </w:r>
    </w:p>
  </w:endnote>
  <w:endnote w:type="continuationSeparator" w:id="1">
    <w:p w:rsidR="00BD782A" w:rsidRDefault="00BD7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71073B">
        <w:pPr>
          <w:pStyle w:val="Footer"/>
          <w:jc w:val="right"/>
        </w:pPr>
        <w:r>
          <w:fldChar w:fldCharType="begin"/>
        </w:r>
        <w:r w:rsidR="00A436AB">
          <w:instrText xml:space="preserve"> PAGE   \* MERGEFORMAT </w:instrText>
        </w:r>
        <w:r>
          <w:fldChar w:fldCharType="separate"/>
        </w:r>
        <w:r w:rsidR="008E5F94">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82A" w:rsidRDefault="00BD782A">
      <w:pPr>
        <w:spacing w:after="0" w:line="240" w:lineRule="auto"/>
      </w:pPr>
      <w:r>
        <w:separator/>
      </w:r>
    </w:p>
  </w:footnote>
  <w:footnote w:type="continuationSeparator" w:id="1">
    <w:p w:rsidR="00BD782A" w:rsidRDefault="00BD78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4" name="Pictur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2E6637C"/>
    <w:multiLevelType w:val="hybridMultilevel"/>
    <w:tmpl w:val="9B1C171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8B113D6"/>
    <w:multiLevelType w:val="hybridMultilevel"/>
    <w:tmpl w:val="732490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7"/>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6"/>
  </w:num>
  <w:num w:numId="13">
    <w:abstractNumId w:val="9"/>
  </w:num>
  <w:num w:numId="14">
    <w:abstractNumId w:val="6"/>
  </w:num>
  <w:num w:numId="15">
    <w:abstractNumId w:val="15"/>
  </w:num>
  <w:num w:numId="16">
    <w:abstractNumId w:val="12"/>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662"/>
    <w:rsid w:val="0001673F"/>
    <w:rsid w:val="00022DAF"/>
    <w:rsid w:val="00030F7E"/>
    <w:rsid w:val="00041AA3"/>
    <w:rsid w:val="00041FD4"/>
    <w:rsid w:val="00042BE0"/>
    <w:rsid w:val="00045724"/>
    <w:rsid w:val="0004596A"/>
    <w:rsid w:val="00051EC2"/>
    <w:rsid w:val="000606D9"/>
    <w:rsid w:val="00064295"/>
    <w:rsid w:val="00066271"/>
    <w:rsid w:val="000707D0"/>
    <w:rsid w:val="0007116F"/>
    <w:rsid w:val="000770D3"/>
    <w:rsid w:val="00083B8D"/>
    <w:rsid w:val="00091658"/>
    <w:rsid w:val="0009793F"/>
    <w:rsid w:val="000B1F6D"/>
    <w:rsid w:val="000B3D62"/>
    <w:rsid w:val="000B436B"/>
    <w:rsid w:val="000C1583"/>
    <w:rsid w:val="000C35A9"/>
    <w:rsid w:val="000D465F"/>
    <w:rsid w:val="000E3F6F"/>
    <w:rsid w:val="000F1964"/>
    <w:rsid w:val="000F1F08"/>
    <w:rsid w:val="000F33EF"/>
    <w:rsid w:val="00102ED9"/>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A7A98"/>
    <w:rsid w:val="001B0AFA"/>
    <w:rsid w:val="001B547F"/>
    <w:rsid w:val="001B7935"/>
    <w:rsid w:val="001B7CA0"/>
    <w:rsid w:val="001C04B5"/>
    <w:rsid w:val="001C5424"/>
    <w:rsid w:val="001C73D3"/>
    <w:rsid w:val="001C79BF"/>
    <w:rsid w:val="001D059F"/>
    <w:rsid w:val="001D0750"/>
    <w:rsid w:val="001D3C87"/>
    <w:rsid w:val="001D4F93"/>
    <w:rsid w:val="001E22C5"/>
    <w:rsid w:val="001E322B"/>
    <w:rsid w:val="001E541D"/>
    <w:rsid w:val="001F1C3B"/>
    <w:rsid w:val="00205109"/>
    <w:rsid w:val="002052D4"/>
    <w:rsid w:val="00207160"/>
    <w:rsid w:val="00214E66"/>
    <w:rsid w:val="00224843"/>
    <w:rsid w:val="00233B7A"/>
    <w:rsid w:val="002346B4"/>
    <w:rsid w:val="00245203"/>
    <w:rsid w:val="0024771A"/>
    <w:rsid w:val="00253C36"/>
    <w:rsid w:val="002559B6"/>
    <w:rsid w:val="00262858"/>
    <w:rsid w:val="00264E4F"/>
    <w:rsid w:val="00270B32"/>
    <w:rsid w:val="00270F3D"/>
    <w:rsid w:val="002738BB"/>
    <w:rsid w:val="002810E9"/>
    <w:rsid w:val="00281672"/>
    <w:rsid w:val="0029264C"/>
    <w:rsid w:val="002932D5"/>
    <w:rsid w:val="002A66E4"/>
    <w:rsid w:val="002B3395"/>
    <w:rsid w:val="002B4448"/>
    <w:rsid w:val="002B5DEF"/>
    <w:rsid w:val="002B6874"/>
    <w:rsid w:val="002B7F4E"/>
    <w:rsid w:val="002C04CE"/>
    <w:rsid w:val="002D3548"/>
    <w:rsid w:val="002D4C7A"/>
    <w:rsid w:val="002D57A0"/>
    <w:rsid w:val="002E7AA7"/>
    <w:rsid w:val="002F0131"/>
    <w:rsid w:val="002F04B7"/>
    <w:rsid w:val="002F17AE"/>
    <w:rsid w:val="003055D8"/>
    <w:rsid w:val="00306CD5"/>
    <w:rsid w:val="00310F71"/>
    <w:rsid w:val="00317C62"/>
    <w:rsid w:val="00322453"/>
    <w:rsid w:val="0032689E"/>
    <w:rsid w:val="00340511"/>
    <w:rsid w:val="00351E70"/>
    <w:rsid w:val="00354E98"/>
    <w:rsid w:val="003575BC"/>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B582B"/>
    <w:rsid w:val="004C75CF"/>
    <w:rsid w:val="004D27C4"/>
    <w:rsid w:val="004D2F24"/>
    <w:rsid w:val="004D56FC"/>
    <w:rsid w:val="004E0A72"/>
    <w:rsid w:val="004E33EB"/>
    <w:rsid w:val="004E5191"/>
    <w:rsid w:val="004E7C2C"/>
    <w:rsid w:val="004F01B1"/>
    <w:rsid w:val="004F5481"/>
    <w:rsid w:val="004F58F7"/>
    <w:rsid w:val="00501A17"/>
    <w:rsid w:val="00506466"/>
    <w:rsid w:val="00506A00"/>
    <w:rsid w:val="00515132"/>
    <w:rsid w:val="0053151F"/>
    <w:rsid w:val="00531BEB"/>
    <w:rsid w:val="00537B1C"/>
    <w:rsid w:val="0054758F"/>
    <w:rsid w:val="00551EEA"/>
    <w:rsid w:val="00556689"/>
    <w:rsid w:val="00567EA8"/>
    <w:rsid w:val="00577FEC"/>
    <w:rsid w:val="005825E4"/>
    <w:rsid w:val="005840C3"/>
    <w:rsid w:val="00584954"/>
    <w:rsid w:val="00586CCC"/>
    <w:rsid w:val="00592B9B"/>
    <w:rsid w:val="005962DE"/>
    <w:rsid w:val="005A0E21"/>
    <w:rsid w:val="005A184A"/>
    <w:rsid w:val="005A37EE"/>
    <w:rsid w:val="005A3AB9"/>
    <w:rsid w:val="005A6543"/>
    <w:rsid w:val="005B0F40"/>
    <w:rsid w:val="005B5BFF"/>
    <w:rsid w:val="005D23BD"/>
    <w:rsid w:val="005D3922"/>
    <w:rsid w:val="005D3DDE"/>
    <w:rsid w:val="005D5EBD"/>
    <w:rsid w:val="005D7EF1"/>
    <w:rsid w:val="005E1988"/>
    <w:rsid w:val="005E3C42"/>
    <w:rsid w:val="005E4916"/>
    <w:rsid w:val="005E60F0"/>
    <w:rsid w:val="005F2C98"/>
    <w:rsid w:val="00602077"/>
    <w:rsid w:val="006043E8"/>
    <w:rsid w:val="006051BB"/>
    <w:rsid w:val="00605A46"/>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B2EC1"/>
    <w:rsid w:val="006C6488"/>
    <w:rsid w:val="006D024F"/>
    <w:rsid w:val="006E4581"/>
    <w:rsid w:val="006E5299"/>
    <w:rsid w:val="006E62F1"/>
    <w:rsid w:val="006E6F01"/>
    <w:rsid w:val="006F0EB0"/>
    <w:rsid w:val="006F1316"/>
    <w:rsid w:val="006F3E48"/>
    <w:rsid w:val="00702A10"/>
    <w:rsid w:val="0071073B"/>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37F92"/>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098A"/>
    <w:rsid w:val="008E3CB8"/>
    <w:rsid w:val="008E5107"/>
    <w:rsid w:val="008E5F94"/>
    <w:rsid w:val="0090785A"/>
    <w:rsid w:val="00907F57"/>
    <w:rsid w:val="00913103"/>
    <w:rsid w:val="0092228B"/>
    <w:rsid w:val="00923C66"/>
    <w:rsid w:val="00925A2E"/>
    <w:rsid w:val="00926BB8"/>
    <w:rsid w:val="009311E4"/>
    <w:rsid w:val="00943310"/>
    <w:rsid w:val="00947DCC"/>
    <w:rsid w:val="00950A52"/>
    <w:rsid w:val="0095259B"/>
    <w:rsid w:val="00954A50"/>
    <w:rsid w:val="0095691B"/>
    <w:rsid w:val="00962A9C"/>
    <w:rsid w:val="00967FF3"/>
    <w:rsid w:val="00973DE3"/>
    <w:rsid w:val="00974DF9"/>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15CB"/>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2BC4"/>
    <w:rsid w:val="00B4316F"/>
    <w:rsid w:val="00B4712D"/>
    <w:rsid w:val="00B53024"/>
    <w:rsid w:val="00B53230"/>
    <w:rsid w:val="00B55A37"/>
    <w:rsid w:val="00B73993"/>
    <w:rsid w:val="00B74F1D"/>
    <w:rsid w:val="00B82C53"/>
    <w:rsid w:val="00B84755"/>
    <w:rsid w:val="00B90DCE"/>
    <w:rsid w:val="00B95215"/>
    <w:rsid w:val="00BA2C6B"/>
    <w:rsid w:val="00BB0803"/>
    <w:rsid w:val="00BB1B93"/>
    <w:rsid w:val="00BB3A79"/>
    <w:rsid w:val="00BB6DF8"/>
    <w:rsid w:val="00BB7FA9"/>
    <w:rsid w:val="00BD07CD"/>
    <w:rsid w:val="00BD19CE"/>
    <w:rsid w:val="00BD1C78"/>
    <w:rsid w:val="00BD231A"/>
    <w:rsid w:val="00BD3371"/>
    <w:rsid w:val="00BD358D"/>
    <w:rsid w:val="00BD782A"/>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52A6"/>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A6A19"/>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089D"/>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1896"/>
    <w:rsid w:val="00F86AA7"/>
    <w:rsid w:val="00F8736C"/>
    <w:rsid w:val="00F92F9F"/>
    <w:rsid w:val="00F93622"/>
    <w:rsid w:val="00F96825"/>
    <w:rsid w:val="00FB4659"/>
    <w:rsid w:val="00FB557D"/>
    <w:rsid w:val="00FB5F56"/>
    <w:rsid w:val="00FC2C79"/>
    <w:rsid w:val="00FC6411"/>
    <w:rsid w:val="00FC68FF"/>
    <w:rsid w:val="00FD0D94"/>
    <w:rsid w:val="00FD1C03"/>
    <w:rsid w:val="00FD5267"/>
    <w:rsid w:val="00FF3162"/>
    <w:rsid w:val="00FF33F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 w:id="204023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D404-F5DF-4893-9B69-8876B037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2020-07-07T12:00:00Z</cp:lastPrinted>
  <dcterms:created xsi:type="dcterms:W3CDTF">2020-08-02T15:14:00Z</dcterms:created>
  <dcterms:modified xsi:type="dcterms:W3CDTF">2020-08-02T15:14:00Z</dcterms:modified>
</cp:coreProperties>
</file>