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BC5618" w:rsidP="00A36976">
      <w:r w:rsidRPr="00BC56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526946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BC5618" w:rsidP="00A36976">
      <w:pPr>
        <w:spacing w:line="360" w:lineRule="auto"/>
        <w:jc w:val="center"/>
        <w:rPr>
          <w:rFonts w:ascii="Arial" w:hAnsi="Arial" w:cs="Arial"/>
          <w:b/>
          <w:sz w:val="28"/>
          <w:szCs w:val="28"/>
        </w:rPr>
      </w:pPr>
      <w:r w:rsidRPr="00BC5618">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BC5618" w:rsidP="000B1A81">
      <w:pPr>
        <w:pStyle w:val="ListParagraph"/>
        <w:ind w:left="0"/>
        <w:jc w:val="both"/>
        <w:rPr>
          <w:b/>
        </w:rPr>
      </w:pPr>
      <w:r w:rsidRPr="00BC5618">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8F081E" w:rsidRPr="008F081E" w:rsidRDefault="008F081E" w:rsidP="008F081E">
      <w:pPr>
        <w:spacing w:before="100" w:beforeAutospacing="1" w:after="100" w:afterAutospacing="1"/>
        <w:ind w:left="720" w:hanging="720"/>
        <w:jc w:val="both"/>
        <w:outlineLvl w:val="0"/>
        <w:rPr>
          <w:rFonts w:ascii="Arial" w:hAnsi="Arial" w:cs="Arial"/>
        </w:rPr>
      </w:pPr>
      <w:r w:rsidRPr="008F081E">
        <w:rPr>
          <w:rFonts w:ascii="Arial" w:hAnsi="Arial" w:cs="Arial"/>
          <w:b/>
        </w:rPr>
        <w:t>1263.</w:t>
      </w:r>
      <w:r w:rsidRPr="008F081E">
        <w:rPr>
          <w:rFonts w:ascii="Arial" w:hAnsi="Arial" w:cs="Arial"/>
          <w:b/>
        </w:rPr>
        <w:tab/>
        <w:t xml:space="preserve">Mr S J F Marais (DA) to ask the </w:t>
      </w:r>
      <w:r w:rsidRPr="008F081E">
        <w:rPr>
          <w:rFonts w:ascii="Arial" w:eastAsia="Calibri" w:hAnsi="Arial" w:cs="Arial"/>
          <w:b/>
        </w:rPr>
        <w:t>Minister</w:t>
      </w:r>
      <w:r w:rsidRPr="008F081E">
        <w:rPr>
          <w:rFonts w:ascii="Arial" w:hAnsi="Arial" w:cs="Arial"/>
          <w:b/>
        </w:rPr>
        <w:t xml:space="preserve"> of Defence and Military Veterans</w:t>
      </w:r>
      <w:r w:rsidR="00BC5618" w:rsidRPr="008F081E">
        <w:rPr>
          <w:rFonts w:ascii="Arial" w:hAnsi="Arial" w:cs="Arial"/>
          <w:b/>
        </w:rPr>
        <w:fldChar w:fldCharType="begin"/>
      </w:r>
      <w:r w:rsidRPr="008F081E">
        <w:rPr>
          <w:rFonts w:ascii="Arial" w:hAnsi="Arial" w:cs="Arial"/>
        </w:rPr>
        <w:instrText xml:space="preserve"> XE "</w:instrText>
      </w:r>
      <w:r w:rsidRPr="008F081E">
        <w:rPr>
          <w:rFonts w:ascii="Arial" w:eastAsia="Calibri" w:hAnsi="Arial" w:cs="Arial"/>
          <w:b/>
        </w:rPr>
        <w:instrText>Defence and Military Veterans</w:instrText>
      </w:r>
      <w:r w:rsidRPr="008F081E">
        <w:rPr>
          <w:rFonts w:ascii="Arial" w:hAnsi="Arial" w:cs="Arial"/>
        </w:rPr>
        <w:instrText xml:space="preserve">" </w:instrText>
      </w:r>
      <w:r w:rsidR="00BC5618" w:rsidRPr="008F081E">
        <w:rPr>
          <w:rFonts w:ascii="Arial" w:hAnsi="Arial" w:cs="Arial"/>
          <w:b/>
        </w:rPr>
        <w:fldChar w:fldCharType="end"/>
      </w:r>
      <w:r w:rsidRPr="008F081E">
        <w:rPr>
          <w:rFonts w:ascii="Arial" w:hAnsi="Arial" w:cs="Arial"/>
          <w:b/>
        </w:rPr>
        <w:t>:</w:t>
      </w:r>
    </w:p>
    <w:p w:rsidR="008F081E" w:rsidRPr="008F081E" w:rsidRDefault="008F081E" w:rsidP="008F081E">
      <w:pPr>
        <w:spacing w:before="100" w:beforeAutospacing="1" w:after="100" w:afterAutospacing="1"/>
        <w:ind w:left="1440" w:hanging="720"/>
        <w:jc w:val="both"/>
        <w:outlineLvl w:val="0"/>
        <w:rPr>
          <w:rFonts w:ascii="Arial" w:hAnsi="Arial" w:cs="Arial"/>
        </w:rPr>
      </w:pPr>
      <w:r w:rsidRPr="008F081E">
        <w:rPr>
          <w:rFonts w:ascii="Arial" w:hAnsi="Arial" w:cs="Arial"/>
        </w:rPr>
        <w:t>(1)</w:t>
      </w:r>
      <w:r w:rsidRPr="008F081E">
        <w:rPr>
          <w:rFonts w:ascii="Arial" w:hAnsi="Arial" w:cs="Arial"/>
        </w:rPr>
        <w:tab/>
        <w:t xml:space="preserve">Whether she will furnish Mr S J F Marais with the details of the use of the Automated Shooting Range System used by the SA National Defence Force (SANDF); if not, what is the position in this regard; if so, what are the relevant details; </w:t>
      </w:r>
    </w:p>
    <w:p w:rsidR="008F081E" w:rsidRPr="008F081E" w:rsidRDefault="008F081E" w:rsidP="008F081E">
      <w:pPr>
        <w:spacing w:before="100" w:beforeAutospacing="1" w:after="100" w:afterAutospacing="1"/>
        <w:ind w:left="1440" w:hanging="720"/>
        <w:jc w:val="both"/>
        <w:outlineLvl w:val="0"/>
        <w:rPr>
          <w:rFonts w:ascii="Arial" w:hAnsi="Arial" w:cs="Arial"/>
        </w:rPr>
      </w:pPr>
      <w:r w:rsidRPr="008F081E">
        <w:rPr>
          <w:rFonts w:ascii="Arial" w:hAnsi="Arial" w:cs="Arial"/>
        </w:rPr>
        <w:t>(2)</w:t>
      </w:r>
      <w:r w:rsidRPr="008F081E">
        <w:rPr>
          <w:rFonts w:ascii="Arial" w:hAnsi="Arial" w:cs="Arial"/>
        </w:rPr>
        <w:tab/>
        <w:t xml:space="preserve">whether the use of the Automated Shooting Range System benefits the SANDF and the protection of the land, sea and air borders; if not, what is the position in this regard; if so, what are the relevant details; </w:t>
      </w:r>
    </w:p>
    <w:p w:rsidR="008F081E" w:rsidRPr="008F081E" w:rsidRDefault="008F081E" w:rsidP="008F081E">
      <w:pPr>
        <w:spacing w:before="100" w:beforeAutospacing="1" w:after="100" w:afterAutospacing="1"/>
        <w:ind w:left="1440" w:hanging="720"/>
        <w:jc w:val="both"/>
        <w:outlineLvl w:val="0"/>
        <w:rPr>
          <w:rFonts w:ascii="Arial" w:hAnsi="Arial" w:cs="Arial"/>
        </w:rPr>
      </w:pPr>
      <w:r w:rsidRPr="008F081E">
        <w:rPr>
          <w:rFonts w:ascii="Arial" w:hAnsi="Arial" w:cs="Arial"/>
        </w:rPr>
        <w:t>(3)</w:t>
      </w:r>
      <w:r w:rsidRPr="008F081E">
        <w:rPr>
          <w:rFonts w:ascii="Arial" w:hAnsi="Arial" w:cs="Arial"/>
        </w:rPr>
        <w:tab/>
      </w:r>
      <w:proofErr w:type="gramStart"/>
      <w:r w:rsidRPr="008F081E">
        <w:rPr>
          <w:rFonts w:ascii="Arial" w:hAnsi="Arial" w:cs="Arial"/>
        </w:rPr>
        <w:t>whether</w:t>
      </w:r>
      <w:proofErr w:type="gramEnd"/>
      <w:r w:rsidRPr="008F081E">
        <w:rPr>
          <w:rFonts w:ascii="Arial" w:hAnsi="Arial" w:cs="Arial"/>
        </w:rPr>
        <w:t xml:space="preserve"> any comparable system from an SA Defence Industry entity was considered; if not, what is the position in this regard; if so, what are the relevant details; </w:t>
      </w:r>
    </w:p>
    <w:p w:rsidR="008F081E" w:rsidRPr="008F081E" w:rsidRDefault="008F081E" w:rsidP="008F081E">
      <w:pPr>
        <w:spacing w:before="100" w:beforeAutospacing="1" w:after="100" w:afterAutospacing="1"/>
        <w:ind w:left="1440" w:hanging="720"/>
        <w:jc w:val="both"/>
        <w:outlineLvl w:val="0"/>
        <w:rPr>
          <w:rFonts w:ascii="Arial" w:hAnsi="Arial" w:cs="Arial"/>
          <w:sz w:val="20"/>
          <w:szCs w:val="20"/>
        </w:rPr>
      </w:pPr>
      <w:r w:rsidRPr="008F081E">
        <w:rPr>
          <w:rFonts w:ascii="Arial" w:hAnsi="Arial" w:cs="Arial"/>
        </w:rPr>
        <w:t>(4)</w:t>
      </w:r>
      <w:r w:rsidRPr="008F081E">
        <w:rPr>
          <w:rFonts w:ascii="Arial" w:hAnsi="Arial" w:cs="Arial"/>
        </w:rPr>
        <w:tab/>
      </w:r>
      <w:proofErr w:type="gramStart"/>
      <w:r w:rsidRPr="008F081E">
        <w:rPr>
          <w:rFonts w:ascii="Arial" w:hAnsi="Arial" w:cs="Arial"/>
        </w:rPr>
        <w:t>whether</w:t>
      </w:r>
      <w:proofErr w:type="gramEnd"/>
      <w:r w:rsidRPr="008F081E">
        <w:rPr>
          <w:rFonts w:ascii="Arial" w:hAnsi="Arial" w:cs="Arial"/>
        </w:rPr>
        <w:t xml:space="preserve"> a tender was advertised for the procurement of the system; if not, why not; if so, what are the costs involved for the (a) SANDF and (b) the Department of Defence?</w:t>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rPr>
        <w:tab/>
      </w:r>
      <w:r w:rsidRPr="008F081E">
        <w:rPr>
          <w:rFonts w:ascii="Arial" w:hAnsi="Arial" w:cs="Arial"/>
          <w:sz w:val="20"/>
          <w:szCs w:val="20"/>
        </w:rPr>
        <w:t>NW1454E</w:t>
      </w:r>
    </w:p>
    <w:p w:rsidR="00314895" w:rsidRPr="00314895" w:rsidRDefault="00314895" w:rsidP="00314895">
      <w:pPr>
        <w:rPr>
          <w:rFonts w:ascii="Arial" w:eastAsia="Calibri" w:hAnsi="Arial" w:cs="Arial"/>
          <w:color w:val="000000"/>
          <w:lang w:val="en-ZA"/>
        </w:rPr>
      </w:pPr>
      <w:r w:rsidRPr="00314895">
        <w:rPr>
          <w:rFonts w:ascii="Arial" w:eastAsia="Calibri" w:hAnsi="Arial" w:cs="Arial"/>
          <w:b/>
          <w:color w:val="000000"/>
          <w:lang w:val="en-ZA"/>
        </w:rPr>
        <w:t>REPLY</w:t>
      </w:r>
      <w:r w:rsidRPr="00314895">
        <w:rPr>
          <w:rFonts w:ascii="Arial" w:eastAsia="Calibri" w:hAnsi="Arial" w:cs="Arial"/>
          <w:color w:val="000000"/>
          <w:lang w:val="en-ZA"/>
        </w:rPr>
        <w:t>:</w:t>
      </w:r>
    </w:p>
    <w:p w:rsidR="00314895" w:rsidRPr="00314895" w:rsidRDefault="00314895" w:rsidP="00314895">
      <w:pPr>
        <w:jc w:val="both"/>
        <w:rPr>
          <w:rFonts w:ascii="Arial" w:hAnsi="Arial" w:cs="Arial"/>
          <w:color w:val="000000"/>
        </w:rPr>
      </w:pPr>
    </w:p>
    <w:p w:rsidR="00314895" w:rsidRPr="00314895" w:rsidRDefault="00314895" w:rsidP="00314895">
      <w:pPr>
        <w:jc w:val="both"/>
        <w:rPr>
          <w:rFonts w:ascii="Arial" w:hAnsi="Arial" w:cs="Arial"/>
          <w:color w:val="000000"/>
        </w:rPr>
      </w:pPr>
      <w:r w:rsidRPr="00314895">
        <w:rPr>
          <w:rFonts w:ascii="Arial" w:hAnsi="Arial" w:cs="Arial"/>
          <w:color w:val="000000"/>
        </w:rPr>
        <w:t>(1)</w:t>
      </w:r>
      <w:r w:rsidRPr="00314895">
        <w:rPr>
          <w:rFonts w:ascii="Arial" w:hAnsi="Arial" w:cs="Arial"/>
          <w:color w:val="000000"/>
        </w:rPr>
        <w:tab/>
        <w:t>Details requested entail the SANDF’s tactical employment of strategic assets, any information so required may only be disclosed in a closed session.</w:t>
      </w:r>
    </w:p>
    <w:p w:rsidR="00314895" w:rsidRPr="00314895" w:rsidRDefault="00314895" w:rsidP="00314895">
      <w:pPr>
        <w:jc w:val="both"/>
        <w:rPr>
          <w:rFonts w:ascii="Arial" w:hAnsi="Arial" w:cs="Arial"/>
          <w:color w:val="000000"/>
        </w:rPr>
      </w:pPr>
    </w:p>
    <w:p w:rsidR="00314895" w:rsidRPr="00314895" w:rsidRDefault="00314895" w:rsidP="00314895">
      <w:pPr>
        <w:jc w:val="both"/>
        <w:rPr>
          <w:rFonts w:ascii="Arial" w:hAnsi="Arial" w:cs="Arial"/>
          <w:color w:val="000000"/>
        </w:rPr>
      </w:pPr>
      <w:r w:rsidRPr="00314895">
        <w:rPr>
          <w:rFonts w:ascii="Arial" w:hAnsi="Arial" w:cs="Arial"/>
          <w:color w:val="000000"/>
        </w:rPr>
        <w:t>(2)</w:t>
      </w:r>
      <w:r w:rsidRPr="00314895">
        <w:rPr>
          <w:rFonts w:ascii="Arial" w:hAnsi="Arial" w:cs="Arial"/>
          <w:color w:val="000000"/>
        </w:rPr>
        <w:tab/>
        <w:t>The Automated Shooting Range (ASR) system will benefit the SANDF as it is intended to improve its members’ shooting skills and combat effectiveness with limited ammunition and the simulation of different combat scenarios in the midst of the dwindling budget allocation.</w:t>
      </w:r>
    </w:p>
    <w:p w:rsidR="00314895" w:rsidRPr="00314895" w:rsidRDefault="00314895" w:rsidP="00314895">
      <w:pPr>
        <w:jc w:val="both"/>
        <w:rPr>
          <w:rFonts w:ascii="Arial" w:hAnsi="Arial" w:cs="Arial"/>
          <w:color w:val="000000"/>
        </w:rPr>
      </w:pPr>
    </w:p>
    <w:p w:rsidR="00314895" w:rsidRPr="00314895" w:rsidRDefault="00314895" w:rsidP="00314895">
      <w:pPr>
        <w:jc w:val="both"/>
        <w:rPr>
          <w:rFonts w:ascii="Arial" w:hAnsi="Arial" w:cs="Arial"/>
          <w:color w:val="000000"/>
        </w:rPr>
      </w:pPr>
      <w:r w:rsidRPr="00314895">
        <w:rPr>
          <w:rFonts w:ascii="Arial" w:hAnsi="Arial" w:cs="Arial"/>
          <w:color w:val="000000"/>
        </w:rPr>
        <w:t>(3)</w:t>
      </w:r>
      <w:r w:rsidRPr="00314895">
        <w:rPr>
          <w:rFonts w:ascii="Arial" w:hAnsi="Arial" w:cs="Arial"/>
          <w:color w:val="000000"/>
        </w:rPr>
        <w:tab/>
        <w:t>The ASR was specifically designed for the SANDF; the Department is not aware of a similar capability within the local defence industry.</w:t>
      </w:r>
    </w:p>
    <w:p w:rsidR="00314895" w:rsidRPr="00314895" w:rsidRDefault="00314895" w:rsidP="00314895">
      <w:pPr>
        <w:jc w:val="both"/>
        <w:rPr>
          <w:rFonts w:ascii="Arial" w:hAnsi="Arial" w:cs="Arial"/>
          <w:color w:val="000000"/>
        </w:rPr>
      </w:pPr>
    </w:p>
    <w:p w:rsidR="00314895" w:rsidRPr="00314895" w:rsidRDefault="00314895" w:rsidP="00314895">
      <w:pPr>
        <w:jc w:val="both"/>
        <w:rPr>
          <w:rFonts w:ascii="Arial" w:hAnsi="Arial" w:cs="Arial"/>
          <w:color w:val="000000"/>
        </w:rPr>
      </w:pPr>
      <w:r w:rsidRPr="00314895">
        <w:rPr>
          <w:rFonts w:ascii="Arial" w:hAnsi="Arial" w:cs="Arial"/>
          <w:color w:val="000000"/>
        </w:rPr>
        <w:t>(4)</w:t>
      </w:r>
      <w:r w:rsidRPr="00314895">
        <w:rPr>
          <w:rFonts w:ascii="Arial" w:hAnsi="Arial" w:cs="Arial"/>
          <w:color w:val="000000"/>
        </w:rPr>
        <w:tab/>
        <w:t xml:space="preserve">The system was benchmarked and requested at a bi-lateral (Cuba/RSA) </w:t>
      </w:r>
      <w:proofErr w:type="gramStart"/>
      <w:r w:rsidRPr="00314895">
        <w:rPr>
          <w:rFonts w:ascii="Arial" w:hAnsi="Arial" w:cs="Arial"/>
          <w:color w:val="000000"/>
        </w:rPr>
        <w:t>level,</w:t>
      </w:r>
      <w:proofErr w:type="gramEnd"/>
      <w:r w:rsidRPr="00314895">
        <w:rPr>
          <w:rFonts w:ascii="Arial" w:hAnsi="Arial" w:cs="Arial"/>
          <w:color w:val="000000"/>
        </w:rPr>
        <w:t xml:space="preserve"> thereby no tender process was followed.</w:t>
      </w:r>
    </w:p>
    <w:p w:rsidR="0046406C" w:rsidRPr="00314895" w:rsidRDefault="0046406C" w:rsidP="005F30EB">
      <w:pPr>
        <w:spacing w:before="100" w:beforeAutospacing="1" w:after="100" w:afterAutospacing="1"/>
        <w:ind w:left="720" w:hanging="720"/>
        <w:jc w:val="both"/>
        <w:outlineLvl w:val="0"/>
        <w:rPr>
          <w:rFonts w:ascii="Arial" w:hAnsi="Arial" w:cs="Arial"/>
          <w:lang w:val="af-ZA"/>
        </w:rPr>
      </w:pPr>
      <w:bookmarkStart w:id="0" w:name="_GoBack"/>
      <w:bookmarkEnd w:id="0"/>
    </w:p>
    <w:sectPr w:rsidR="0046406C" w:rsidRPr="0031489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57C" w:rsidRDefault="00E8357C">
      <w:r>
        <w:separator/>
      </w:r>
    </w:p>
  </w:endnote>
  <w:endnote w:type="continuationSeparator" w:id="0">
    <w:p w:rsidR="00E8357C" w:rsidRDefault="00E83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BC5618">
    <w:pPr>
      <w:pStyle w:val="Footer"/>
      <w:jc w:val="center"/>
    </w:pPr>
    <w:r>
      <w:fldChar w:fldCharType="begin"/>
    </w:r>
    <w:r w:rsidR="00DF380E">
      <w:instrText xml:space="preserve"> PAGE   \* MERGEFORMAT </w:instrText>
    </w:r>
    <w:r>
      <w:fldChar w:fldCharType="separate"/>
    </w:r>
    <w:r w:rsidR="009E41C9">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57C" w:rsidRDefault="00E8357C">
      <w:r>
        <w:separator/>
      </w:r>
    </w:p>
  </w:footnote>
  <w:footnote w:type="continuationSeparator" w:id="0">
    <w:p w:rsidR="00E8357C" w:rsidRDefault="00E83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14895"/>
    <w:rsid w:val="00325B4E"/>
    <w:rsid w:val="003308E8"/>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24D7"/>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E41C9"/>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15B6"/>
    <w:rsid w:val="00BA5504"/>
    <w:rsid w:val="00BB2EDE"/>
    <w:rsid w:val="00BB50D2"/>
    <w:rsid w:val="00BB724D"/>
    <w:rsid w:val="00BB7CAA"/>
    <w:rsid w:val="00BC2A60"/>
    <w:rsid w:val="00BC5618"/>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8357C"/>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D4FB-A3A7-4333-9488-CA8E218F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2021-06-15T11:38:00Z</dcterms:created>
  <dcterms:modified xsi:type="dcterms:W3CDTF">2021-06-15T11:38:00Z</dcterms:modified>
</cp:coreProperties>
</file>