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88A" w:rsidRPr="001C1A77" w:rsidRDefault="000B788A" w:rsidP="000B788A">
      <w:pPr>
        <w:tabs>
          <w:tab w:val="left" w:pos="576"/>
          <w:tab w:val="left" w:pos="1296"/>
          <w:tab w:val="left" w:pos="6336"/>
        </w:tabs>
        <w:spacing w:after="0"/>
        <w:jc w:val="center"/>
        <w:rPr>
          <w:rFonts w:cs="Arial"/>
          <w:b/>
          <w:sz w:val="32"/>
          <w:szCs w:val="32"/>
        </w:rPr>
      </w:pPr>
      <w:bookmarkStart w:id="0" w:name="_GoBack"/>
      <w:bookmarkEnd w:id="0"/>
      <w:r w:rsidRPr="001C1A77">
        <w:rPr>
          <w:rFonts w:cs="Arial"/>
          <w:b/>
          <w:sz w:val="32"/>
          <w:szCs w:val="32"/>
        </w:rPr>
        <w:t>NATIONAL ASSEMBLY</w:t>
      </w:r>
    </w:p>
    <w:p w:rsidR="000B788A" w:rsidRPr="00EB0AE5" w:rsidRDefault="000B788A" w:rsidP="000B788A">
      <w:pPr>
        <w:pStyle w:val="DACBODYTEXT"/>
        <w:ind w:left="0"/>
        <w:jc w:val="both"/>
        <w:rPr>
          <w:rFonts w:cs="Arial"/>
          <w:b/>
          <w:color w:val="FF0000"/>
          <w:sz w:val="32"/>
          <w:szCs w:val="32"/>
        </w:rPr>
      </w:pPr>
      <w:r w:rsidRPr="00EB0AE5">
        <w:rPr>
          <w:rFonts w:cs="Arial"/>
          <w:b/>
          <w:color w:val="FF0000"/>
          <w:sz w:val="32"/>
          <w:szCs w:val="32"/>
        </w:rPr>
        <w:t xml:space="preserve"> </w:t>
      </w:r>
    </w:p>
    <w:p w:rsidR="000B788A" w:rsidRPr="001C1A77" w:rsidRDefault="000B788A" w:rsidP="000B788A">
      <w:pPr>
        <w:pStyle w:val="DACBODYTEXT"/>
        <w:ind w:left="0"/>
        <w:jc w:val="both"/>
        <w:rPr>
          <w:rFonts w:cs="Arial"/>
          <w:b/>
          <w:sz w:val="32"/>
          <w:szCs w:val="32"/>
          <w:u w:val="single"/>
        </w:rPr>
      </w:pPr>
      <w:r w:rsidRPr="001C1A77">
        <w:rPr>
          <w:rFonts w:cs="Arial"/>
          <w:b/>
          <w:sz w:val="32"/>
          <w:szCs w:val="32"/>
          <w:u w:val="single"/>
        </w:rPr>
        <w:t>QUESTION 1260</w:t>
      </w:r>
    </w:p>
    <w:p w:rsidR="000B788A" w:rsidRPr="001C1A77" w:rsidRDefault="000B788A" w:rsidP="000B788A">
      <w:pPr>
        <w:tabs>
          <w:tab w:val="left" w:pos="576"/>
          <w:tab w:val="left" w:pos="1296"/>
          <w:tab w:val="left" w:pos="6336"/>
        </w:tabs>
        <w:spacing w:after="0"/>
        <w:jc w:val="both"/>
        <w:rPr>
          <w:rFonts w:cs="Arial"/>
          <w:b/>
          <w:color w:val="000000" w:themeColor="text1"/>
          <w:sz w:val="32"/>
          <w:szCs w:val="32"/>
        </w:rPr>
      </w:pPr>
      <w:r w:rsidRPr="001C1A77">
        <w:rPr>
          <w:rFonts w:cs="Arial"/>
          <w:b/>
          <w:color w:val="000000" w:themeColor="text1"/>
          <w:sz w:val="32"/>
          <w:szCs w:val="32"/>
          <w:u w:val="single"/>
        </w:rPr>
        <w:t>FOR WRITTEN REPLY</w:t>
      </w:r>
    </w:p>
    <w:p w:rsidR="000B788A" w:rsidRPr="001C1A77" w:rsidRDefault="000B788A" w:rsidP="000B788A">
      <w:pPr>
        <w:pStyle w:val="DACBODYTEXT"/>
        <w:ind w:left="90"/>
        <w:jc w:val="both"/>
        <w:rPr>
          <w:rFonts w:cs="Arial"/>
          <w:b/>
          <w:color w:val="000000" w:themeColor="text1"/>
          <w:sz w:val="32"/>
          <w:szCs w:val="32"/>
        </w:rPr>
      </w:pPr>
      <w:r w:rsidRPr="001C1A77">
        <w:rPr>
          <w:rFonts w:cs="Arial"/>
          <w:b/>
          <w:color w:val="000000" w:themeColor="text1"/>
          <w:sz w:val="32"/>
          <w:szCs w:val="32"/>
        </w:rPr>
        <w:t>INTERNAL QUESTION PAPER NO:  22-2020, DATE OF PUBLICATION 19-06- 2020: “Mr M Waters (DA) to ask the Minister of Sports, Arts and Culture”</w:t>
      </w:r>
    </w:p>
    <w:p w:rsidR="000B788A" w:rsidRPr="001C1A77" w:rsidRDefault="000B788A" w:rsidP="000B788A">
      <w:pPr>
        <w:spacing w:before="100" w:beforeAutospacing="1" w:after="100" w:afterAutospacing="1"/>
        <w:ind w:left="709"/>
        <w:jc w:val="both"/>
        <w:rPr>
          <w:rFonts w:cs="Arial"/>
          <w:sz w:val="32"/>
          <w:szCs w:val="32"/>
        </w:rPr>
      </w:pPr>
      <w:r w:rsidRPr="001C1A77">
        <w:rPr>
          <w:rFonts w:cs="Arial"/>
          <w:color w:val="000000" w:themeColor="text1"/>
          <w:sz w:val="32"/>
          <w:szCs w:val="32"/>
        </w:rPr>
        <w:t xml:space="preserve">Whether the </w:t>
      </w:r>
      <w:r w:rsidRPr="001C1A77">
        <w:rPr>
          <w:rFonts w:cs="Arial"/>
          <w:sz w:val="32"/>
          <w:szCs w:val="32"/>
        </w:rPr>
        <w:t>SA Sports Confederation and Olympic Committee</w:t>
      </w:r>
      <w:r w:rsidRPr="001C1A77">
        <w:rPr>
          <w:rFonts w:cs="Arial"/>
          <w:color w:val="000000" w:themeColor="text1"/>
          <w:sz w:val="32"/>
          <w:szCs w:val="32"/>
        </w:rPr>
        <w:t xml:space="preserve"> has provided any loans to individuals; if so, what (a) are the names of the individuals, (b) was the amount of the loan, (c) were the conditions of the loan and were they met and (d) was the motivation in awarding the loan</w:t>
      </w:r>
      <w:r w:rsidRPr="001C1A77">
        <w:rPr>
          <w:rFonts w:cs="Arial"/>
          <w:sz w:val="32"/>
          <w:szCs w:val="32"/>
        </w:rPr>
        <w:t>?</w:t>
      </w:r>
      <w:r w:rsidRPr="001C1A77">
        <w:rPr>
          <w:rFonts w:cs="Arial"/>
          <w:sz w:val="32"/>
          <w:szCs w:val="32"/>
        </w:rPr>
        <w:tab/>
        <w:t>NW1626E</w:t>
      </w:r>
    </w:p>
    <w:p w:rsidR="000B788A" w:rsidRPr="001C1A77" w:rsidRDefault="000B788A" w:rsidP="000B788A">
      <w:pPr>
        <w:tabs>
          <w:tab w:val="left" w:pos="8931"/>
        </w:tabs>
        <w:spacing w:after="0"/>
        <w:ind w:left="70"/>
        <w:jc w:val="both"/>
        <w:rPr>
          <w:rFonts w:cs="Arial"/>
          <w:b/>
          <w:color w:val="000000" w:themeColor="text1"/>
          <w:sz w:val="32"/>
          <w:szCs w:val="32"/>
        </w:rPr>
      </w:pPr>
      <w:r w:rsidRPr="001C1A77">
        <w:rPr>
          <w:rFonts w:cs="Arial"/>
          <w:b/>
          <w:color w:val="000000" w:themeColor="text1"/>
          <w:sz w:val="32"/>
          <w:szCs w:val="32"/>
        </w:rPr>
        <w:t>REPLY:</w:t>
      </w:r>
    </w:p>
    <w:p w:rsidR="000B788A" w:rsidRPr="001C1A77" w:rsidRDefault="000B788A" w:rsidP="000B788A">
      <w:pPr>
        <w:ind w:left="720"/>
        <w:jc w:val="both"/>
        <w:rPr>
          <w:rFonts w:eastAsia="Times New Roman" w:cs="Arial"/>
          <w:color w:val="323130"/>
          <w:sz w:val="32"/>
          <w:szCs w:val="32"/>
          <w:bdr w:val="none" w:sz="0" w:space="0" w:color="auto" w:frame="1"/>
          <w:lang w:eastAsia="en-ZA"/>
        </w:rPr>
      </w:pPr>
      <w:r w:rsidRPr="001C1A77">
        <w:rPr>
          <w:rFonts w:eastAsia="Times New Roman" w:cs="Arial"/>
          <w:color w:val="323130"/>
          <w:sz w:val="32"/>
          <w:szCs w:val="32"/>
          <w:bdr w:val="none" w:sz="0" w:space="0" w:color="auto" w:frame="1"/>
          <w:lang w:eastAsia="en-ZA"/>
        </w:rPr>
        <w:t>SASCOC indicated that no loans are provided to staff as per policy and standard operating procedures.</w:t>
      </w:r>
    </w:p>
    <w:p w:rsidR="009E2231" w:rsidRDefault="009E2231"/>
    <w:sectPr w:rsidR="009E2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88A"/>
    <w:rsid w:val="000B788A"/>
    <w:rsid w:val="009E2231"/>
    <w:rsid w:val="00DE6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32C91-C143-48AB-9C03-23DCDD46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ACBODYTEXT"/>
    <w:qFormat/>
    <w:rsid w:val="000B788A"/>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0B788A"/>
    <w:pPr>
      <w:ind w:left="993"/>
    </w:pPr>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Nikiwe Ncetezo</cp:lastModifiedBy>
  <cp:revision>2</cp:revision>
  <dcterms:created xsi:type="dcterms:W3CDTF">2020-07-03T19:20:00Z</dcterms:created>
  <dcterms:modified xsi:type="dcterms:W3CDTF">2020-07-03T19:20:00Z</dcterms:modified>
</cp:coreProperties>
</file>