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w:t>
      </w:r>
      <w:r w:rsidR="00A93EC9">
        <w:rPr>
          <w:b/>
          <w:bCs/>
          <w:sz w:val="24"/>
          <w:u w:val="single"/>
        </w:rPr>
        <w:t>257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93EC9">
        <w:rPr>
          <w:b/>
          <w:bCs/>
          <w:sz w:val="24"/>
          <w:u w:val="single"/>
        </w:rPr>
        <w:t>19</w:t>
      </w:r>
      <w:r w:rsidR="008D6990">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A93EC9">
        <w:rPr>
          <w:b/>
          <w:bCs/>
          <w:sz w:val="24"/>
          <w:u w:val="single"/>
        </w:rPr>
        <w:t>7</w:t>
      </w:r>
      <w:r w:rsidRPr="00294557">
        <w:rPr>
          <w:b/>
          <w:bCs/>
          <w:sz w:val="24"/>
          <w:u w:val="single"/>
        </w:rPr>
        <w:t>)</w:t>
      </w:r>
    </w:p>
    <w:p w:rsidR="00A93EC9" w:rsidRPr="00A93EC9" w:rsidRDefault="00A93EC9" w:rsidP="00A93EC9">
      <w:pPr>
        <w:spacing w:after="267" w:line="249" w:lineRule="auto"/>
        <w:ind w:left="818" w:hanging="818"/>
        <w:rPr>
          <w:b/>
          <w:sz w:val="24"/>
          <w:u w:val="single"/>
        </w:rPr>
      </w:pPr>
      <w:r w:rsidRPr="00A93EC9">
        <w:rPr>
          <w:b/>
          <w:sz w:val="24"/>
          <w:u w:val="single"/>
        </w:rPr>
        <w:t>Ms D Carter (Cope) to ask the Minister of Health:</w:t>
      </w:r>
    </w:p>
    <w:p w:rsidR="00431756" w:rsidRPr="003A0226" w:rsidRDefault="00A93EC9" w:rsidP="00A93EC9">
      <w:pPr>
        <w:spacing w:before="100" w:beforeAutospacing="1" w:after="100" w:afterAutospacing="1"/>
        <w:jc w:val="both"/>
        <w:outlineLvl w:val="0"/>
        <w:rPr>
          <w:noProof/>
          <w:sz w:val="24"/>
          <w:lang w:val="af-ZA"/>
        </w:rPr>
      </w:pPr>
      <w:r w:rsidRPr="00A93EC9">
        <w:rPr>
          <w:sz w:val="24"/>
        </w:rPr>
        <w:t xml:space="preserve">Whether, with reference to his reply to question 4 on 13 March 2017, in which it is stated that all hospitals inclusive of rural hospitals are equipped with the necessary </w:t>
      </w:r>
      <w:r w:rsidRPr="00A93EC9">
        <w:rPr>
          <w:noProof/>
          <w:sz w:val="24"/>
          <w:lang w:val="af-ZA"/>
        </w:rPr>
        <w:t>functioning</w:t>
      </w:r>
      <w:r w:rsidRPr="00A93EC9">
        <w:rPr>
          <w:sz w:val="24"/>
        </w:rPr>
        <w:t xml:space="preserve"> and lifesaving equipment in emergency sections, he can provide a signed inventory of every hospital in the country, specifying the total number of (a) blood gas machines, (b) partograms, (c) paediatric ventilators, (d) neonatal central lines, (e) hard trauma collars and (f) anaesthetic machines with a capnogram?</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w:t>
      </w:r>
      <w:r w:rsidR="00A93EC9">
        <w:rPr>
          <w:color w:val="000000"/>
        </w:rPr>
        <w:t>398</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F3445E" w:rsidRDefault="00F3445E" w:rsidP="003318B5">
      <w:pPr>
        <w:pStyle w:val="BodyText"/>
        <w:tabs>
          <w:tab w:val="left" w:pos="709"/>
        </w:tabs>
        <w:ind w:left="1418" w:hanging="1418"/>
        <w:rPr>
          <w:sz w:val="24"/>
          <w:lang w:val="en-GB"/>
        </w:rPr>
      </w:pPr>
    </w:p>
    <w:p w:rsidR="002732A4" w:rsidRDefault="002732A4" w:rsidP="002732A4">
      <w:pPr>
        <w:pStyle w:val="BodyText"/>
        <w:tabs>
          <w:tab w:val="left" w:pos="709"/>
        </w:tabs>
        <w:rPr>
          <w:sz w:val="24"/>
          <w:lang w:val="en-GB"/>
        </w:rPr>
      </w:pPr>
      <w:r>
        <w:rPr>
          <w:sz w:val="24"/>
          <w:lang w:val="en-GB"/>
        </w:rPr>
        <w:t>Yes, a signed inventory for each hospital will be provided but this will take us a long time to compile. The Honourable Member will then have to be patient.</w:t>
      </w:r>
    </w:p>
    <w:p w:rsidR="0031728A" w:rsidRDefault="0031728A"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D26" w:rsidRDefault="00106D26">
      <w:r>
        <w:separator/>
      </w:r>
    </w:p>
  </w:endnote>
  <w:endnote w:type="continuationSeparator" w:id="1">
    <w:p w:rsidR="00106D26" w:rsidRDefault="00106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B2CE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B2CE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69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D26" w:rsidRDefault="00106D26">
      <w:r>
        <w:separator/>
      </w:r>
    </w:p>
  </w:footnote>
  <w:footnote w:type="continuationSeparator" w:id="1">
    <w:p w:rsidR="00106D26" w:rsidRDefault="00106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6D26"/>
    <w:rsid w:val="00107743"/>
    <w:rsid w:val="001102B2"/>
    <w:rsid w:val="0011153B"/>
    <w:rsid w:val="001126D2"/>
    <w:rsid w:val="001338AB"/>
    <w:rsid w:val="00134634"/>
    <w:rsid w:val="00136BF0"/>
    <w:rsid w:val="00140B2C"/>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2542B"/>
    <w:rsid w:val="00233C3B"/>
    <w:rsid w:val="0024216E"/>
    <w:rsid w:val="0026455E"/>
    <w:rsid w:val="00267FDF"/>
    <w:rsid w:val="00271665"/>
    <w:rsid w:val="002732A4"/>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4705D"/>
    <w:rsid w:val="003548B4"/>
    <w:rsid w:val="00355BB7"/>
    <w:rsid w:val="00357A10"/>
    <w:rsid w:val="00366B08"/>
    <w:rsid w:val="00366E06"/>
    <w:rsid w:val="00382D92"/>
    <w:rsid w:val="0039184B"/>
    <w:rsid w:val="003A0226"/>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54D37"/>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9F3719"/>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93EC9"/>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BF7ACB"/>
    <w:rsid w:val="00C0227C"/>
    <w:rsid w:val="00C063AA"/>
    <w:rsid w:val="00C26148"/>
    <w:rsid w:val="00C34A9B"/>
    <w:rsid w:val="00C41194"/>
    <w:rsid w:val="00C4585E"/>
    <w:rsid w:val="00C461AD"/>
    <w:rsid w:val="00C50944"/>
    <w:rsid w:val="00C52573"/>
    <w:rsid w:val="00C61949"/>
    <w:rsid w:val="00C66BFF"/>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2B3E"/>
    <w:rsid w:val="00D23E84"/>
    <w:rsid w:val="00D271FB"/>
    <w:rsid w:val="00D40BDB"/>
    <w:rsid w:val="00D45BA5"/>
    <w:rsid w:val="00D50BCC"/>
    <w:rsid w:val="00D5344B"/>
    <w:rsid w:val="00D5360E"/>
    <w:rsid w:val="00D6575F"/>
    <w:rsid w:val="00D67753"/>
    <w:rsid w:val="00D7008E"/>
    <w:rsid w:val="00D73A46"/>
    <w:rsid w:val="00D75166"/>
    <w:rsid w:val="00D81183"/>
    <w:rsid w:val="00D821B8"/>
    <w:rsid w:val="00D84AEC"/>
    <w:rsid w:val="00D90912"/>
    <w:rsid w:val="00D94626"/>
    <w:rsid w:val="00D96ED7"/>
    <w:rsid w:val="00DA3E25"/>
    <w:rsid w:val="00DA6F68"/>
    <w:rsid w:val="00DB2CE0"/>
    <w:rsid w:val="00DC1DD2"/>
    <w:rsid w:val="00DC2D05"/>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2017-05-29T16:02:00Z</dcterms:created>
  <dcterms:modified xsi:type="dcterms:W3CDTF">2017-07-30T17:12:00Z</dcterms:modified>
</cp:coreProperties>
</file>