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B5" w:rsidRPr="00217D6E" w:rsidRDefault="00175AB5" w:rsidP="00175AB5">
      <w:pPr>
        <w:tabs>
          <w:tab w:val="left" w:pos="576"/>
          <w:tab w:val="left" w:pos="1296"/>
          <w:tab w:val="left" w:pos="6336"/>
        </w:tabs>
        <w:suppressAutoHyphens/>
        <w:spacing w:line="360" w:lineRule="auto"/>
        <w:jc w:val="both"/>
        <w:rPr>
          <w:rFonts w:ascii="Arial" w:hAnsi="Arial" w:cs="Arial"/>
          <w:b/>
          <w:sz w:val="32"/>
          <w:szCs w:val="32"/>
          <w:lang w:eastAsia="ar-SA"/>
        </w:rPr>
      </w:pPr>
      <w:r w:rsidRPr="006E4CCC">
        <w:rPr>
          <w:rFonts w:ascii="Arial" w:hAnsi="Arial" w:cs="Arial"/>
          <w:sz w:val="32"/>
          <w:szCs w:val="32"/>
          <w:lang w:val="en-US" w:eastAsia="ar-SA"/>
        </w:rPr>
        <w:t xml:space="preserve">                                      </w:t>
      </w:r>
      <w:r w:rsidRPr="006E4CCC">
        <w:rPr>
          <w:rFonts w:ascii="Arial" w:hAnsi="Arial" w:cs="Arial"/>
          <w:b/>
          <w:sz w:val="32"/>
          <w:szCs w:val="32"/>
          <w:lang w:eastAsia="ar-SA"/>
        </w:rPr>
        <w:t>NATIONAL ASSEMBLY</w:t>
      </w:r>
    </w:p>
    <w:p w:rsidR="00175AB5" w:rsidRPr="006E4CCC" w:rsidRDefault="00175AB5" w:rsidP="00175AB5">
      <w:pPr>
        <w:suppressAutoHyphens/>
        <w:jc w:val="both"/>
        <w:rPr>
          <w:rFonts w:ascii="Arial" w:hAnsi="Arial" w:cs="Arial"/>
          <w:b/>
          <w:sz w:val="32"/>
          <w:szCs w:val="32"/>
          <w:u w:val="single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u w:val="single"/>
          <w:lang w:val="en-US" w:eastAsia="ar-SA"/>
        </w:rPr>
        <w:t xml:space="preserve">QUESTION NO. </w:t>
      </w:r>
      <w:r w:rsidRPr="006E4CCC">
        <w:rPr>
          <w:rFonts w:ascii="Arial" w:hAnsi="Arial" w:cs="Arial"/>
          <w:b/>
          <w:sz w:val="32"/>
          <w:szCs w:val="32"/>
          <w:lang w:val="en-US" w:eastAsia="ar-SA"/>
        </w:rPr>
        <w:t>1247 - 2022</w:t>
      </w:r>
    </w:p>
    <w:p w:rsidR="00175AB5" w:rsidRPr="00217D6E" w:rsidRDefault="00175AB5" w:rsidP="00175AB5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both"/>
        <w:outlineLvl w:val="3"/>
        <w:rPr>
          <w:rFonts w:ascii="Arial" w:hAnsi="Arial" w:cs="Arial"/>
          <w:b/>
          <w:sz w:val="32"/>
          <w:szCs w:val="32"/>
          <w:u w:val="single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u w:val="single"/>
          <w:lang w:val="en-US" w:eastAsia="ar-SA"/>
        </w:rPr>
        <w:t>FOR WRITTEN REPLY</w:t>
      </w:r>
    </w:p>
    <w:p w:rsidR="00175AB5" w:rsidRPr="006E4CCC" w:rsidRDefault="00175AB5" w:rsidP="00175AB5">
      <w:pPr>
        <w:suppressAutoHyphens/>
        <w:jc w:val="both"/>
        <w:rPr>
          <w:rFonts w:ascii="Arial" w:hAnsi="Arial" w:cs="Arial"/>
          <w:b/>
          <w:sz w:val="32"/>
          <w:szCs w:val="32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lang w:val="en-US" w:eastAsia="ar-SA"/>
        </w:rPr>
        <w:t>DATE OF PUBLICATION: 11 March 2022: INTERNAL QUESTION PAPER NO.  13 - 2022)</w:t>
      </w:r>
    </w:p>
    <w:p w:rsidR="00175AB5" w:rsidRPr="006E4CCC" w:rsidRDefault="00175AB5" w:rsidP="00175AB5">
      <w:pPr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Cs/>
          <w:sz w:val="32"/>
          <w:szCs w:val="32"/>
        </w:rPr>
        <w:t>M</w:t>
      </w:r>
      <w:r w:rsidRPr="006E4CCC">
        <w:rPr>
          <w:rFonts w:ascii="Arial" w:hAnsi="Arial" w:cs="Arial"/>
          <w:b/>
          <w:sz w:val="32"/>
          <w:szCs w:val="32"/>
        </w:rPr>
        <w:t xml:space="preserve">S C.N MKHONTO (EFF) to ask the Minister of Arts and Culture: </w:t>
      </w:r>
    </w:p>
    <w:p w:rsidR="00175AB5" w:rsidRDefault="00175AB5" w:rsidP="00175AB5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 xml:space="preserve">Whether any intervention strategy has been put in place to permanently remedy the crisis in </w:t>
      </w:r>
      <w:proofErr w:type="spellStart"/>
      <w:r w:rsidRPr="006E4CCC">
        <w:rPr>
          <w:rFonts w:ascii="Arial" w:hAnsi="Arial" w:cs="Arial"/>
          <w:sz w:val="32"/>
          <w:szCs w:val="32"/>
        </w:rPr>
        <w:t>Liliesleaf</w:t>
      </w:r>
      <w:proofErr w:type="spellEnd"/>
      <w:r w:rsidRPr="006E4CCC">
        <w:rPr>
          <w:rFonts w:ascii="Arial" w:hAnsi="Arial" w:cs="Arial"/>
          <w:sz w:val="32"/>
          <w:szCs w:val="32"/>
        </w:rPr>
        <w:t>; if not, why not; if so, what are the relevant details??</w:t>
      </w:r>
      <w:r w:rsidRPr="006E4CCC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NW1503</w:t>
      </w:r>
    </w:p>
    <w:p w:rsidR="00175AB5" w:rsidRPr="00217D6E" w:rsidRDefault="00175AB5" w:rsidP="00175AB5">
      <w:pPr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175AB5" w:rsidRPr="006E4CCC" w:rsidRDefault="00175AB5" w:rsidP="00175AB5">
      <w:pPr>
        <w:tabs>
          <w:tab w:val="left" w:pos="375"/>
        </w:tabs>
        <w:outlineLvl w:val="0"/>
        <w:rPr>
          <w:rFonts w:ascii="Arial" w:hAnsi="Arial" w:cs="Arial"/>
          <w:b/>
          <w:sz w:val="32"/>
          <w:szCs w:val="32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lang w:val="en-US" w:eastAsia="ar-SA"/>
        </w:rPr>
        <w:t>REPLY:</w:t>
      </w:r>
    </w:p>
    <w:p w:rsidR="00175AB5" w:rsidRPr="006E4CCC" w:rsidRDefault="00175AB5" w:rsidP="00175AB5">
      <w:pPr>
        <w:jc w:val="both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color w:val="000000"/>
          <w:sz w:val="32"/>
          <w:szCs w:val="32"/>
        </w:rPr>
        <w:t xml:space="preserve">Yes, a turnaround strategy is being implemented by the </w:t>
      </w:r>
      <w:proofErr w:type="spellStart"/>
      <w:r w:rsidRPr="006E4CCC">
        <w:rPr>
          <w:rFonts w:ascii="Arial" w:hAnsi="Arial" w:cs="Arial"/>
          <w:color w:val="000000"/>
          <w:sz w:val="32"/>
          <w:szCs w:val="32"/>
        </w:rPr>
        <w:t>Liliesleaf</w:t>
      </w:r>
      <w:proofErr w:type="spellEnd"/>
      <w:r w:rsidRPr="006E4CCC">
        <w:rPr>
          <w:rFonts w:ascii="Arial" w:hAnsi="Arial" w:cs="Arial"/>
          <w:color w:val="000000"/>
          <w:sz w:val="32"/>
          <w:szCs w:val="32"/>
        </w:rPr>
        <w:t xml:space="preserve"> Board to permanently remedy the crisis in </w:t>
      </w:r>
      <w:proofErr w:type="spellStart"/>
      <w:r w:rsidRPr="006E4CCC">
        <w:rPr>
          <w:rFonts w:ascii="Arial" w:hAnsi="Arial" w:cs="Arial"/>
          <w:color w:val="000000"/>
          <w:sz w:val="32"/>
          <w:szCs w:val="32"/>
        </w:rPr>
        <w:t>Liliesleaf</w:t>
      </w:r>
      <w:proofErr w:type="spellEnd"/>
      <w:r w:rsidRPr="006E4CCC">
        <w:rPr>
          <w:rFonts w:ascii="Arial" w:hAnsi="Arial" w:cs="Arial"/>
          <w:color w:val="000000"/>
          <w:sz w:val="32"/>
          <w:szCs w:val="32"/>
        </w:rPr>
        <w:t xml:space="preserve">.  Furthermore, a team comprising the Department, </w:t>
      </w:r>
      <w:proofErr w:type="spellStart"/>
      <w:r w:rsidRPr="006E4CCC">
        <w:rPr>
          <w:rFonts w:ascii="Arial" w:hAnsi="Arial" w:cs="Arial"/>
          <w:color w:val="000000"/>
          <w:sz w:val="32"/>
          <w:szCs w:val="32"/>
        </w:rPr>
        <w:t>Liliesleaf</w:t>
      </w:r>
      <w:proofErr w:type="spellEnd"/>
      <w:r w:rsidRPr="006E4CCC">
        <w:rPr>
          <w:rFonts w:ascii="Arial" w:hAnsi="Arial" w:cs="Arial"/>
          <w:color w:val="000000"/>
          <w:sz w:val="32"/>
          <w:szCs w:val="32"/>
        </w:rPr>
        <w:t xml:space="preserve"> Board and Freedom Park is implementing a process towards the declaration of the </w:t>
      </w:r>
      <w:proofErr w:type="spellStart"/>
      <w:r w:rsidRPr="006E4CCC">
        <w:rPr>
          <w:rFonts w:ascii="Arial" w:hAnsi="Arial" w:cs="Arial"/>
          <w:color w:val="000000"/>
          <w:sz w:val="32"/>
          <w:szCs w:val="32"/>
        </w:rPr>
        <w:t>Liliesleaf</w:t>
      </w:r>
      <w:proofErr w:type="spellEnd"/>
      <w:r w:rsidRPr="006E4CCC">
        <w:rPr>
          <w:rFonts w:ascii="Arial" w:hAnsi="Arial" w:cs="Arial"/>
          <w:color w:val="000000"/>
          <w:sz w:val="32"/>
          <w:szCs w:val="32"/>
        </w:rPr>
        <w:t xml:space="preserve"> Museum as Cultural Institution in accordance with the Cultural Institutions Act, 119 of 1999. </w:t>
      </w:r>
    </w:p>
    <w:p w:rsidR="00175AB5" w:rsidRPr="006E4CCC" w:rsidRDefault="00175AB5" w:rsidP="00175AB5">
      <w:pPr>
        <w:spacing w:line="360" w:lineRule="auto"/>
        <w:ind w:left="790" w:hanging="790"/>
        <w:jc w:val="both"/>
        <w:rPr>
          <w:rFonts w:ascii="Arial" w:hAnsi="Arial" w:cs="Arial"/>
          <w:sz w:val="32"/>
          <w:szCs w:val="32"/>
        </w:rPr>
      </w:pPr>
    </w:p>
    <w:p w:rsidR="00175AB5" w:rsidRDefault="00175AB5" w:rsidP="00175AB5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75AB5" w:rsidRDefault="00175AB5" w:rsidP="00175AB5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75AB5" w:rsidRDefault="00175AB5" w:rsidP="00175AB5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75AB5" w:rsidRDefault="00175AB5" w:rsidP="00175AB5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75AB5" w:rsidRDefault="00175AB5" w:rsidP="00175AB5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75AB5" w:rsidRDefault="00175AB5" w:rsidP="00175AB5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75AB5" w:rsidRDefault="00175AB5" w:rsidP="00175AB5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75AB5" w:rsidRDefault="00175AB5" w:rsidP="00175AB5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75AB5" w:rsidRDefault="00175AB5" w:rsidP="00175AB5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75AB5" w:rsidRDefault="00175AB5" w:rsidP="00175AB5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A33F5" w:rsidRDefault="00C36743">
      <w:bookmarkStart w:id="0" w:name="_GoBack"/>
      <w:bookmarkEnd w:id="0"/>
    </w:p>
    <w:sectPr w:rsidR="006A33F5" w:rsidSect="00C1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5AB5"/>
    <w:rsid w:val="00175AB5"/>
    <w:rsid w:val="009C57A6"/>
    <w:rsid w:val="00BE5DFB"/>
    <w:rsid w:val="00C13E81"/>
    <w:rsid w:val="00C36743"/>
    <w:rsid w:val="00D8414F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B5"/>
    <w:pPr>
      <w:spacing w:after="0" w:line="240" w:lineRule="auto"/>
    </w:pPr>
    <w:rPr>
      <w:rFonts w:ascii="Footlight MT Light" w:eastAsia="Times New Roman" w:hAnsi="Footlight MT Ligh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2022-04-21T07:08:00Z</dcterms:created>
  <dcterms:modified xsi:type="dcterms:W3CDTF">2022-04-21T07:08:00Z</dcterms:modified>
</cp:coreProperties>
</file>