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6E" w:rsidRDefault="00AF406E" w:rsidP="00AF406E">
      <w:pPr>
        <w:spacing w:before="100" w:beforeAutospacing="1" w:after="100" w:afterAutospacing="1"/>
        <w:ind w:left="720" w:hanging="720"/>
        <w:jc w:val="center"/>
        <w:outlineLvl w:val="0"/>
        <w:rPr>
          <w:noProof/>
          <w:lang w:val="en-ZA" w:eastAsia="en-ZA"/>
        </w:rPr>
      </w:pPr>
    </w:p>
    <w:p w:rsidR="00AF406E" w:rsidRPr="00D2427D" w:rsidRDefault="00AF406E" w:rsidP="00AF406E">
      <w:pPr>
        <w:spacing w:before="100" w:beforeAutospacing="1" w:after="100" w:afterAutospacing="1"/>
        <w:ind w:left="720" w:hanging="720"/>
        <w:jc w:val="center"/>
        <w:outlineLvl w:val="0"/>
        <w:rPr>
          <w:rFonts w:ascii="Calibri" w:hAnsi="Calibri"/>
          <w:b/>
          <w:lang w:val="en-ZA"/>
        </w:rPr>
      </w:pPr>
      <w:r w:rsidRPr="00D2427D">
        <w:rPr>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AF406E" w:rsidRPr="00C96B32" w:rsidRDefault="00AF406E" w:rsidP="00AF406E">
      <w:pPr>
        <w:jc w:val="center"/>
        <w:rPr>
          <w:rFonts w:ascii="Arial" w:hAnsi="Arial" w:cs="Arial"/>
          <w:b/>
        </w:rPr>
      </w:pPr>
      <w:r>
        <w:rPr>
          <w:rFonts w:ascii="Arial" w:hAnsi="Arial" w:cs="Arial"/>
          <w:b/>
        </w:rPr>
        <w:t xml:space="preserve">MINISTRY FOR </w:t>
      </w:r>
      <w:r w:rsidRPr="00C96B32">
        <w:rPr>
          <w:rFonts w:ascii="Arial" w:hAnsi="Arial" w:cs="Arial"/>
          <w:b/>
        </w:rPr>
        <w:t>COOPERATIVE GOVERNANCE AND TRADITIONAL AFFAIRS</w:t>
      </w:r>
    </w:p>
    <w:p w:rsidR="00AF406E" w:rsidRDefault="00AF406E" w:rsidP="00AF406E">
      <w:pPr>
        <w:pBdr>
          <w:bottom w:val="single" w:sz="6" w:space="1" w:color="auto"/>
        </w:pBdr>
        <w:jc w:val="center"/>
        <w:rPr>
          <w:rFonts w:ascii="Arial" w:hAnsi="Arial" w:cs="Arial"/>
          <w:b/>
        </w:rPr>
      </w:pPr>
      <w:r w:rsidRPr="00C96B32">
        <w:rPr>
          <w:rFonts w:ascii="Arial" w:hAnsi="Arial" w:cs="Arial"/>
          <w:b/>
        </w:rPr>
        <w:t>REPUBLIC OF SOUTH AFRICA</w:t>
      </w:r>
    </w:p>
    <w:p w:rsidR="00AF406E" w:rsidRPr="00C96B32" w:rsidRDefault="00AF406E" w:rsidP="00AF406E">
      <w:pPr>
        <w:pBdr>
          <w:bottom w:val="single" w:sz="6" w:space="1" w:color="auto"/>
        </w:pBdr>
        <w:jc w:val="center"/>
        <w:rPr>
          <w:rFonts w:ascii="Arial" w:hAnsi="Arial" w:cs="Arial"/>
          <w:b/>
        </w:rPr>
      </w:pPr>
    </w:p>
    <w:p w:rsidR="00AF406E" w:rsidRDefault="00AF406E" w:rsidP="00AF406E">
      <w:pPr>
        <w:spacing w:line="360" w:lineRule="auto"/>
        <w:jc w:val="center"/>
        <w:rPr>
          <w:rFonts w:ascii="Arial" w:hAnsi="Arial" w:cs="Arial"/>
          <w:sz w:val="16"/>
          <w:szCs w:val="16"/>
        </w:rPr>
      </w:pPr>
    </w:p>
    <w:p w:rsidR="00AF406E" w:rsidRPr="000D2C53" w:rsidRDefault="00AF406E" w:rsidP="00AF406E">
      <w:pPr>
        <w:spacing w:line="360" w:lineRule="auto"/>
        <w:jc w:val="center"/>
        <w:rPr>
          <w:rFonts w:ascii="Arial" w:hAnsi="Arial" w:cs="Arial"/>
          <w:b/>
          <w:bCs/>
          <w:color w:val="000000"/>
          <w:lang w:val="en-GB"/>
        </w:rPr>
      </w:pPr>
      <w:r w:rsidRPr="000D2C53">
        <w:rPr>
          <w:rFonts w:ascii="Arial" w:hAnsi="Arial" w:cs="Arial"/>
          <w:b/>
          <w:bCs/>
          <w:color w:val="000000"/>
          <w:lang w:val="en-GB"/>
        </w:rPr>
        <w:t xml:space="preserve">NATIONAL </w:t>
      </w:r>
      <w:r w:rsidR="00F905BA">
        <w:rPr>
          <w:rFonts w:ascii="Arial" w:hAnsi="Arial" w:cs="Arial"/>
          <w:b/>
          <w:bCs/>
          <w:color w:val="000000"/>
          <w:lang w:val="en-GB"/>
        </w:rPr>
        <w:t>ASSEMBLY</w:t>
      </w:r>
    </w:p>
    <w:p w:rsidR="00AF406E" w:rsidRPr="000D2C53" w:rsidRDefault="00AF406E" w:rsidP="00AF406E">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Pr>
          <w:rFonts w:ascii="Arial" w:hAnsi="Arial" w:cs="Arial"/>
          <w:b/>
          <w:bCs/>
          <w:color w:val="000000"/>
          <w:lang w:val="en-GB"/>
        </w:rPr>
        <w:t>WRITTEN</w:t>
      </w:r>
      <w:r w:rsidRPr="000D2C53">
        <w:rPr>
          <w:rFonts w:ascii="Arial" w:hAnsi="Arial" w:cs="Arial"/>
          <w:b/>
          <w:bCs/>
          <w:color w:val="000000"/>
          <w:lang w:val="en-GB"/>
        </w:rPr>
        <w:t xml:space="preserve"> REPLY</w:t>
      </w:r>
    </w:p>
    <w:p w:rsidR="00AF406E" w:rsidRDefault="00AF406E" w:rsidP="00AF406E">
      <w:pPr>
        <w:spacing w:line="360" w:lineRule="auto"/>
        <w:jc w:val="center"/>
        <w:rPr>
          <w:rFonts w:ascii="Arial" w:hAnsi="Arial" w:cs="Arial"/>
          <w:b/>
          <w:bCs/>
          <w:lang w:val="en-GB"/>
        </w:rPr>
      </w:pPr>
      <w:r w:rsidRPr="000D2C53">
        <w:rPr>
          <w:rFonts w:ascii="Arial" w:hAnsi="Arial" w:cs="Arial"/>
          <w:b/>
          <w:bCs/>
          <w:lang w:val="en-GB"/>
        </w:rPr>
        <w:t xml:space="preserve">QUESTION NUMBER </w:t>
      </w:r>
      <w:r w:rsidR="003A36F9">
        <w:rPr>
          <w:rFonts w:ascii="Arial" w:hAnsi="Arial" w:cs="Arial"/>
          <w:b/>
          <w:bCs/>
          <w:lang w:val="en-GB"/>
        </w:rPr>
        <w:t>1246</w:t>
      </w:r>
      <w:r w:rsidR="00B77BDB">
        <w:rPr>
          <w:rFonts w:ascii="Arial" w:hAnsi="Arial" w:cs="Arial"/>
          <w:b/>
          <w:bCs/>
          <w:lang w:val="en-GB"/>
        </w:rPr>
        <w:t xml:space="preserve"> / 2019</w:t>
      </w:r>
    </w:p>
    <w:p w:rsidR="00BD20D7" w:rsidRDefault="00BD20D7" w:rsidP="00AF406E">
      <w:pPr>
        <w:spacing w:line="360" w:lineRule="auto"/>
        <w:jc w:val="center"/>
        <w:rPr>
          <w:rFonts w:ascii="Arial" w:hAnsi="Arial" w:cs="Arial"/>
          <w:b/>
          <w:bCs/>
          <w:lang w:val="en-GB"/>
        </w:rPr>
      </w:pPr>
      <w:r>
        <w:rPr>
          <w:rFonts w:ascii="Arial" w:hAnsi="Arial" w:cs="Arial"/>
          <w:b/>
          <w:bCs/>
          <w:lang w:val="en-GB"/>
        </w:rPr>
        <w:t>DATE OF PUBLICATION: 18 OCTOBER 2019</w:t>
      </w:r>
    </w:p>
    <w:p w:rsidR="00BD20D7" w:rsidRPr="000D2C53" w:rsidRDefault="00BD20D7" w:rsidP="00AF406E">
      <w:pPr>
        <w:spacing w:line="360" w:lineRule="auto"/>
        <w:jc w:val="center"/>
        <w:rPr>
          <w:rFonts w:ascii="Arial" w:hAnsi="Arial" w:cs="Arial"/>
          <w:b/>
          <w:bCs/>
          <w:lang w:val="en-GB"/>
        </w:rPr>
      </w:pPr>
      <w:r>
        <w:rPr>
          <w:rFonts w:ascii="Arial" w:hAnsi="Arial" w:cs="Arial"/>
          <w:b/>
          <w:bCs/>
          <w:lang w:val="en-GB"/>
        </w:rPr>
        <w:t>DUE TO PARLIAMENT: 01 NOVEMBER 2019</w:t>
      </w:r>
    </w:p>
    <w:p w:rsidR="00BD20D7" w:rsidRDefault="00BD20D7" w:rsidP="005C47E0">
      <w:pPr>
        <w:spacing w:line="360" w:lineRule="auto"/>
        <w:jc w:val="both"/>
        <w:rPr>
          <w:rFonts w:ascii="Arial" w:hAnsi="Arial" w:cs="Arial"/>
          <w:b/>
          <w:bCs/>
          <w:lang w:val="en-GB"/>
        </w:rPr>
      </w:pPr>
    </w:p>
    <w:p w:rsidR="003A36F9" w:rsidRDefault="003A36F9" w:rsidP="005C47E0">
      <w:pPr>
        <w:spacing w:line="360" w:lineRule="auto"/>
        <w:jc w:val="both"/>
        <w:rPr>
          <w:rFonts w:ascii="Arial" w:hAnsi="Arial" w:cs="Arial"/>
          <w:b/>
          <w:bCs/>
          <w:lang w:val="en-GB"/>
        </w:rPr>
      </w:pPr>
    </w:p>
    <w:p w:rsidR="003A36F9" w:rsidRPr="003A36F9" w:rsidRDefault="00B77BDB" w:rsidP="003A36F9">
      <w:pPr>
        <w:spacing w:line="360" w:lineRule="auto"/>
        <w:jc w:val="both"/>
        <w:rPr>
          <w:rFonts w:ascii="Arial" w:hAnsi="Arial" w:cs="Arial"/>
          <w:b/>
          <w:bCs/>
        </w:rPr>
      </w:pPr>
      <w:r>
        <w:rPr>
          <w:rFonts w:ascii="Arial" w:hAnsi="Arial" w:cs="Arial"/>
          <w:b/>
          <w:bCs/>
        </w:rPr>
        <w:t xml:space="preserve">1246. </w:t>
      </w:r>
      <w:r w:rsidR="003A36F9" w:rsidRPr="003A36F9">
        <w:rPr>
          <w:rFonts w:ascii="Arial" w:hAnsi="Arial" w:cs="Arial"/>
          <w:b/>
          <w:bCs/>
        </w:rPr>
        <w:t>Mr M Waters (DA) to ask the Minister of Cooperative Governance and Traditional Affairs</w:t>
      </w:r>
      <w:r w:rsidR="003A36F9" w:rsidRPr="003A36F9">
        <w:rPr>
          <w:rFonts w:ascii="Arial" w:hAnsi="Arial" w:cs="Arial"/>
          <w:b/>
          <w:bCs/>
        </w:rPr>
        <w:fldChar w:fldCharType="begin"/>
      </w:r>
      <w:r w:rsidR="003A36F9" w:rsidRPr="003A36F9">
        <w:rPr>
          <w:rFonts w:ascii="Arial" w:hAnsi="Arial" w:cs="Arial"/>
          <w:b/>
          <w:bCs/>
          <w:lang w:val="en-ZA"/>
        </w:rPr>
        <w:instrText xml:space="preserve"> XE "</w:instrText>
      </w:r>
      <w:r w:rsidR="003A36F9" w:rsidRPr="003A36F9">
        <w:rPr>
          <w:rFonts w:ascii="Arial" w:hAnsi="Arial" w:cs="Arial"/>
          <w:b/>
          <w:bCs/>
          <w:lang w:val="af-ZA"/>
        </w:rPr>
        <w:instrText>Cooperative Governance and Traditional Affairs</w:instrText>
      </w:r>
      <w:r w:rsidR="003A36F9" w:rsidRPr="003A36F9">
        <w:rPr>
          <w:rFonts w:ascii="Arial" w:hAnsi="Arial" w:cs="Arial"/>
          <w:b/>
          <w:bCs/>
          <w:lang w:val="en-ZA"/>
        </w:rPr>
        <w:instrText xml:space="preserve">" </w:instrText>
      </w:r>
      <w:r w:rsidR="003A36F9" w:rsidRPr="003A36F9">
        <w:rPr>
          <w:rFonts w:ascii="Arial" w:hAnsi="Arial" w:cs="Arial"/>
          <w:b/>
          <w:bCs/>
        </w:rPr>
        <w:fldChar w:fldCharType="end"/>
      </w:r>
      <w:r w:rsidR="003A36F9" w:rsidRPr="003A36F9">
        <w:rPr>
          <w:rFonts w:ascii="Arial" w:hAnsi="Arial" w:cs="Arial"/>
          <w:b/>
          <w:bCs/>
        </w:rPr>
        <w:t>:</w:t>
      </w:r>
    </w:p>
    <w:p w:rsidR="003A36F9" w:rsidRPr="003A36F9" w:rsidRDefault="003A36F9" w:rsidP="003A36F9">
      <w:pPr>
        <w:spacing w:line="360" w:lineRule="auto"/>
        <w:jc w:val="both"/>
        <w:rPr>
          <w:rFonts w:ascii="Arial" w:hAnsi="Arial" w:cs="Arial"/>
          <w:bCs/>
          <w:lang w:val="en-ZA"/>
        </w:rPr>
      </w:pPr>
      <w:r w:rsidRPr="003A36F9">
        <w:rPr>
          <w:rFonts w:ascii="Arial" w:hAnsi="Arial" w:cs="Arial"/>
          <w:bCs/>
          <w:lang w:val="en-GB"/>
        </w:rPr>
        <w:t xml:space="preserve">Whether, with reference to the reply of the former Minister to question 605 on 22 March 2019, the City of Ekurhuleni has </w:t>
      </w:r>
      <w:r w:rsidRPr="003A36F9">
        <w:rPr>
          <w:rFonts w:ascii="Arial" w:hAnsi="Arial" w:cs="Arial"/>
          <w:bCs/>
          <w:lang w:val="en-ZA"/>
        </w:rPr>
        <w:t>provided</w:t>
      </w:r>
      <w:r w:rsidRPr="003A36F9">
        <w:rPr>
          <w:rFonts w:ascii="Arial" w:hAnsi="Arial" w:cs="Arial"/>
          <w:bCs/>
          <w:lang w:val="en-GB"/>
        </w:rPr>
        <w:t xml:space="preserve"> the information; if not, what steps/action does she intend taking to ensure that the City of Ekurhuleni provides the requested information</w:t>
      </w:r>
      <w:r>
        <w:rPr>
          <w:rFonts w:ascii="Arial" w:hAnsi="Arial" w:cs="Arial"/>
          <w:bCs/>
          <w:lang w:val="en-ZA"/>
        </w:rPr>
        <w:t xml:space="preserve">? </w:t>
      </w:r>
      <w:r w:rsidRPr="003A36F9">
        <w:rPr>
          <w:rFonts w:ascii="Arial" w:hAnsi="Arial" w:cs="Arial"/>
          <w:bCs/>
        </w:rPr>
        <w:t>NW2457E</w:t>
      </w:r>
    </w:p>
    <w:p w:rsidR="003A36F9" w:rsidRDefault="003A36F9" w:rsidP="005C47E0">
      <w:pPr>
        <w:spacing w:line="360" w:lineRule="auto"/>
        <w:jc w:val="both"/>
        <w:rPr>
          <w:rFonts w:ascii="Arial" w:hAnsi="Arial" w:cs="Arial"/>
          <w:b/>
          <w:bCs/>
          <w:lang w:val="en-GB"/>
        </w:rPr>
      </w:pPr>
    </w:p>
    <w:p w:rsidR="003A36F9" w:rsidRDefault="003A36F9" w:rsidP="005C47E0">
      <w:pPr>
        <w:spacing w:line="360" w:lineRule="auto"/>
        <w:jc w:val="both"/>
        <w:rPr>
          <w:rFonts w:ascii="Arial" w:hAnsi="Arial" w:cs="Arial"/>
          <w:b/>
          <w:bCs/>
          <w:lang w:val="en-GB"/>
        </w:rPr>
      </w:pPr>
    </w:p>
    <w:p w:rsidR="00752386" w:rsidRDefault="00AF406E" w:rsidP="002E7BA1">
      <w:pPr>
        <w:spacing w:line="360" w:lineRule="auto"/>
        <w:jc w:val="both"/>
        <w:rPr>
          <w:rFonts w:ascii="Arial" w:hAnsi="Arial" w:cs="Arial"/>
          <w:b/>
        </w:rPr>
      </w:pPr>
      <w:r>
        <w:rPr>
          <w:rFonts w:ascii="Arial" w:hAnsi="Arial" w:cs="Arial"/>
          <w:b/>
        </w:rPr>
        <w:t>REPLY:</w:t>
      </w:r>
    </w:p>
    <w:p w:rsidR="00B420CD" w:rsidRDefault="00B420CD" w:rsidP="00B420CD">
      <w:pPr>
        <w:spacing w:line="360" w:lineRule="auto"/>
        <w:jc w:val="both"/>
        <w:rPr>
          <w:rFonts w:ascii="Arial" w:hAnsi="Arial" w:cs="Arial"/>
          <w:lang w:val="en-ZA"/>
        </w:rPr>
      </w:pPr>
      <w:r w:rsidRPr="00B420CD">
        <w:rPr>
          <w:rFonts w:ascii="Arial" w:hAnsi="Arial" w:cs="Arial"/>
          <w:lang w:val="en-ZA"/>
        </w:rPr>
        <w:t>The information was provided by th</w:t>
      </w:r>
      <w:r w:rsidR="00223F0C">
        <w:rPr>
          <w:rFonts w:ascii="Arial" w:hAnsi="Arial" w:cs="Arial"/>
          <w:lang w:val="en-ZA"/>
        </w:rPr>
        <w:t>e Gauteng</w:t>
      </w:r>
      <w:r w:rsidRPr="00B420CD">
        <w:rPr>
          <w:rFonts w:ascii="Arial" w:hAnsi="Arial" w:cs="Arial"/>
          <w:lang w:val="en-ZA"/>
        </w:rPr>
        <w:t xml:space="preserve"> Department of Cooperative Governance and Traditional Affairs.</w:t>
      </w:r>
    </w:p>
    <w:p w:rsidR="00BD20D7" w:rsidRDefault="00BD20D7" w:rsidP="00B420CD">
      <w:pPr>
        <w:spacing w:line="360" w:lineRule="auto"/>
        <w:jc w:val="both"/>
        <w:rPr>
          <w:rFonts w:ascii="Arial" w:hAnsi="Arial" w:cs="Arial"/>
          <w:lang w:val="en-ZA"/>
        </w:rPr>
      </w:pPr>
    </w:p>
    <w:p w:rsidR="003A36F9" w:rsidRPr="00341ADA" w:rsidRDefault="003A36F9" w:rsidP="00702C91">
      <w:pPr>
        <w:pStyle w:val="ListParagraph"/>
        <w:numPr>
          <w:ilvl w:val="0"/>
          <w:numId w:val="7"/>
        </w:numPr>
        <w:spacing w:line="360" w:lineRule="auto"/>
        <w:jc w:val="both"/>
        <w:rPr>
          <w:rFonts w:ascii="Arial" w:eastAsia="Calibri" w:hAnsi="Arial" w:cs="Arial"/>
          <w:color w:val="000000"/>
          <w:lang w:val="en-ZA" w:eastAsia="en-ZA"/>
        </w:rPr>
      </w:pPr>
      <w:r w:rsidRPr="00341ADA">
        <w:rPr>
          <w:rFonts w:ascii="Arial" w:eastAsia="Calibri" w:hAnsi="Arial" w:cs="Arial"/>
          <w:color w:val="000000"/>
          <w:lang w:val="en-ZA" w:eastAsia="en-ZA"/>
        </w:rPr>
        <w:t>Please see the attached document for more information on the vehicles that were budgeted for and purchased.  The number of refuse collection trucks that were budgeted for corresponds to the number of trucks that were actually purchased.</w:t>
      </w:r>
    </w:p>
    <w:p w:rsidR="003A36F9" w:rsidRPr="00341ADA" w:rsidRDefault="003A36F9" w:rsidP="00702C91">
      <w:pPr>
        <w:spacing w:line="360" w:lineRule="auto"/>
        <w:jc w:val="both"/>
        <w:rPr>
          <w:rFonts w:ascii="Arial" w:eastAsia="Calibri" w:hAnsi="Arial" w:cs="Arial"/>
          <w:color w:val="000000"/>
          <w:lang w:val="en-ZA" w:eastAsia="en-ZA"/>
        </w:rPr>
      </w:pPr>
    </w:p>
    <w:p w:rsidR="003A36F9" w:rsidRPr="00341ADA" w:rsidRDefault="003A36F9" w:rsidP="00702C91">
      <w:pPr>
        <w:pStyle w:val="ListParagraph"/>
        <w:numPr>
          <w:ilvl w:val="0"/>
          <w:numId w:val="7"/>
        </w:numPr>
        <w:spacing w:line="360" w:lineRule="auto"/>
        <w:jc w:val="both"/>
        <w:rPr>
          <w:rFonts w:ascii="Arial" w:eastAsia="Calibri" w:hAnsi="Arial" w:cs="Arial"/>
          <w:color w:val="000000"/>
          <w:lang w:val="en-ZA" w:eastAsia="en-ZA"/>
        </w:rPr>
      </w:pPr>
      <w:r w:rsidRPr="00341ADA">
        <w:rPr>
          <w:rFonts w:ascii="Arial" w:eastAsia="Calibri" w:hAnsi="Arial" w:cs="Arial"/>
          <w:color w:val="000000"/>
          <w:lang w:val="en-ZA" w:eastAsia="en-ZA"/>
        </w:rPr>
        <w:t>There were no variances between what was budgeted for and what was actually purchased.</w:t>
      </w:r>
    </w:p>
    <w:p w:rsidR="003A36F9" w:rsidRPr="00341ADA" w:rsidRDefault="003A36F9" w:rsidP="00702C91">
      <w:pPr>
        <w:spacing w:line="360" w:lineRule="auto"/>
        <w:jc w:val="both"/>
        <w:rPr>
          <w:rFonts w:ascii="Arial" w:eastAsia="Calibri" w:hAnsi="Arial" w:cs="Arial"/>
          <w:color w:val="000000"/>
          <w:lang w:val="en-ZA" w:eastAsia="en-ZA"/>
        </w:rPr>
      </w:pPr>
      <w:bookmarkStart w:id="0" w:name="_GoBack"/>
      <w:bookmarkEnd w:id="0"/>
    </w:p>
    <w:sectPr w:rsidR="003A36F9" w:rsidRPr="00341ADA" w:rsidSect="00872149">
      <w:footerReference w:type="default" r:id="rId8"/>
      <w:pgSz w:w="12240" w:h="15840"/>
      <w:pgMar w:top="568" w:right="900" w:bottom="810" w:left="1440" w:header="708" w:footer="708" w:gutter="0"/>
      <w:pgNumType w:start="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09" w:rsidRDefault="00865E09">
      <w:r>
        <w:separator/>
      </w:r>
    </w:p>
  </w:endnote>
  <w:endnote w:type="continuationSeparator" w:id="0">
    <w:p w:rsidR="00865E09" w:rsidRDefault="0086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D7" w:rsidRDefault="00BD20D7">
    <w:pPr>
      <w:pStyle w:val="Footer"/>
      <w:jc w:val="right"/>
    </w:pPr>
  </w:p>
  <w:p w:rsidR="00BD20D7" w:rsidRDefault="00BD2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09" w:rsidRDefault="00865E09">
      <w:r>
        <w:separator/>
      </w:r>
    </w:p>
  </w:footnote>
  <w:footnote w:type="continuationSeparator" w:id="0">
    <w:p w:rsidR="00865E09" w:rsidRDefault="00865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2A2"/>
    <w:multiLevelType w:val="hybridMultilevel"/>
    <w:tmpl w:val="EBF0EB20"/>
    <w:lvl w:ilvl="0" w:tplc="31BECE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F9070B"/>
    <w:multiLevelType w:val="hybridMultilevel"/>
    <w:tmpl w:val="FB1CE2DE"/>
    <w:lvl w:ilvl="0" w:tplc="085C164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320F4"/>
    <w:multiLevelType w:val="hybridMultilevel"/>
    <w:tmpl w:val="CDFCC08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15367CC0"/>
    <w:multiLevelType w:val="hybridMultilevel"/>
    <w:tmpl w:val="4B6C04F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58DA6F8D"/>
    <w:multiLevelType w:val="hybridMultilevel"/>
    <w:tmpl w:val="216456B6"/>
    <w:lvl w:ilvl="0" w:tplc="E3FCF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D55C2"/>
    <w:multiLevelType w:val="hybridMultilevel"/>
    <w:tmpl w:val="DF44E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60BEB"/>
    <w:multiLevelType w:val="hybridMultilevel"/>
    <w:tmpl w:val="9D544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6E"/>
    <w:rsid w:val="0006308E"/>
    <w:rsid w:val="00066343"/>
    <w:rsid w:val="00076C8D"/>
    <w:rsid w:val="000828E4"/>
    <w:rsid w:val="00090173"/>
    <w:rsid w:val="00090DEB"/>
    <w:rsid w:val="0009330C"/>
    <w:rsid w:val="00093EAD"/>
    <w:rsid w:val="000B7C53"/>
    <w:rsid w:val="000C1EB5"/>
    <w:rsid w:val="00112F2F"/>
    <w:rsid w:val="00116EF4"/>
    <w:rsid w:val="00141037"/>
    <w:rsid w:val="00184FAB"/>
    <w:rsid w:val="001906DD"/>
    <w:rsid w:val="001B2DCA"/>
    <w:rsid w:val="001B5321"/>
    <w:rsid w:val="001C1624"/>
    <w:rsid w:val="00211748"/>
    <w:rsid w:val="00221ED9"/>
    <w:rsid w:val="00222766"/>
    <w:rsid w:val="00223F0C"/>
    <w:rsid w:val="00224990"/>
    <w:rsid w:val="0025798A"/>
    <w:rsid w:val="0028430F"/>
    <w:rsid w:val="0029627C"/>
    <w:rsid w:val="0029650B"/>
    <w:rsid w:val="002B343E"/>
    <w:rsid w:val="002E72F4"/>
    <w:rsid w:val="002E7BA1"/>
    <w:rsid w:val="0031552F"/>
    <w:rsid w:val="00332969"/>
    <w:rsid w:val="00341ADA"/>
    <w:rsid w:val="003773BF"/>
    <w:rsid w:val="003A2829"/>
    <w:rsid w:val="003A36F9"/>
    <w:rsid w:val="003A3D34"/>
    <w:rsid w:val="003B20E3"/>
    <w:rsid w:val="003B6D14"/>
    <w:rsid w:val="003D2FD9"/>
    <w:rsid w:val="00421E61"/>
    <w:rsid w:val="00423211"/>
    <w:rsid w:val="0044495E"/>
    <w:rsid w:val="00451CED"/>
    <w:rsid w:val="0046649E"/>
    <w:rsid w:val="00490660"/>
    <w:rsid w:val="004C5EB5"/>
    <w:rsid w:val="004F5045"/>
    <w:rsid w:val="00525C5B"/>
    <w:rsid w:val="00527E6C"/>
    <w:rsid w:val="00541C56"/>
    <w:rsid w:val="00556AF2"/>
    <w:rsid w:val="00570A40"/>
    <w:rsid w:val="005A5901"/>
    <w:rsid w:val="005A5B4A"/>
    <w:rsid w:val="005B0566"/>
    <w:rsid w:val="005C3ADC"/>
    <w:rsid w:val="005C47E0"/>
    <w:rsid w:val="005F44EA"/>
    <w:rsid w:val="006052A7"/>
    <w:rsid w:val="00646F14"/>
    <w:rsid w:val="00685B18"/>
    <w:rsid w:val="00687128"/>
    <w:rsid w:val="006B29CB"/>
    <w:rsid w:val="006C0DB4"/>
    <w:rsid w:val="00702C91"/>
    <w:rsid w:val="00707024"/>
    <w:rsid w:val="007249EC"/>
    <w:rsid w:val="00735BFC"/>
    <w:rsid w:val="00752386"/>
    <w:rsid w:val="007763F2"/>
    <w:rsid w:val="007C05CB"/>
    <w:rsid w:val="007E0209"/>
    <w:rsid w:val="00822E3B"/>
    <w:rsid w:val="00860438"/>
    <w:rsid w:val="00865E09"/>
    <w:rsid w:val="00872149"/>
    <w:rsid w:val="0089274C"/>
    <w:rsid w:val="00894EE5"/>
    <w:rsid w:val="008B3932"/>
    <w:rsid w:val="008B6ADF"/>
    <w:rsid w:val="008C2E06"/>
    <w:rsid w:val="008E2237"/>
    <w:rsid w:val="008E5D8F"/>
    <w:rsid w:val="00903F26"/>
    <w:rsid w:val="00912A01"/>
    <w:rsid w:val="00926CC5"/>
    <w:rsid w:val="00944C2B"/>
    <w:rsid w:val="00950868"/>
    <w:rsid w:val="00972651"/>
    <w:rsid w:val="00977925"/>
    <w:rsid w:val="009A2FEA"/>
    <w:rsid w:val="009B01D7"/>
    <w:rsid w:val="009C1620"/>
    <w:rsid w:val="00A27ED0"/>
    <w:rsid w:val="00A5338F"/>
    <w:rsid w:val="00A6772B"/>
    <w:rsid w:val="00A8042D"/>
    <w:rsid w:val="00AA3421"/>
    <w:rsid w:val="00AF406E"/>
    <w:rsid w:val="00B3030C"/>
    <w:rsid w:val="00B33217"/>
    <w:rsid w:val="00B34B4F"/>
    <w:rsid w:val="00B420CD"/>
    <w:rsid w:val="00B426AD"/>
    <w:rsid w:val="00B43320"/>
    <w:rsid w:val="00B56E1C"/>
    <w:rsid w:val="00B77BDB"/>
    <w:rsid w:val="00BA1409"/>
    <w:rsid w:val="00BC683A"/>
    <w:rsid w:val="00BD20D7"/>
    <w:rsid w:val="00BD520E"/>
    <w:rsid w:val="00BE35CB"/>
    <w:rsid w:val="00BF192C"/>
    <w:rsid w:val="00C33F85"/>
    <w:rsid w:val="00C436C5"/>
    <w:rsid w:val="00C7325C"/>
    <w:rsid w:val="00C750B0"/>
    <w:rsid w:val="00C86160"/>
    <w:rsid w:val="00CA509E"/>
    <w:rsid w:val="00CA54B0"/>
    <w:rsid w:val="00CB3923"/>
    <w:rsid w:val="00CC3003"/>
    <w:rsid w:val="00CD1941"/>
    <w:rsid w:val="00CD6261"/>
    <w:rsid w:val="00D069A1"/>
    <w:rsid w:val="00D14431"/>
    <w:rsid w:val="00D327DD"/>
    <w:rsid w:val="00D53564"/>
    <w:rsid w:val="00D54C61"/>
    <w:rsid w:val="00DA275E"/>
    <w:rsid w:val="00DF2DD2"/>
    <w:rsid w:val="00E140DC"/>
    <w:rsid w:val="00E16311"/>
    <w:rsid w:val="00E36CFE"/>
    <w:rsid w:val="00E53487"/>
    <w:rsid w:val="00E605AB"/>
    <w:rsid w:val="00E61793"/>
    <w:rsid w:val="00E91AEA"/>
    <w:rsid w:val="00EE206F"/>
    <w:rsid w:val="00F2607F"/>
    <w:rsid w:val="00F358AA"/>
    <w:rsid w:val="00F36891"/>
    <w:rsid w:val="00F40116"/>
    <w:rsid w:val="00F56CAE"/>
    <w:rsid w:val="00F62857"/>
    <w:rsid w:val="00F7147F"/>
    <w:rsid w:val="00F905BA"/>
    <w:rsid w:val="00FA6148"/>
    <w:rsid w:val="00FB2D3A"/>
    <w:rsid w:val="00FF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7234"/>
  <w15:chartTrackingRefBased/>
  <w15:docId w15:val="{564EFCDA-5D51-4514-AABE-0E2C16C8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0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627C"/>
    <w:pPr>
      <w:keepNext/>
      <w:jc w:val="center"/>
      <w:outlineLvl w:val="0"/>
    </w:pPr>
    <w:rPr>
      <w:rFonts w:ascii="Arial" w:hAnsi="Arial"/>
      <w:b/>
      <w:bCs/>
      <w:sz w:val="22"/>
      <w:szCs w:val="20"/>
      <w:lang w:val="en-GB"/>
    </w:rPr>
  </w:style>
  <w:style w:type="paragraph" w:styleId="Heading2">
    <w:name w:val="heading 2"/>
    <w:basedOn w:val="Normal"/>
    <w:next w:val="Normal"/>
    <w:link w:val="Heading2Char"/>
    <w:qFormat/>
    <w:rsid w:val="0029627C"/>
    <w:pPr>
      <w:keepNext/>
      <w:outlineLvl w:val="1"/>
    </w:pPr>
    <w:rPr>
      <w:rFonts w:ascii="Arial" w:hAnsi="Arial"/>
      <w:b/>
      <w:bCs/>
      <w:sz w:val="20"/>
      <w:szCs w:val="20"/>
      <w:lang w:val="en-GB"/>
    </w:rPr>
  </w:style>
  <w:style w:type="paragraph" w:styleId="Heading3">
    <w:name w:val="heading 3"/>
    <w:basedOn w:val="Normal"/>
    <w:next w:val="Normal"/>
    <w:link w:val="Heading3Char"/>
    <w:qFormat/>
    <w:rsid w:val="0029627C"/>
    <w:pPr>
      <w:keepNext/>
      <w:framePr w:hSpace="180" w:wrap="around" w:vAnchor="text" w:hAnchor="text" w:y="1"/>
      <w:suppressOverlap/>
      <w:outlineLvl w:val="2"/>
    </w:pPr>
    <w:rPr>
      <w:rFonts w:ascii="Arial" w:hAnsi="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406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F406E"/>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CD6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61"/>
    <w:rPr>
      <w:rFonts w:ascii="Segoe UI" w:eastAsia="Times New Roman" w:hAnsi="Segoe UI" w:cs="Segoe UI"/>
      <w:sz w:val="18"/>
      <w:szCs w:val="18"/>
    </w:rPr>
  </w:style>
  <w:style w:type="paragraph" w:styleId="ListParagraph">
    <w:name w:val="List Paragraph"/>
    <w:aliases w:val="Bullets,List Paragraph 1,Table of contents numbered,List Paragraph1,footer text,Standard Paragraph,subsubpara,Citation List,BBD_List_Paragraph,Bullet List,normal,Indent Paragraph,EOH bullet,EOH paragraph"/>
    <w:basedOn w:val="Normal"/>
    <w:link w:val="ListParagraphChar"/>
    <w:uiPriority w:val="34"/>
    <w:qFormat/>
    <w:rsid w:val="0029627C"/>
    <w:pPr>
      <w:ind w:left="720"/>
      <w:contextualSpacing/>
    </w:pPr>
  </w:style>
  <w:style w:type="character" w:customStyle="1" w:styleId="Heading1Char">
    <w:name w:val="Heading 1 Char"/>
    <w:basedOn w:val="DefaultParagraphFont"/>
    <w:link w:val="Heading1"/>
    <w:rsid w:val="0029627C"/>
    <w:rPr>
      <w:rFonts w:ascii="Arial" w:eastAsia="Times New Roman" w:hAnsi="Arial" w:cs="Times New Roman"/>
      <w:b/>
      <w:bCs/>
      <w:szCs w:val="20"/>
      <w:lang w:val="en-GB"/>
    </w:rPr>
  </w:style>
  <w:style w:type="character" w:customStyle="1" w:styleId="Heading2Char">
    <w:name w:val="Heading 2 Char"/>
    <w:basedOn w:val="DefaultParagraphFont"/>
    <w:link w:val="Heading2"/>
    <w:rsid w:val="0029627C"/>
    <w:rPr>
      <w:rFonts w:ascii="Arial" w:eastAsia="Times New Roman" w:hAnsi="Arial" w:cs="Times New Roman"/>
      <w:b/>
      <w:bCs/>
      <w:sz w:val="20"/>
      <w:szCs w:val="20"/>
      <w:lang w:val="en-GB"/>
    </w:rPr>
  </w:style>
  <w:style w:type="character" w:customStyle="1" w:styleId="Heading3Char">
    <w:name w:val="Heading 3 Char"/>
    <w:basedOn w:val="DefaultParagraphFont"/>
    <w:link w:val="Heading3"/>
    <w:rsid w:val="0029627C"/>
    <w:rPr>
      <w:rFonts w:ascii="Arial" w:eastAsia="Times New Roman" w:hAnsi="Arial" w:cs="Times New Roman"/>
      <w:b/>
      <w:bCs/>
      <w:sz w:val="20"/>
      <w:szCs w:val="20"/>
      <w:lang w:val="en-GB"/>
    </w:rPr>
  </w:style>
  <w:style w:type="character" w:customStyle="1" w:styleId="BodyTextChar">
    <w:name w:val="Body Text Char"/>
    <w:basedOn w:val="DefaultParagraphFont"/>
    <w:link w:val="BodyText"/>
    <w:rsid w:val="0029627C"/>
    <w:rPr>
      <w:rFonts w:ascii="Arial" w:eastAsia="Times New Roman" w:hAnsi="Arial" w:cs="Times New Roman"/>
      <w:b/>
      <w:bCs/>
      <w:sz w:val="20"/>
      <w:szCs w:val="20"/>
      <w:lang w:val="en-GB"/>
    </w:rPr>
  </w:style>
  <w:style w:type="paragraph" w:styleId="BodyText">
    <w:name w:val="Body Text"/>
    <w:basedOn w:val="Normal"/>
    <w:link w:val="BodyTextChar"/>
    <w:rsid w:val="0029627C"/>
    <w:rPr>
      <w:rFonts w:ascii="Arial" w:hAnsi="Arial"/>
      <w:b/>
      <w:bCs/>
      <w:sz w:val="20"/>
      <w:szCs w:val="20"/>
      <w:lang w:val="en-GB"/>
    </w:rPr>
  </w:style>
  <w:style w:type="character" w:customStyle="1" w:styleId="BodyTextChar1">
    <w:name w:val="Body Text Char1"/>
    <w:basedOn w:val="DefaultParagraphFont"/>
    <w:uiPriority w:val="99"/>
    <w:semiHidden/>
    <w:rsid w:val="0029627C"/>
    <w:rPr>
      <w:rFonts w:ascii="Times New Roman" w:eastAsia="Times New Roman" w:hAnsi="Times New Roman" w:cs="Times New Roman"/>
      <w:sz w:val="24"/>
      <w:szCs w:val="24"/>
    </w:rPr>
  </w:style>
  <w:style w:type="table" w:styleId="TableGrid">
    <w:name w:val="Table Grid"/>
    <w:basedOn w:val="TableNormal"/>
    <w:uiPriority w:val="39"/>
    <w:rsid w:val="00646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 1 Char,Table of contents numbered Char,List Paragraph1 Char,footer text Char,Standard Paragraph Char,subsubpara Char,Citation List Char,BBD_List_Paragraph Char,Bullet List Char,normal Char,EOH bullet Char"/>
    <w:basedOn w:val="DefaultParagraphFont"/>
    <w:link w:val="ListParagraph"/>
    <w:uiPriority w:val="34"/>
    <w:qFormat/>
    <w:locked/>
    <w:rsid w:val="002249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73966">
      <w:bodyDiv w:val="1"/>
      <w:marLeft w:val="0"/>
      <w:marRight w:val="0"/>
      <w:marTop w:val="0"/>
      <w:marBottom w:val="0"/>
      <w:divBdr>
        <w:top w:val="none" w:sz="0" w:space="0" w:color="auto"/>
        <w:left w:val="none" w:sz="0" w:space="0" w:color="auto"/>
        <w:bottom w:val="none" w:sz="0" w:space="0" w:color="auto"/>
        <w:right w:val="none" w:sz="0" w:space="0" w:color="auto"/>
      </w:divBdr>
    </w:div>
    <w:div w:id="117048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Malerata Macheli</dc:creator>
  <cp:keywords/>
  <dc:description/>
  <cp:lastModifiedBy>Thobani Matheza</cp:lastModifiedBy>
  <cp:revision>2</cp:revision>
  <cp:lastPrinted>2019-10-29T12:38:00Z</cp:lastPrinted>
  <dcterms:created xsi:type="dcterms:W3CDTF">2019-11-03T22:35:00Z</dcterms:created>
  <dcterms:modified xsi:type="dcterms:W3CDTF">2019-11-03T22:35:00Z</dcterms:modified>
</cp:coreProperties>
</file>