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Pr="00EA45A3" w:rsidRDefault="003C41DA" w:rsidP="00EA45A3">
      <w:pPr>
        <w:spacing w:before="180" w:after="0" w:line="360" w:lineRule="auto"/>
        <w:contextualSpacing/>
        <w:jc w:val="both"/>
        <w:rPr>
          <w:rFonts w:ascii="Arial" w:eastAsia="Times New Roman" w:hAnsi="Arial" w:cs="Arial"/>
          <w:sz w:val="24"/>
          <w:szCs w:val="24"/>
          <w:lang w:val="en-GB" w:eastAsia="en-GB"/>
        </w:rPr>
      </w:pPr>
      <w:r w:rsidRPr="00EA45A3">
        <w:rPr>
          <w:rFonts w:ascii="Arial" w:hAnsi="Arial" w:cs="Arial"/>
          <w:noProof/>
          <w:sz w:val="24"/>
          <w:szCs w:val="24"/>
          <w:lang w:eastAsia="en-ZA"/>
        </w:rPr>
        <w:drawing>
          <wp:inline distT="0" distB="0" distL="0" distR="0">
            <wp:extent cx="2171700" cy="762000"/>
            <wp:effectExtent l="0" t="0" r="0" b="0"/>
            <wp:docPr id="3"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3C41DA" w:rsidRPr="00EA45A3" w:rsidRDefault="003C41DA" w:rsidP="00EA45A3">
      <w:pPr>
        <w:spacing w:after="0" w:line="360" w:lineRule="auto"/>
        <w:ind w:left="720" w:hanging="720"/>
        <w:jc w:val="center"/>
        <w:outlineLvl w:val="0"/>
        <w:rPr>
          <w:rFonts w:ascii="Arial" w:hAnsi="Arial" w:cs="Arial"/>
          <w:b/>
          <w:sz w:val="24"/>
          <w:szCs w:val="24"/>
        </w:rPr>
      </w:pPr>
    </w:p>
    <w:p w:rsidR="00936D98" w:rsidRPr="00EA45A3" w:rsidRDefault="00936D98" w:rsidP="00EA45A3">
      <w:pPr>
        <w:spacing w:after="0" w:line="360" w:lineRule="auto"/>
        <w:ind w:left="720" w:hanging="720"/>
        <w:jc w:val="center"/>
        <w:outlineLvl w:val="0"/>
        <w:rPr>
          <w:rFonts w:ascii="Arial" w:hAnsi="Arial" w:cs="Arial"/>
          <w:b/>
          <w:sz w:val="24"/>
          <w:szCs w:val="24"/>
        </w:rPr>
      </w:pPr>
      <w:r w:rsidRPr="00EA45A3">
        <w:rPr>
          <w:rFonts w:ascii="Arial" w:hAnsi="Arial" w:cs="Arial"/>
          <w:b/>
          <w:sz w:val="24"/>
          <w:szCs w:val="24"/>
        </w:rPr>
        <w:t>THE NATIONAL ASSEMBLY</w:t>
      </w:r>
    </w:p>
    <w:p w:rsidR="00B236EF" w:rsidRPr="00EA45A3" w:rsidRDefault="00B236EF" w:rsidP="00EA45A3">
      <w:pPr>
        <w:spacing w:after="0" w:line="360" w:lineRule="auto"/>
        <w:ind w:left="720" w:hanging="720"/>
        <w:jc w:val="center"/>
        <w:outlineLvl w:val="0"/>
        <w:rPr>
          <w:rFonts w:ascii="Arial" w:hAnsi="Arial" w:cs="Arial"/>
          <w:b/>
          <w:sz w:val="24"/>
          <w:szCs w:val="24"/>
        </w:rPr>
      </w:pPr>
    </w:p>
    <w:p w:rsidR="00936D98" w:rsidRPr="00EA45A3" w:rsidRDefault="00DC037A" w:rsidP="00EA45A3">
      <w:pPr>
        <w:spacing w:after="0" w:line="360" w:lineRule="auto"/>
        <w:ind w:left="720" w:hanging="720"/>
        <w:jc w:val="center"/>
        <w:outlineLvl w:val="0"/>
        <w:rPr>
          <w:rFonts w:ascii="Arial" w:hAnsi="Arial" w:cs="Arial"/>
          <w:b/>
          <w:sz w:val="24"/>
          <w:szCs w:val="24"/>
        </w:rPr>
      </w:pPr>
      <w:r w:rsidRPr="00EA45A3">
        <w:rPr>
          <w:rFonts w:ascii="Arial" w:hAnsi="Arial" w:cs="Arial"/>
          <w:b/>
          <w:sz w:val="24"/>
          <w:szCs w:val="24"/>
        </w:rPr>
        <w:t xml:space="preserve">     </w:t>
      </w:r>
      <w:r w:rsidR="00936D98" w:rsidRPr="00EA45A3">
        <w:rPr>
          <w:rFonts w:ascii="Arial" w:hAnsi="Arial" w:cs="Arial"/>
          <w:b/>
          <w:sz w:val="24"/>
          <w:szCs w:val="24"/>
        </w:rPr>
        <w:t>QUESTION FOR WRITTEN REPLY</w:t>
      </w:r>
    </w:p>
    <w:p w:rsidR="00294D96" w:rsidRPr="00EA45A3" w:rsidRDefault="00294D96" w:rsidP="00EA45A3">
      <w:pPr>
        <w:spacing w:after="0" w:line="360" w:lineRule="auto"/>
        <w:ind w:left="720" w:hanging="720"/>
        <w:jc w:val="both"/>
        <w:outlineLvl w:val="0"/>
        <w:rPr>
          <w:rFonts w:ascii="Arial" w:hAnsi="Arial" w:cs="Arial"/>
          <w:b/>
          <w:bCs/>
          <w:sz w:val="24"/>
          <w:szCs w:val="24"/>
        </w:rPr>
      </w:pPr>
    </w:p>
    <w:p w:rsidR="003C41DA" w:rsidRPr="00EA45A3" w:rsidRDefault="003C41DA" w:rsidP="00EA45A3">
      <w:pPr>
        <w:spacing w:before="100" w:beforeAutospacing="1" w:after="100" w:afterAutospacing="1" w:line="360" w:lineRule="auto"/>
        <w:ind w:left="720" w:hanging="720"/>
        <w:jc w:val="both"/>
        <w:outlineLvl w:val="0"/>
        <w:rPr>
          <w:rFonts w:ascii="Arial" w:hAnsi="Arial" w:cs="Arial"/>
          <w:b/>
          <w:caps/>
          <w:sz w:val="24"/>
          <w:szCs w:val="24"/>
        </w:rPr>
      </w:pPr>
      <w:r w:rsidRPr="00EA45A3">
        <w:rPr>
          <w:rFonts w:ascii="Arial" w:hAnsi="Arial" w:cs="Arial"/>
          <w:b/>
          <w:caps/>
          <w:sz w:val="24"/>
          <w:szCs w:val="24"/>
        </w:rPr>
        <w:t xml:space="preserve">Parliamentary Question </w:t>
      </w:r>
      <w:r w:rsidR="00BF28FE" w:rsidRPr="00EA45A3">
        <w:rPr>
          <w:rFonts w:ascii="Arial" w:hAnsi="Arial" w:cs="Arial"/>
          <w:b/>
          <w:caps/>
          <w:sz w:val="24"/>
          <w:szCs w:val="24"/>
        </w:rPr>
        <w:t>1245</w:t>
      </w:r>
    </w:p>
    <w:p w:rsidR="003C41DA" w:rsidRPr="00EA45A3" w:rsidRDefault="003C41DA" w:rsidP="00EA45A3">
      <w:pPr>
        <w:spacing w:before="100" w:beforeAutospacing="1" w:after="100" w:afterAutospacing="1" w:line="360" w:lineRule="auto"/>
        <w:ind w:left="720" w:hanging="720"/>
        <w:jc w:val="both"/>
        <w:outlineLvl w:val="0"/>
        <w:rPr>
          <w:rFonts w:ascii="Arial" w:hAnsi="Arial" w:cs="Arial"/>
          <w:b/>
          <w:caps/>
          <w:sz w:val="24"/>
          <w:szCs w:val="24"/>
        </w:rPr>
      </w:pPr>
      <w:r w:rsidRPr="00EA45A3">
        <w:rPr>
          <w:rFonts w:ascii="Arial" w:hAnsi="Arial" w:cs="Arial"/>
          <w:b/>
          <w:caps/>
          <w:sz w:val="24"/>
          <w:szCs w:val="24"/>
        </w:rPr>
        <w:t>Dated</w:t>
      </w:r>
      <w:r w:rsidR="000633F3" w:rsidRPr="00EA45A3">
        <w:rPr>
          <w:rFonts w:ascii="Arial" w:hAnsi="Arial" w:cs="Arial"/>
          <w:b/>
          <w:caps/>
          <w:sz w:val="24"/>
          <w:szCs w:val="24"/>
        </w:rPr>
        <w:t xml:space="preserve"> Published</w:t>
      </w:r>
      <w:r w:rsidRPr="00EA45A3">
        <w:rPr>
          <w:rFonts w:ascii="Arial" w:hAnsi="Arial" w:cs="Arial"/>
          <w:b/>
          <w:caps/>
          <w:sz w:val="24"/>
          <w:szCs w:val="24"/>
        </w:rPr>
        <w:t xml:space="preserve">: </w:t>
      </w:r>
      <w:r w:rsidR="00BF28FE" w:rsidRPr="00EA45A3">
        <w:rPr>
          <w:rFonts w:ascii="Arial" w:hAnsi="Arial" w:cs="Arial"/>
          <w:b/>
          <w:caps/>
          <w:sz w:val="24"/>
          <w:szCs w:val="24"/>
        </w:rPr>
        <w:t>14 May 2</w:t>
      </w:r>
      <w:r w:rsidRPr="00EA45A3">
        <w:rPr>
          <w:rFonts w:ascii="Arial" w:hAnsi="Arial" w:cs="Arial"/>
          <w:b/>
          <w:caps/>
          <w:sz w:val="24"/>
          <w:szCs w:val="24"/>
        </w:rPr>
        <w:t>021</w:t>
      </w:r>
    </w:p>
    <w:p w:rsidR="002C1EE4" w:rsidRPr="00EA45A3" w:rsidRDefault="00BF28FE" w:rsidP="00EA45A3">
      <w:pPr>
        <w:spacing w:before="100" w:beforeAutospacing="1" w:after="100" w:afterAutospacing="1" w:line="360" w:lineRule="auto"/>
        <w:ind w:left="720" w:hanging="720"/>
        <w:jc w:val="both"/>
        <w:outlineLvl w:val="0"/>
        <w:rPr>
          <w:rFonts w:ascii="Arial" w:hAnsi="Arial" w:cs="Arial"/>
          <w:b/>
          <w:sz w:val="24"/>
          <w:szCs w:val="24"/>
        </w:rPr>
      </w:pPr>
      <w:r w:rsidRPr="00EA45A3">
        <w:rPr>
          <w:rFonts w:ascii="Arial" w:hAnsi="Arial" w:cs="Arial"/>
          <w:b/>
          <w:sz w:val="24"/>
          <w:szCs w:val="24"/>
        </w:rPr>
        <w:t xml:space="preserve">Mr M </w:t>
      </w:r>
      <w:proofErr w:type="spellStart"/>
      <w:r w:rsidRPr="00EA45A3">
        <w:rPr>
          <w:rFonts w:ascii="Arial" w:hAnsi="Arial" w:cs="Arial"/>
          <w:b/>
          <w:sz w:val="24"/>
          <w:szCs w:val="24"/>
        </w:rPr>
        <w:t>Hlengwa</w:t>
      </w:r>
      <w:proofErr w:type="spellEnd"/>
      <w:r w:rsidRPr="00EA45A3">
        <w:rPr>
          <w:rFonts w:ascii="Arial" w:hAnsi="Arial" w:cs="Arial"/>
          <w:b/>
          <w:sz w:val="24"/>
          <w:szCs w:val="24"/>
        </w:rPr>
        <w:t xml:space="preserve"> (IFP) </w:t>
      </w:r>
      <w:r w:rsidR="002C1EE4" w:rsidRPr="00EA45A3">
        <w:rPr>
          <w:rFonts w:ascii="Arial" w:hAnsi="Arial" w:cs="Arial"/>
          <w:b/>
          <w:sz w:val="24"/>
          <w:szCs w:val="24"/>
        </w:rPr>
        <w:t>to ask the Minister of Trade, Industry and Competition</w:t>
      </w:r>
      <w:r w:rsidR="002114C5" w:rsidRPr="00EA45A3">
        <w:rPr>
          <w:rFonts w:ascii="Arial" w:hAnsi="Arial" w:cs="Arial"/>
          <w:b/>
          <w:sz w:val="24"/>
          <w:szCs w:val="24"/>
        </w:rPr>
        <w:fldChar w:fldCharType="begin"/>
      </w:r>
      <w:r w:rsidR="002C1EE4" w:rsidRPr="00EA45A3">
        <w:rPr>
          <w:rFonts w:ascii="Arial" w:hAnsi="Arial" w:cs="Arial"/>
          <w:b/>
          <w:sz w:val="24"/>
          <w:szCs w:val="24"/>
        </w:rPr>
        <w:instrText xml:space="preserve"> XE "Trade, Industry and Competition" </w:instrText>
      </w:r>
      <w:r w:rsidR="002114C5" w:rsidRPr="00EA45A3">
        <w:rPr>
          <w:rFonts w:ascii="Arial" w:hAnsi="Arial" w:cs="Arial"/>
          <w:b/>
          <w:sz w:val="24"/>
          <w:szCs w:val="24"/>
        </w:rPr>
        <w:fldChar w:fldCharType="end"/>
      </w:r>
      <w:r w:rsidR="002C1EE4" w:rsidRPr="00EA45A3">
        <w:rPr>
          <w:rFonts w:ascii="Arial" w:hAnsi="Arial" w:cs="Arial"/>
          <w:b/>
          <w:sz w:val="24"/>
          <w:szCs w:val="24"/>
        </w:rPr>
        <w:t>:</w:t>
      </w:r>
    </w:p>
    <w:p w:rsidR="003C41DA" w:rsidRPr="00EA45A3" w:rsidRDefault="00BF28FE" w:rsidP="00EA45A3">
      <w:pPr>
        <w:pStyle w:val="NoSpacing"/>
        <w:spacing w:line="360" w:lineRule="auto"/>
        <w:jc w:val="both"/>
        <w:rPr>
          <w:rFonts w:ascii="Arial" w:hAnsi="Arial" w:cs="Arial"/>
          <w:sz w:val="24"/>
          <w:szCs w:val="24"/>
        </w:rPr>
      </w:pPr>
      <w:r w:rsidRPr="00EA45A3">
        <w:rPr>
          <w:rFonts w:ascii="Arial" w:hAnsi="Arial" w:cs="Arial"/>
          <w:sz w:val="24"/>
          <w:szCs w:val="24"/>
        </w:rPr>
        <w:t>Whether his department has taken any formal steps to secure international co-operation on access to patents and technology for the Republic on the production of COVID-19 vaccines; if not, why not; if so, what (a) are the relevant details, (b) inroads have been made and (c) are the challenges?  NW1436E</w:t>
      </w:r>
    </w:p>
    <w:p w:rsidR="00BF28FE" w:rsidRPr="00EA45A3" w:rsidRDefault="00BF28FE" w:rsidP="00EA45A3">
      <w:pPr>
        <w:spacing w:after="0" w:line="360" w:lineRule="auto"/>
        <w:jc w:val="both"/>
        <w:outlineLvl w:val="0"/>
        <w:rPr>
          <w:rFonts w:ascii="Arial" w:eastAsia="Times New Roman" w:hAnsi="Arial" w:cs="Arial"/>
          <w:b/>
          <w:color w:val="000000" w:themeColor="text1"/>
          <w:sz w:val="24"/>
          <w:szCs w:val="24"/>
          <w:lang w:val="en-US"/>
        </w:rPr>
      </w:pPr>
    </w:p>
    <w:p w:rsidR="00C60F52" w:rsidRPr="00EA45A3" w:rsidRDefault="00B236EF" w:rsidP="00EA45A3">
      <w:pPr>
        <w:spacing w:after="0" w:line="360" w:lineRule="auto"/>
        <w:jc w:val="both"/>
        <w:outlineLvl w:val="0"/>
        <w:rPr>
          <w:rFonts w:ascii="Arial" w:eastAsia="Times New Roman" w:hAnsi="Arial" w:cs="Arial"/>
          <w:b/>
          <w:color w:val="000000" w:themeColor="text1"/>
          <w:sz w:val="24"/>
          <w:szCs w:val="24"/>
          <w:lang w:val="en-US"/>
        </w:rPr>
      </w:pPr>
      <w:r w:rsidRPr="00EA45A3">
        <w:rPr>
          <w:rFonts w:ascii="Arial" w:eastAsia="Times New Roman" w:hAnsi="Arial" w:cs="Arial"/>
          <w:b/>
          <w:color w:val="000000" w:themeColor="text1"/>
          <w:sz w:val="24"/>
          <w:szCs w:val="24"/>
          <w:lang w:val="en-US"/>
        </w:rPr>
        <w:t>RE</w:t>
      </w:r>
      <w:r w:rsidR="003C41DA" w:rsidRPr="00EA45A3">
        <w:rPr>
          <w:rFonts w:ascii="Arial" w:eastAsia="Times New Roman" w:hAnsi="Arial" w:cs="Arial"/>
          <w:b/>
          <w:color w:val="000000" w:themeColor="text1"/>
          <w:sz w:val="24"/>
          <w:szCs w:val="24"/>
          <w:lang w:val="en-US"/>
        </w:rPr>
        <w:t>PLY</w:t>
      </w:r>
    </w:p>
    <w:p w:rsidR="00DC037A" w:rsidRPr="00EA45A3" w:rsidRDefault="00DC037A" w:rsidP="00EA45A3">
      <w:pPr>
        <w:spacing w:after="0" w:line="360" w:lineRule="auto"/>
        <w:jc w:val="both"/>
        <w:outlineLvl w:val="0"/>
        <w:rPr>
          <w:rFonts w:ascii="Arial" w:eastAsia="Times New Roman" w:hAnsi="Arial" w:cs="Arial"/>
          <w:b/>
          <w:color w:val="000000" w:themeColor="text1"/>
          <w:sz w:val="24"/>
          <w:szCs w:val="24"/>
          <w:lang w:val="en-US"/>
        </w:rPr>
      </w:pPr>
    </w:p>
    <w:p w:rsidR="0068630A" w:rsidRDefault="0083269C" w:rsidP="0068630A">
      <w:pPr>
        <w:pStyle w:val="ListParagraph"/>
        <w:spacing w:after="0" w:line="360" w:lineRule="auto"/>
        <w:ind w:left="0"/>
        <w:jc w:val="both"/>
        <w:rPr>
          <w:rFonts w:ascii="Arial" w:hAnsi="Arial" w:cs="Arial"/>
          <w:sz w:val="24"/>
          <w:szCs w:val="24"/>
        </w:rPr>
      </w:pPr>
      <w:r>
        <w:rPr>
          <w:rFonts w:ascii="Arial" w:hAnsi="Arial" w:cs="Arial"/>
          <w:sz w:val="24"/>
          <w:szCs w:val="24"/>
        </w:rPr>
        <w:t xml:space="preserve">Yes, the Department has taken formal steps to secure international cooperation on access to patents and technology for the Republic on the production of Covid-19 vaccines. </w:t>
      </w:r>
      <w:r w:rsidR="003C6CBD" w:rsidRPr="00EA45A3">
        <w:rPr>
          <w:rFonts w:ascii="Arial" w:hAnsi="Arial" w:cs="Arial"/>
          <w:sz w:val="24"/>
          <w:szCs w:val="24"/>
        </w:rPr>
        <w:t xml:space="preserve">In October 2020 South Africa and India tabled a proposal </w:t>
      </w:r>
      <w:r w:rsidR="006E0E89" w:rsidRPr="00EA45A3">
        <w:rPr>
          <w:rFonts w:ascii="Arial" w:hAnsi="Arial" w:cs="Arial"/>
          <w:sz w:val="24"/>
          <w:szCs w:val="24"/>
        </w:rPr>
        <w:t xml:space="preserve">at </w:t>
      </w:r>
      <w:r w:rsidR="003C6CBD" w:rsidRPr="00EA45A3">
        <w:rPr>
          <w:rFonts w:ascii="Arial" w:hAnsi="Arial" w:cs="Arial"/>
          <w:sz w:val="24"/>
          <w:szCs w:val="24"/>
        </w:rPr>
        <w:t>the WTO calling for a</w:t>
      </w:r>
      <w:r w:rsidR="00ED1F37" w:rsidRPr="00EA45A3">
        <w:rPr>
          <w:rFonts w:ascii="Arial" w:hAnsi="Arial" w:cs="Arial"/>
          <w:sz w:val="24"/>
          <w:szCs w:val="24"/>
        </w:rPr>
        <w:t xml:space="preserve"> temporary </w:t>
      </w:r>
      <w:r w:rsidR="003C6CBD" w:rsidRPr="00EA45A3">
        <w:rPr>
          <w:rFonts w:ascii="Arial" w:hAnsi="Arial" w:cs="Arial"/>
          <w:sz w:val="24"/>
          <w:szCs w:val="24"/>
        </w:rPr>
        <w:t xml:space="preserve">waiver of </w:t>
      </w:r>
      <w:r w:rsidR="006E0E89" w:rsidRPr="00EA45A3">
        <w:rPr>
          <w:rFonts w:ascii="Arial" w:hAnsi="Arial" w:cs="Arial"/>
          <w:sz w:val="24"/>
          <w:szCs w:val="24"/>
        </w:rPr>
        <w:t xml:space="preserve">intellectual property rights of </w:t>
      </w:r>
      <w:r w:rsidR="003C6CBD" w:rsidRPr="00EA45A3">
        <w:rPr>
          <w:rFonts w:ascii="Arial" w:hAnsi="Arial" w:cs="Arial"/>
          <w:sz w:val="24"/>
          <w:szCs w:val="24"/>
        </w:rPr>
        <w:t>certain provisions of the TRIPS Agreement</w:t>
      </w:r>
      <w:r w:rsidR="002C2287" w:rsidRPr="00EA45A3">
        <w:rPr>
          <w:rFonts w:ascii="Arial" w:hAnsi="Arial" w:cs="Arial"/>
          <w:sz w:val="24"/>
          <w:szCs w:val="24"/>
        </w:rPr>
        <w:t>.</w:t>
      </w:r>
      <w:r w:rsidR="00162D8E" w:rsidRPr="00EA45A3">
        <w:rPr>
          <w:rFonts w:ascii="Arial" w:hAnsi="Arial" w:cs="Arial"/>
          <w:sz w:val="24"/>
          <w:szCs w:val="24"/>
        </w:rPr>
        <w:t xml:space="preserve"> </w:t>
      </w:r>
      <w:r w:rsidR="003925A3">
        <w:rPr>
          <w:rFonts w:ascii="Arial" w:hAnsi="Arial" w:cs="Arial"/>
          <w:sz w:val="24"/>
          <w:szCs w:val="24"/>
        </w:rPr>
        <w:t xml:space="preserve">Work has been done with both DIRCO and with the Department of Science and Innovation. President </w:t>
      </w:r>
      <w:proofErr w:type="spellStart"/>
      <w:r w:rsidR="003925A3">
        <w:rPr>
          <w:rFonts w:ascii="Arial" w:hAnsi="Arial" w:cs="Arial"/>
          <w:sz w:val="24"/>
          <w:szCs w:val="24"/>
        </w:rPr>
        <w:t>Ramaphosa</w:t>
      </w:r>
      <w:proofErr w:type="spellEnd"/>
      <w:r w:rsidR="003925A3">
        <w:rPr>
          <w:rFonts w:ascii="Arial" w:hAnsi="Arial" w:cs="Arial"/>
          <w:sz w:val="24"/>
          <w:szCs w:val="24"/>
        </w:rPr>
        <w:t xml:space="preserve"> has engaged with Heads of State to take forward the proposal for the </w:t>
      </w:r>
      <w:r w:rsidR="008E24E4">
        <w:rPr>
          <w:rFonts w:ascii="Arial" w:hAnsi="Arial" w:cs="Arial"/>
          <w:sz w:val="24"/>
          <w:szCs w:val="24"/>
        </w:rPr>
        <w:t>W</w:t>
      </w:r>
      <w:r w:rsidR="003925A3">
        <w:rPr>
          <w:rFonts w:ascii="Arial" w:hAnsi="Arial" w:cs="Arial"/>
          <w:sz w:val="24"/>
          <w:szCs w:val="24"/>
        </w:rPr>
        <w:t xml:space="preserve">aiver. </w:t>
      </w:r>
    </w:p>
    <w:p w:rsidR="0068630A" w:rsidRPr="0068630A" w:rsidRDefault="0068630A" w:rsidP="0068630A">
      <w:pPr>
        <w:pStyle w:val="ListParagraph"/>
        <w:spacing w:after="0" w:line="360" w:lineRule="auto"/>
        <w:ind w:left="0"/>
        <w:jc w:val="both"/>
        <w:rPr>
          <w:rStyle w:val="A6"/>
          <w:rFonts w:ascii="Arial" w:hAnsi="Arial" w:cs="Arial"/>
          <w:color w:val="auto"/>
          <w:sz w:val="24"/>
          <w:szCs w:val="24"/>
        </w:rPr>
      </w:pPr>
    </w:p>
    <w:p w:rsidR="0068630A" w:rsidRPr="005F09C7" w:rsidRDefault="0068630A" w:rsidP="0068630A">
      <w:pPr>
        <w:shd w:val="clear" w:color="auto" w:fill="FFFFFF"/>
        <w:spacing w:after="0" w:line="360" w:lineRule="auto"/>
        <w:jc w:val="both"/>
        <w:rPr>
          <w:rFonts w:ascii="Arial" w:hAnsi="Arial" w:cs="Arial"/>
          <w:color w:val="2C2C2C"/>
          <w:sz w:val="24"/>
          <w:szCs w:val="24"/>
        </w:rPr>
      </w:pPr>
      <w:r w:rsidRPr="005F09C7">
        <w:rPr>
          <w:rFonts w:ascii="Arial" w:hAnsi="Arial" w:cs="Arial"/>
          <w:sz w:val="24"/>
          <w:szCs w:val="24"/>
          <w:lang w:val="en-US"/>
        </w:rPr>
        <w:t xml:space="preserve">Equitable vaccine rollout across the world is urgent, necessary and </w:t>
      </w:r>
      <w:r>
        <w:rPr>
          <w:rFonts w:ascii="Arial" w:hAnsi="Arial" w:cs="Arial"/>
          <w:sz w:val="24"/>
          <w:szCs w:val="24"/>
          <w:lang w:val="en-US"/>
        </w:rPr>
        <w:t xml:space="preserve">in the </w:t>
      </w:r>
      <w:r w:rsidRPr="005F09C7">
        <w:rPr>
          <w:rFonts w:ascii="Arial" w:hAnsi="Arial" w:cs="Arial"/>
          <w:sz w:val="24"/>
          <w:szCs w:val="24"/>
          <w:lang w:val="en-US"/>
        </w:rPr>
        <w:t>interest</w:t>
      </w:r>
      <w:r>
        <w:rPr>
          <w:rFonts w:ascii="Arial" w:hAnsi="Arial" w:cs="Arial"/>
          <w:sz w:val="24"/>
          <w:szCs w:val="24"/>
          <w:lang w:val="en-US"/>
        </w:rPr>
        <w:t xml:space="preserve"> of people across the world. </w:t>
      </w:r>
      <w:r>
        <w:rPr>
          <w:rFonts w:ascii="Arial" w:hAnsi="Arial" w:cs="Arial"/>
          <w:color w:val="2C2C2C"/>
          <w:sz w:val="24"/>
          <w:szCs w:val="24"/>
        </w:rPr>
        <w:t>R</w:t>
      </w:r>
      <w:r w:rsidRPr="005F09C7">
        <w:rPr>
          <w:rFonts w:ascii="Arial" w:hAnsi="Arial" w:cs="Arial"/>
          <w:color w:val="2C2C2C"/>
          <w:sz w:val="24"/>
          <w:szCs w:val="24"/>
        </w:rPr>
        <w:t xml:space="preserve">eportedly </w:t>
      </w:r>
      <w:r>
        <w:rPr>
          <w:rFonts w:ascii="Arial" w:hAnsi="Arial" w:cs="Arial"/>
          <w:color w:val="2C2C2C"/>
          <w:sz w:val="24"/>
          <w:szCs w:val="24"/>
        </w:rPr>
        <w:t>about 75</w:t>
      </w:r>
      <w:r w:rsidRPr="005F09C7">
        <w:rPr>
          <w:rFonts w:ascii="Arial" w:hAnsi="Arial" w:cs="Arial"/>
          <w:color w:val="2C2C2C"/>
          <w:sz w:val="24"/>
          <w:szCs w:val="24"/>
        </w:rPr>
        <w:t xml:space="preserve">% of the vaccines administered were </w:t>
      </w:r>
      <w:r>
        <w:rPr>
          <w:rFonts w:ascii="Arial" w:hAnsi="Arial" w:cs="Arial"/>
          <w:color w:val="2C2C2C"/>
          <w:sz w:val="24"/>
          <w:szCs w:val="24"/>
        </w:rPr>
        <w:t xml:space="preserve">done </w:t>
      </w:r>
      <w:r w:rsidRPr="005F09C7">
        <w:rPr>
          <w:rFonts w:ascii="Arial" w:hAnsi="Arial" w:cs="Arial"/>
          <w:color w:val="2C2C2C"/>
          <w:sz w:val="24"/>
          <w:szCs w:val="24"/>
        </w:rPr>
        <w:t xml:space="preserve">in just 10 countries and </w:t>
      </w:r>
      <w:proofErr w:type="gramStart"/>
      <w:r>
        <w:rPr>
          <w:rFonts w:ascii="Arial" w:hAnsi="Arial" w:cs="Arial"/>
          <w:color w:val="2C2C2C"/>
          <w:sz w:val="24"/>
          <w:szCs w:val="24"/>
        </w:rPr>
        <w:t xml:space="preserve">many </w:t>
      </w:r>
      <w:r w:rsidRPr="005F09C7">
        <w:rPr>
          <w:rFonts w:ascii="Arial" w:hAnsi="Arial" w:cs="Arial"/>
          <w:color w:val="2C2C2C"/>
          <w:sz w:val="24"/>
          <w:szCs w:val="24"/>
        </w:rPr>
        <w:t xml:space="preserve"> countries</w:t>
      </w:r>
      <w:proofErr w:type="gramEnd"/>
      <w:r w:rsidRPr="005F09C7">
        <w:rPr>
          <w:rFonts w:ascii="Arial" w:hAnsi="Arial" w:cs="Arial"/>
          <w:color w:val="2C2C2C"/>
          <w:sz w:val="24"/>
          <w:szCs w:val="24"/>
        </w:rPr>
        <w:t xml:space="preserve"> have not yet received a single dose.</w:t>
      </w:r>
    </w:p>
    <w:p w:rsidR="0068630A" w:rsidRPr="005F09C7" w:rsidRDefault="0068630A" w:rsidP="0068630A">
      <w:pPr>
        <w:shd w:val="clear" w:color="auto" w:fill="FFFFFF"/>
        <w:spacing w:after="0" w:line="360" w:lineRule="auto"/>
        <w:jc w:val="both"/>
        <w:rPr>
          <w:rFonts w:ascii="Arial" w:hAnsi="Arial" w:cs="Arial"/>
          <w:color w:val="2C2C2C"/>
          <w:sz w:val="24"/>
          <w:szCs w:val="24"/>
        </w:rPr>
      </w:pPr>
    </w:p>
    <w:p w:rsidR="0068630A" w:rsidRPr="005F09C7" w:rsidRDefault="0068630A" w:rsidP="0068630A">
      <w:pPr>
        <w:shd w:val="clear" w:color="auto" w:fill="FFFFFF"/>
        <w:spacing w:after="0" w:line="360" w:lineRule="auto"/>
        <w:jc w:val="both"/>
        <w:rPr>
          <w:rFonts w:ascii="Arial" w:hAnsi="Arial" w:cs="Arial"/>
          <w:sz w:val="24"/>
          <w:szCs w:val="24"/>
          <w:lang w:val="en-US"/>
        </w:rPr>
      </w:pPr>
      <w:r w:rsidRPr="005F09C7">
        <w:rPr>
          <w:rFonts w:ascii="Arial" w:hAnsi="Arial" w:cs="Arial"/>
          <w:sz w:val="24"/>
          <w:szCs w:val="24"/>
          <w:lang w:val="en-US"/>
        </w:rPr>
        <w:lastRenderedPageBreak/>
        <w:t xml:space="preserve">On Wednesday, 14 April 2021, </w:t>
      </w:r>
      <w:r>
        <w:rPr>
          <w:rFonts w:ascii="Arial" w:hAnsi="Arial" w:cs="Arial"/>
          <w:sz w:val="24"/>
          <w:szCs w:val="24"/>
          <w:lang w:val="en-US"/>
        </w:rPr>
        <w:t xml:space="preserve">on behalf of the SA Government, </w:t>
      </w:r>
      <w:r w:rsidRPr="005F09C7">
        <w:rPr>
          <w:rFonts w:ascii="Arial" w:hAnsi="Arial" w:cs="Arial"/>
          <w:sz w:val="24"/>
          <w:szCs w:val="24"/>
          <w:lang w:val="en-US"/>
        </w:rPr>
        <w:t xml:space="preserve">I addressed the World Trade </w:t>
      </w:r>
      <w:proofErr w:type="spellStart"/>
      <w:r w:rsidRPr="005F09C7">
        <w:rPr>
          <w:rFonts w:ascii="Arial" w:hAnsi="Arial" w:cs="Arial"/>
          <w:sz w:val="24"/>
          <w:szCs w:val="24"/>
          <w:lang w:val="en-US"/>
        </w:rPr>
        <w:t>Organisation</w:t>
      </w:r>
      <w:proofErr w:type="spellEnd"/>
      <w:r w:rsidRPr="005F09C7">
        <w:rPr>
          <w:rFonts w:ascii="Arial" w:hAnsi="Arial" w:cs="Arial"/>
          <w:sz w:val="24"/>
          <w:szCs w:val="24"/>
          <w:lang w:val="en-US"/>
        </w:rPr>
        <w:t xml:space="preserve"> (WTO) on the importance of vaccine equity in the face of the most severe health and economic crisis of our generation. The discussion, which included the trade ministers of India, the European Union and United States, as well the heads of the WTO (Dr </w:t>
      </w:r>
      <w:proofErr w:type="spellStart"/>
      <w:r w:rsidRPr="005F09C7">
        <w:rPr>
          <w:rFonts w:ascii="Arial" w:hAnsi="Arial" w:cs="Arial"/>
          <w:sz w:val="24"/>
          <w:szCs w:val="24"/>
          <w:lang w:val="en-US"/>
        </w:rPr>
        <w:t>Okonjo-Iweala</w:t>
      </w:r>
      <w:proofErr w:type="spellEnd"/>
      <w:r w:rsidRPr="005F09C7">
        <w:rPr>
          <w:rFonts w:ascii="Arial" w:hAnsi="Arial" w:cs="Arial"/>
          <w:sz w:val="24"/>
          <w:szCs w:val="24"/>
          <w:lang w:val="en-US"/>
        </w:rPr>
        <w:t xml:space="preserve">) and World Health </w:t>
      </w:r>
      <w:proofErr w:type="spellStart"/>
      <w:r w:rsidRPr="005F09C7">
        <w:rPr>
          <w:rFonts w:ascii="Arial" w:hAnsi="Arial" w:cs="Arial"/>
          <w:sz w:val="24"/>
          <w:szCs w:val="24"/>
          <w:lang w:val="en-US"/>
        </w:rPr>
        <w:t>Organisation</w:t>
      </w:r>
      <w:proofErr w:type="spellEnd"/>
      <w:r w:rsidRPr="005F09C7">
        <w:rPr>
          <w:rFonts w:ascii="Arial" w:hAnsi="Arial" w:cs="Arial"/>
          <w:sz w:val="24"/>
          <w:szCs w:val="24"/>
          <w:lang w:val="en-US"/>
        </w:rPr>
        <w:t xml:space="preserve"> (Dr </w:t>
      </w:r>
      <w:proofErr w:type="spellStart"/>
      <w:r w:rsidRPr="005F09C7">
        <w:rPr>
          <w:rFonts w:ascii="Arial" w:hAnsi="Arial" w:cs="Arial"/>
          <w:sz w:val="24"/>
          <w:szCs w:val="24"/>
          <w:lang w:val="en-US"/>
        </w:rPr>
        <w:t>Adhanom</w:t>
      </w:r>
      <w:proofErr w:type="spellEnd"/>
      <w:r w:rsidRPr="005F09C7">
        <w:rPr>
          <w:rFonts w:ascii="Arial" w:hAnsi="Arial" w:cs="Arial"/>
          <w:sz w:val="24"/>
          <w:szCs w:val="24"/>
          <w:lang w:val="en-US"/>
        </w:rPr>
        <w:t>) provided a platform for South Africa to lay out its argument for temporary waiver of key areas of the WTO agreement on Trade-Related Aspects of Intellectual Property Rights (TRIPS).</w:t>
      </w:r>
    </w:p>
    <w:p w:rsidR="0068630A" w:rsidRPr="005F09C7" w:rsidRDefault="0068630A" w:rsidP="0068630A">
      <w:pPr>
        <w:spacing w:after="0" w:line="360" w:lineRule="auto"/>
        <w:jc w:val="both"/>
        <w:rPr>
          <w:rFonts w:ascii="Arial" w:hAnsi="Arial" w:cs="Arial"/>
          <w:sz w:val="24"/>
          <w:szCs w:val="24"/>
        </w:rPr>
      </w:pPr>
    </w:p>
    <w:p w:rsidR="0068630A" w:rsidRPr="005F09C7" w:rsidRDefault="0068630A" w:rsidP="0068630A">
      <w:pPr>
        <w:spacing w:after="0" w:line="360" w:lineRule="auto"/>
        <w:jc w:val="both"/>
        <w:rPr>
          <w:rFonts w:ascii="Arial" w:hAnsi="Arial" w:cs="Arial"/>
          <w:sz w:val="24"/>
          <w:szCs w:val="24"/>
          <w:lang w:val="en-US"/>
        </w:rPr>
      </w:pPr>
      <w:r w:rsidRPr="005F09C7">
        <w:rPr>
          <w:rFonts w:ascii="Arial" w:hAnsi="Arial" w:cs="Arial"/>
          <w:color w:val="000000"/>
          <w:sz w:val="24"/>
          <w:szCs w:val="24"/>
          <w:lang w:val="en-US"/>
        </w:rPr>
        <w:t xml:space="preserve">We </w:t>
      </w:r>
      <w:r>
        <w:rPr>
          <w:rFonts w:ascii="Arial" w:hAnsi="Arial" w:cs="Arial"/>
          <w:color w:val="000000"/>
          <w:sz w:val="24"/>
          <w:szCs w:val="24"/>
          <w:lang w:val="en-US"/>
        </w:rPr>
        <w:t xml:space="preserve">pointed out that the world </w:t>
      </w:r>
      <w:r w:rsidRPr="005F09C7">
        <w:rPr>
          <w:rFonts w:ascii="Arial" w:hAnsi="Arial" w:cs="Arial"/>
          <w:color w:val="000000"/>
          <w:sz w:val="24"/>
          <w:szCs w:val="24"/>
          <w:lang w:val="en-US"/>
        </w:rPr>
        <w:t>face</w:t>
      </w:r>
      <w:r>
        <w:rPr>
          <w:rFonts w:ascii="Arial" w:hAnsi="Arial" w:cs="Arial"/>
          <w:color w:val="000000"/>
          <w:sz w:val="24"/>
          <w:szCs w:val="24"/>
          <w:lang w:val="en-US"/>
        </w:rPr>
        <w:t>s</w:t>
      </w:r>
      <w:r w:rsidRPr="005F09C7">
        <w:rPr>
          <w:rFonts w:ascii="Arial" w:hAnsi="Arial" w:cs="Arial"/>
          <w:color w:val="000000"/>
          <w:sz w:val="24"/>
          <w:szCs w:val="24"/>
          <w:lang w:val="en-US"/>
        </w:rPr>
        <w:t xml:space="preserve"> a dramatic supply-constraint. At current levels of vaccine production, it may take the world </w:t>
      </w:r>
      <w:r>
        <w:rPr>
          <w:rFonts w:ascii="Arial" w:hAnsi="Arial" w:cs="Arial"/>
          <w:sz w:val="24"/>
          <w:szCs w:val="24"/>
          <w:lang w:val="en-US"/>
        </w:rPr>
        <w:t xml:space="preserve">a number of years </w:t>
      </w:r>
      <w:r w:rsidRPr="005F09C7">
        <w:rPr>
          <w:rFonts w:ascii="Arial" w:hAnsi="Arial" w:cs="Arial"/>
          <w:sz w:val="24"/>
          <w:szCs w:val="24"/>
          <w:lang w:val="en-US"/>
        </w:rPr>
        <w:t>to bring the virus under control. The gap in</w:t>
      </w:r>
      <w:r w:rsidRPr="005F09C7">
        <w:rPr>
          <w:rFonts w:ascii="Arial" w:hAnsi="Arial" w:cs="Arial"/>
          <w:sz w:val="24"/>
          <w:szCs w:val="24"/>
        </w:rPr>
        <w:t xml:space="preserve"> availability of supplies </w:t>
      </w:r>
      <w:r w:rsidRPr="005F09C7">
        <w:rPr>
          <w:rFonts w:ascii="Arial" w:hAnsi="Arial" w:cs="Arial"/>
          <w:sz w:val="24"/>
          <w:szCs w:val="24"/>
          <w:lang w:val="en-US"/>
        </w:rPr>
        <w:t>will</w:t>
      </w:r>
      <w:r w:rsidRPr="005F09C7">
        <w:rPr>
          <w:rFonts w:ascii="Arial" w:hAnsi="Arial" w:cs="Arial"/>
          <w:color w:val="313132"/>
          <w:sz w:val="24"/>
          <w:szCs w:val="24"/>
          <w:bdr w:val="none" w:sz="0" w:space="0" w:color="auto" w:frame="1"/>
        </w:rPr>
        <w:t xml:space="preserve"> </w:t>
      </w:r>
      <w:r w:rsidRPr="005F09C7">
        <w:rPr>
          <w:rFonts w:ascii="Arial" w:hAnsi="Arial" w:cs="Arial"/>
          <w:color w:val="000000" w:themeColor="text1"/>
          <w:sz w:val="24"/>
          <w:szCs w:val="24"/>
          <w:bdr w:val="none" w:sz="0" w:space="0" w:color="auto" w:frame="1"/>
        </w:rPr>
        <w:t>give time for the virus to spread, and to mutate into more deadly or contagious strains</w:t>
      </w:r>
      <w:r w:rsidRPr="005F09C7">
        <w:rPr>
          <w:rFonts w:ascii="Arial" w:hAnsi="Arial" w:cs="Arial"/>
          <w:color w:val="000000" w:themeColor="text1"/>
          <w:sz w:val="24"/>
          <w:szCs w:val="24"/>
          <w:lang w:val="en-US"/>
        </w:rPr>
        <w:t>.</w:t>
      </w:r>
      <w:r w:rsidRPr="005F09C7">
        <w:rPr>
          <w:rFonts w:ascii="Arial" w:hAnsi="Arial" w:cs="Arial"/>
          <w:sz w:val="24"/>
          <w:szCs w:val="24"/>
        </w:rPr>
        <w:t xml:space="preserve"> Vaccine nationalism, the race to purchase vaccines by those who can afford them and vaccine hoarding are not a solution to the global supply-constraint. They are pernicious examples of beggar-thy-neighbour policies.  </w:t>
      </w:r>
    </w:p>
    <w:p w:rsidR="0068630A" w:rsidRPr="005F09C7" w:rsidRDefault="0068630A" w:rsidP="0068630A">
      <w:pPr>
        <w:spacing w:after="0" w:line="360" w:lineRule="auto"/>
        <w:jc w:val="both"/>
        <w:rPr>
          <w:rFonts w:ascii="Arial" w:hAnsi="Arial" w:cs="Arial"/>
          <w:sz w:val="24"/>
          <w:szCs w:val="24"/>
          <w:lang w:val="en-US"/>
        </w:rPr>
      </w:pPr>
    </w:p>
    <w:p w:rsidR="0068630A" w:rsidRPr="005F09C7" w:rsidRDefault="0068630A" w:rsidP="0068630A">
      <w:pPr>
        <w:spacing w:after="0" w:line="360" w:lineRule="auto"/>
        <w:jc w:val="both"/>
        <w:rPr>
          <w:rFonts w:ascii="Arial" w:hAnsi="Arial" w:cs="Arial"/>
          <w:sz w:val="24"/>
          <w:szCs w:val="24"/>
          <w:lang w:val="en-US"/>
        </w:rPr>
      </w:pPr>
      <w:r w:rsidRPr="005F09C7">
        <w:rPr>
          <w:rFonts w:ascii="Arial" w:hAnsi="Arial" w:cs="Arial"/>
          <w:sz w:val="24"/>
          <w:szCs w:val="24"/>
          <w:lang w:val="en-US"/>
        </w:rPr>
        <w:t xml:space="preserve">We </w:t>
      </w:r>
      <w:r>
        <w:rPr>
          <w:rFonts w:ascii="Arial" w:hAnsi="Arial" w:cs="Arial"/>
          <w:sz w:val="24"/>
          <w:szCs w:val="24"/>
          <w:lang w:val="en-US"/>
        </w:rPr>
        <w:t xml:space="preserve">made the case for </w:t>
      </w:r>
      <w:r w:rsidRPr="005F09C7">
        <w:rPr>
          <w:rFonts w:ascii="Arial" w:hAnsi="Arial" w:cs="Arial"/>
          <w:sz w:val="24"/>
          <w:szCs w:val="24"/>
          <w:lang w:val="en-US"/>
        </w:rPr>
        <w:t>step</w:t>
      </w:r>
      <w:r w:rsidR="003925A3">
        <w:rPr>
          <w:rFonts w:ascii="Arial" w:hAnsi="Arial" w:cs="Arial"/>
          <w:sz w:val="24"/>
          <w:szCs w:val="24"/>
          <w:lang w:val="en-US"/>
        </w:rPr>
        <w:t>ping</w:t>
      </w:r>
      <w:r w:rsidRPr="005F09C7">
        <w:rPr>
          <w:rFonts w:ascii="Arial" w:hAnsi="Arial" w:cs="Arial"/>
          <w:sz w:val="24"/>
          <w:szCs w:val="24"/>
          <w:lang w:val="en-US"/>
        </w:rPr>
        <w:t xml:space="preserve"> up production on-scale. This means using all available capacity and repurposing capacity where this can be done safely and by adhering to necessary standards. </w:t>
      </w:r>
    </w:p>
    <w:p w:rsidR="0068630A" w:rsidRPr="005F09C7" w:rsidRDefault="0068630A" w:rsidP="0068630A">
      <w:pPr>
        <w:spacing w:after="0" w:line="360" w:lineRule="auto"/>
        <w:jc w:val="both"/>
        <w:rPr>
          <w:rFonts w:ascii="Arial" w:hAnsi="Arial" w:cs="Arial"/>
          <w:sz w:val="24"/>
          <w:szCs w:val="24"/>
        </w:rPr>
      </w:pPr>
    </w:p>
    <w:p w:rsidR="0068630A" w:rsidRPr="005F09C7" w:rsidRDefault="0068630A" w:rsidP="0068630A">
      <w:pPr>
        <w:spacing w:after="0" w:line="360" w:lineRule="auto"/>
        <w:jc w:val="both"/>
        <w:rPr>
          <w:rFonts w:ascii="Arial" w:hAnsi="Arial" w:cs="Arial"/>
          <w:sz w:val="24"/>
          <w:szCs w:val="24"/>
        </w:rPr>
      </w:pPr>
      <w:r w:rsidRPr="005F09C7">
        <w:rPr>
          <w:rFonts w:ascii="Arial" w:hAnsi="Arial" w:cs="Arial"/>
          <w:sz w:val="24"/>
          <w:szCs w:val="24"/>
        </w:rPr>
        <w:t>The constraints to scaling up production include technical challenges, inadequate investment to repurpose existing production facilities and the current intellectual property rights regime.</w:t>
      </w:r>
    </w:p>
    <w:p w:rsidR="0068630A" w:rsidRPr="005F09C7" w:rsidRDefault="0068630A" w:rsidP="0068630A">
      <w:pPr>
        <w:spacing w:after="0" w:line="360" w:lineRule="auto"/>
        <w:jc w:val="both"/>
        <w:rPr>
          <w:rFonts w:ascii="Arial" w:hAnsi="Arial" w:cs="Arial"/>
          <w:sz w:val="24"/>
          <w:szCs w:val="24"/>
        </w:rPr>
      </w:pPr>
    </w:p>
    <w:p w:rsidR="0068630A" w:rsidRPr="005F09C7" w:rsidRDefault="0068630A" w:rsidP="0068630A">
      <w:pPr>
        <w:spacing w:after="0" w:line="360" w:lineRule="auto"/>
        <w:jc w:val="both"/>
        <w:rPr>
          <w:rFonts w:ascii="Arial" w:hAnsi="Arial" w:cs="Arial"/>
          <w:sz w:val="24"/>
          <w:szCs w:val="24"/>
        </w:rPr>
      </w:pPr>
      <w:r w:rsidRPr="005F09C7">
        <w:rPr>
          <w:rFonts w:ascii="Arial" w:hAnsi="Arial" w:cs="Arial"/>
          <w:sz w:val="24"/>
          <w:szCs w:val="24"/>
        </w:rPr>
        <w:t xml:space="preserve">In this context, we </w:t>
      </w:r>
      <w:r w:rsidR="003925A3">
        <w:rPr>
          <w:rFonts w:ascii="Arial" w:hAnsi="Arial" w:cs="Arial"/>
          <w:sz w:val="24"/>
          <w:szCs w:val="24"/>
        </w:rPr>
        <w:t xml:space="preserve">called for </w:t>
      </w:r>
      <w:r w:rsidRPr="005F09C7">
        <w:rPr>
          <w:rFonts w:ascii="Arial" w:hAnsi="Arial" w:cs="Arial"/>
          <w:sz w:val="24"/>
          <w:szCs w:val="24"/>
        </w:rPr>
        <w:t>a ‘</w:t>
      </w:r>
      <w:proofErr w:type="spellStart"/>
      <w:r w:rsidRPr="005F09C7">
        <w:rPr>
          <w:rFonts w:ascii="Arial" w:hAnsi="Arial" w:cs="Arial"/>
          <w:sz w:val="24"/>
          <w:szCs w:val="24"/>
        </w:rPr>
        <w:t>Covid</w:t>
      </w:r>
      <w:proofErr w:type="spellEnd"/>
      <w:r w:rsidRPr="005F09C7">
        <w:rPr>
          <w:rFonts w:ascii="Arial" w:hAnsi="Arial" w:cs="Arial"/>
          <w:sz w:val="24"/>
          <w:szCs w:val="24"/>
        </w:rPr>
        <w:t xml:space="preserve"> New Deal’ to significantly and rapidly increase supply of vaccines and related medical goods and promote more equitable access to such essential goods. </w:t>
      </w:r>
    </w:p>
    <w:p w:rsidR="003925A3" w:rsidRDefault="003925A3" w:rsidP="0068630A">
      <w:pPr>
        <w:spacing w:after="0" w:line="360" w:lineRule="auto"/>
        <w:jc w:val="both"/>
        <w:rPr>
          <w:rFonts w:ascii="Arial" w:hAnsi="Arial" w:cs="Arial"/>
          <w:sz w:val="24"/>
          <w:szCs w:val="24"/>
          <w:lang w:val="en-US"/>
        </w:rPr>
      </w:pPr>
    </w:p>
    <w:p w:rsidR="0068630A" w:rsidRPr="005F09C7" w:rsidRDefault="0068630A" w:rsidP="0068630A">
      <w:pPr>
        <w:spacing w:after="0" w:line="360" w:lineRule="auto"/>
        <w:jc w:val="both"/>
        <w:rPr>
          <w:rFonts w:ascii="Arial" w:hAnsi="Arial" w:cs="Arial"/>
          <w:sz w:val="24"/>
          <w:szCs w:val="24"/>
          <w:lang w:val="en-US"/>
        </w:rPr>
      </w:pPr>
      <w:r w:rsidRPr="005F09C7">
        <w:rPr>
          <w:rFonts w:ascii="Arial" w:hAnsi="Arial" w:cs="Arial"/>
          <w:sz w:val="24"/>
          <w:szCs w:val="24"/>
          <w:lang w:val="en-US"/>
        </w:rPr>
        <w:t xml:space="preserve">Until the pandemic is brought under control, support for the Waiver will continue to grow. </w:t>
      </w:r>
    </w:p>
    <w:p w:rsidR="0068630A" w:rsidRPr="005F09C7" w:rsidRDefault="0068630A" w:rsidP="0068630A">
      <w:pPr>
        <w:spacing w:after="0" w:line="360" w:lineRule="auto"/>
        <w:jc w:val="both"/>
        <w:rPr>
          <w:rFonts w:ascii="Arial" w:hAnsi="Arial" w:cs="Arial"/>
          <w:sz w:val="24"/>
          <w:szCs w:val="24"/>
          <w:lang w:val="en-US"/>
        </w:rPr>
      </w:pPr>
    </w:p>
    <w:p w:rsidR="0068630A" w:rsidRPr="005F09C7" w:rsidRDefault="0068630A" w:rsidP="0068630A">
      <w:pPr>
        <w:spacing w:after="0" w:line="360" w:lineRule="auto"/>
        <w:jc w:val="both"/>
        <w:rPr>
          <w:rFonts w:ascii="Arial" w:hAnsi="Arial" w:cs="Arial"/>
          <w:sz w:val="24"/>
          <w:szCs w:val="24"/>
          <w:lang w:val="en-US"/>
        </w:rPr>
      </w:pPr>
      <w:r w:rsidRPr="005F09C7">
        <w:rPr>
          <w:rFonts w:ascii="Arial" w:hAnsi="Arial" w:cs="Arial"/>
          <w:sz w:val="24"/>
          <w:szCs w:val="24"/>
          <w:lang w:val="en-US"/>
        </w:rPr>
        <w:t xml:space="preserve">Voluntary arrangements </w:t>
      </w:r>
      <w:r w:rsidR="003925A3">
        <w:rPr>
          <w:rFonts w:ascii="Arial" w:hAnsi="Arial" w:cs="Arial"/>
          <w:sz w:val="24"/>
          <w:szCs w:val="24"/>
          <w:lang w:val="en-US"/>
        </w:rPr>
        <w:t xml:space="preserve">as provided for in the WTO’s TRIPS Agreement </w:t>
      </w:r>
      <w:r w:rsidRPr="005F09C7">
        <w:rPr>
          <w:rFonts w:ascii="Arial" w:hAnsi="Arial" w:cs="Arial"/>
          <w:sz w:val="24"/>
          <w:szCs w:val="24"/>
          <w:lang w:val="en-US"/>
        </w:rPr>
        <w:t xml:space="preserve">in many cases are simply contract production on a ‘fill and finish’ basis that do not address </w:t>
      </w:r>
      <w:r w:rsidRPr="005F09C7">
        <w:rPr>
          <w:rFonts w:ascii="Arial" w:hAnsi="Arial" w:cs="Arial"/>
          <w:sz w:val="24"/>
          <w:szCs w:val="24"/>
          <w:lang w:val="en-US"/>
        </w:rPr>
        <w:lastRenderedPageBreak/>
        <w:t xml:space="preserve">backward integration and distribution rights; whilst compulsory licensing procedures are onerous and cumbersome. </w:t>
      </w:r>
    </w:p>
    <w:p w:rsidR="0068630A" w:rsidRPr="005F09C7" w:rsidRDefault="0068630A" w:rsidP="0068630A">
      <w:pPr>
        <w:spacing w:after="0" w:line="360" w:lineRule="auto"/>
        <w:jc w:val="both"/>
        <w:rPr>
          <w:rFonts w:ascii="Arial" w:hAnsi="Arial" w:cs="Arial"/>
          <w:sz w:val="24"/>
          <w:szCs w:val="24"/>
          <w:lang w:val="en-US"/>
        </w:rPr>
      </w:pPr>
    </w:p>
    <w:p w:rsidR="0068630A" w:rsidRPr="005F09C7" w:rsidRDefault="0068630A" w:rsidP="0068630A">
      <w:pPr>
        <w:spacing w:after="0" w:line="360" w:lineRule="auto"/>
        <w:jc w:val="both"/>
        <w:rPr>
          <w:rFonts w:ascii="Arial" w:hAnsi="Arial" w:cs="Arial"/>
          <w:sz w:val="24"/>
          <w:szCs w:val="24"/>
          <w:lang w:val="en-US"/>
        </w:rPr>
      </w:pPr>
      <w:r w:rsidRPr="005F09C7">
        <w:rPr>
          <w:rFonts w:ascii="Arial" w:hAnsi="Arial" w:cs="Arial"/>
          <w:sz w:val="24"/>
          <w:szCs w:val="24"/>
          <w:lang w:val="en-US"/>
        </w:rPr>
        <w:t>Negotiations with suppliers are hampered by information and bargaining asymmetries that can result in inequitable outcomes and untenable conditions attached to their procurement.</w:t>
      </w:r>
    </w:p>
    <w:p w:rsidR="0068630A" w:rsidRPr="005F09C7" w:rsidRDefault="0068630A" w:rsidP="0068630A">
      <w:pPr>
        <w:spacing w:after="0" w:line="360" w:lineRule="auto"/>
        <w:jc w:val="both"/>
        <w:rPr>
          <w:rFonts w:ascii="Arial" w:hAnsi="Arial" w:cs="Arial"/>
          <w:sz w:val="24"/>
          <w:szCs w:val="24"/>
        </w:rPr>
      </w:pPr>
    </w:p>
    <w:p w:rsidR="0068630A" w:rsidRPr="005F09C7" w:rsidRDefault="0068630A" w:rsidP="0068630A">
      <w:pPr>
        <w:spacing w:after="0" w:line="360" w:lineRule="auto"/>
        <w:jc w:val="both"/>
        <w:rPr>
          <w:rFonts w:ascii="Arial" w:hAnsi="Arial" w:cs="Arial"/>
          <w:color w:val="000000" w:themeColor="text1"/>
          <w:sz w:val="24"/>
          <w:szCs w:val="24"/>
        </w:rPr>
      </w:pPr>
      <w:r w:rsidRPr="005F09C7">
        <w:rPr>
          <w:rFonts w:ascii="Arial" w:hAnsi="Arial" w:cs="Arial"/>
          <w:sz w:val="24"/>
          <w:szCs w:val="24"/>
        </w:rPr>
        <w:t xml:space="preserve">TRIPS flexibilities were simply not designed to meet the scale of the challenge we now confront. </w:t>
      </w:r>
    </w:p>
    <w:p w:rsidR="0068630A" w:rsidRPr="005F09C7" w:rsidRDefault="0068630A" w:rsidP="0068630A">
      <w:pPr>
        <w:spacing w:after="0" w:line="360" w:lineRule="auto"/>
        <w:jc w:val="both"/>
        <w:rPr>
          <w:rFonts w:ascii="Arial" w:eastAsia="Times New Roman" w:hAnsi="Arial" w:cs="Arial"/>
          <w:color w:val="4F4F4F"/>
          <w:sz w:val="24"/>
          <w:szCs w:val="24"/>
          <w:shd w:val="clear" w:color="auto" w:fill="FFFFFF"/>
          <w:lang w:val="en-US"/>
        </w:rPr>
      </w:pPr>
    </w:p>
    <w:p w:rsidR="0068630A" w:rsidRPr="005F09C7" w:rsidRDefault="003925A3" w:rsidP="0068630A">
      <w:pPr>
        <w:spacing w:after="0" w:line="360" w:lineRule="auto"/>
        <w:jc w:val="both"/>
        <w:rPr>
          <w:rFonts w:ascii="Arial" w:hAnsi="Arial" w:cs="Arial"/>
          <w:sz w:val="24"/>
          <w:szCs w:val="24"/>
          <w:lang w:val="en-US"/>
        </w:rPr>
      </w:pPr>
      <w:r>
        <w:rPr>
          <w:rFonts w:ascii="Arial" w:hAnsi="Arial" w:cs="Arial"/>
          <w:sz w:val="24"/>
          <w:szCs w:val="24"/>
          <w:lang w:val="en-US"/>
        </w:rPr>
        <w:t xml:space="preserve">Based on this, we proposed that the </w:t>
      </w:r>
      <w:proofErr w:type="spellStart"/>
      <w:r w:rsidR="0068630A" w:rsidRPr="005F09C7">
        <w:rPr>
          <w:rFonts w:ascii="Arial" w:hAnsi="Arial" w:cs="Arial"/>
          <w:sz w:val="24"/>
          <w:szCs w:val="24"/>
          <w:lang w:val="en-US"/>
        </w:rPr>
        <w:t>Covid</w:t>
      </w:r>
      <w:proofErr w:type="spellEnd"/>
      <w:r w:rsidR="0068630A" w:rsidRPr="005F09C7">
        <w:rPr>
          <w:rFonts w:ascii="Arial" w:hAnsi="Arial" w:cs="Arial"/>
          <w:sz w:val="24"/>
          <w:szCs w:val="24"/>
          <w:lang w:val="en-US"/>
        </w:rPr>
        <w:t xml:space="preserve"> package or New Deal</w:t>
      </w:r>
      <w:r>
        <w:rPr>
          <w:rFonts w:ascii="Arial" w:hAnsi="Arial" w:cs="Arial"/>
          <w:sz w:val="24"/>
          <w:szCs w:val="24"/>
          <w:lang w:val="en-US"/>
        </w:rPr>
        <w:t xml:space="preserve"> be</w:t>
      </w:r>
      <w:r w:rsidR="0068630A" w:rsidRPr="005F09C7">
        <w:rPr>
          <w:rFonts w:ascii="Arial" w:hAnsi="Arial" w:cs="Arial"/>
          <w:sz w:val="24"/>
          <w:szCs w:val="24"/>
          <w:lang w:val="en-US"/>
        </w:rPr>
        <w:t xml:space="preserve"> pursued on parallel and mutually reinforcing tracks, done pragmatically and covering five areas.</w:t>
      </w:r>
    </w:p>
    <w:p w:rsidR="0068630A" w:rsidRPr="005F09C7" w:rsidRDefault="0068630A" w:rsidP="0068630A">
      <w:pPr>
        <w:spacing w:after="0" w:line="360" w:lineRule="auto"/>
        <w:jc w:val="both"/>
        <w:rPr>
          <w:rFonts w:ascii="Arial" w:hAnsi="Arial" w:cs="Arial"/>
          <w:sz w:val="24"/>
          <w:szCs w:val="24"/>
          <w:lang w:val="en-US"/>
        </w:rPr>
      </w:pPr>
    </w:p>
    <w:p w:rsidR="0068630A" w:rsidRPr="005F09C7" w:rsidRDefault="0068630A" w:rsidP="0068630A">
      <w:pPr>
        <w:spacing w:after="0" w:line="360" w:lineRule="auto"/>
        <w:jc w:val="both"/>
        <w:rPr>
          <w:rFonts w:ascii="Arial" w:hAnsi="Arial" w:cs="Arial"/>
          <w:sz w:val="24"/>
          <w:szCs w:val="24"/>
          <w:lang w:val="en-US"/>
        </w:rPr>
      </w:pPr>
      <w:r w:rsidRPr="005F09C7">
        <w:rPr>
          <w:rFonts w:ascii="Arial" w:hAnsi="Arial" w:cs="Arial"/>
          <w:sz w:val="24"/>
          <w:szCs w:val="24"/>
          <w:lang w:val="en-US"/>
        </w:rPr>
        <w:t xml:space="preserve">First, </w:t>
      </w:r>
      <w:r w:rsidR="003925A3">
        <w:rPr>
          <w:rFonts w:ascii="Arial" w:hAnsi="Arial" w:cs="Arial"/>
          <w:sz w:val="24"/>
          <w:szCs w:val="24"/>
          <w:lang w:val="en-US"/>
        </w:rPr>
        <w:t>to</w:t>
      </w:r>
      <w:r w:rsidRPr="005F09C7">
        <w:rPr>
          <w:rFonts w:ascii="Arial" w:hAnsi="Arial" w:cs="Arial"/>
          <w:sz w:val="24"/>
          <w:szCs w:val="24"/>
          <w:lang w:val="en-US"/>
        </w:rPr>
        <w:t xml:space="preserve"> scale-up production, in partnership with pharmaceutical companies, that can cover investment and funding to enhance supply capacity in different and additional parts of the world. This necessitates effective transfer of technology, sharing of know-how, backward integration of the raw materials and distribution rights. It must unlock productive capacity not just fill and finish.</w:t>
      </w:r>
    </w:p>
    <w:p w:rsidR="0068630A" w:rsidRPr="005F09C7" w:rsidRDefault="0068630A" w:rsidP="0068630A">
      <w:pPr>
        <w:spacing w:after="0" w:line="360" w:lineRule="auto"/>
        <w:jc w:val="both"/>
        <w:rPr>
          <w:rFonts w:ascii="Arial" w:hAnsi="Arial" w:cs="Arial"/>
          <w:sz w:val="24"/>
          <w:szCs w:val="24"/>
          <w:lang w:val="en-US"/>
        </w:rPr>
      </w:pPr>
    </w:p>
    <w:p w:rsidR="0068630A" w:rsidRPr="005F09C7" w:rsidRDefault="0068630A" w:rsidP="0068630A">
      <w:pPr>
        <w:spacing w:after="0" w:line="360" w:lineRule="auto"/>
        <w:jc w:val="both"/>
        <w:rPr>
          <w:rFonts w:ascii="Arial" w:hAnsi="Arial" w:cs="Arial"/>
          <w:sz w:val="24"/>
          <w:szCs w:val="24"/>
          <w:lang w:val="en-US"/>
        </w:rPr>
      </w:pPr>
      <w:proofErr w:type="gramStart"/>
      <w:r w:rsidRPr="005F09C7">
        <w:rPr>
          <w:rFonts w:ascii="Arial" w:hAnsi="Arial" w:cs="Arial"/>
          <w:sz w:val="24"/>
          <w:szCs w:val="24"/>
          <w:lang w:val="en-US"/>
        </w:rPr>
        <w:t xml:space="preserve">Second, a </w:t>
      </w:r>
      <w:proofErr w:type="spellStart"/>
      <w:r w:rsidRPr="005F09C7">
        <w:rPr>
          <w:rFonts w:ascii="Arial" w:hAnsi="Arial" w:cs="Arial"/>
          <w:sz w:val="24"/>
          <w:szCs w:val="24"/>
          <w:lang w:val="en-US"/>
        </w:rPr>
        <w:t>timebound</w:t>
      </w:r>
      <w:proofErr w:type="spellEnd"/>
      <w:r w:rsidRPr="005F09C7">
        <w:rPr>
          <w:rFonts w:ascii="Arial" w:hAnsi="Arial" w:cs="Arial"/>
          <w:sz w:val="24"/>
          <w:szCs w:val="24"/>
          <w:lang w:val="en-US"/>
        </w:rPr>
        <w:t xml:space="preserve"> and targeted TRIPS waiver covering only essential diagnostics, vaccines, therapeutics and supplies.</w:t>
      </w:r>
      <w:proofErr w:type="gramEnd"/>
    </w:p>
    <w:p w:rsidR="0068630A" w:rsidRPr="005F09C7" w:rsidRDefault="0068630A" w:rsidP="0068630A">
      <w:pPr>
        <w:spacing w:after="0" w:line="360" w:lineRule="auto"/>
        <w:jc w:val="both"/>
        <w:rPr>
          <w:rFonts w:ascii="Arial" w:hAnsi="Arial" w:cs="Arial"/>
          <w:sz w:val="24"/>
          <w:szCs w:val="24"/>
          <w:lang w:val="en-US"/>
        </w:rPr>
      </w:pPr>
    </w:p>
    <w:p w:rsidR="0068630A" w:rsidRPr="005F09C7" w:rsidRDefault="0068630A" w:rsidP="0068630A">
      <w:pPr>
        <w:spacing w:after="0" w:line="360" w:lineRule="auto"/>
        <w:jc w:val="both"/>
        <w:rPr>
          <w:rFonts w:ascii="Arial" w:hAnsi="Arial" w:cs="Arial"/>
          <w:sz w:val="24"/>
          <w:szCs w:val="24"/>
          <w:lang w:val="en-US"/>
        </w:rPr>
      </w:pPr>
      <w:proofErr w:type="gramStart"/>
      <w:r w:rsidRPr="005F09C7">
        <w:rPr>
          <w:rFonts w:ascii="Arial" w:hAnsi="Arial" w:cs="Arial"/>
          <w:sz w:val="24"/>
          <w:szCs w:val="24"/>
          <w:lang w:val="en-US"/>
        </w:rPr>
        <w:t>Third, protocols covering transparency of contracts and price stability undertakings.</w:t>
      </w:r>
      <w:proofErr w:type="gramEnd"/>
    </w:p>
    <w:p w:rsidR="0068630A" w:rsidRPr="005F09C7" w:rsidRDefault="0068630A" w:rsidP="0068630A">
      <w:pPr>
        <w:spacing w:after="0" w:line="360" w:lineRule="auto"/>
        <w:jc w:val="both"/>
        <w:rPr>
          <w:rFonts w:ascii="Arial" w:hAnsi="Arial" w:cs="Arial"/>
          <w:sz w:val="24"/>
          <w:szCs w:val="24"/>
          <w:lang w:val="en-US"/>
        </w:rPr>
      </w:pPr>
    </w:p>
    <w:p w:rsidR="0068630A" w:rsidRDefault="0068630A" w:rsidP="0068630A">
      <w:pPr>
        <w:spacing w:after="0" w:line="360" w:lineRule="auto"/>
        <w:jc w:val="both"/>
        <w:rPr>
          <w:rFonts w:ascii="Arial" w:hAnsi="Arial" w:cs="Arial"/>
          <w:sz w:val="24"/>
          <w:szCs w:val="24"/>
          <w:lang w:val="en-US"/>
        </w:rPr>
      </w:pPr>
      <w:r w:rsidRPr="005F09C7">
        <w:rPr>
          <w:rFonts w:ascii="Arial" w:hAnsi="Arial" w:cs="Arial"/>
          <w:sz w:val="24"/>
          <w:szCs w:val="24"/>
          <w:lang w:val="en-US"/>
        </w:rPr>
        <w:t xml:space="preserve">Fourth, commitment to avoid resort to vaccine nationalism; and </w:t>
      </w:r>
    </w:p>
    <w:p w:rsidR="0068630A" w:rsidRDefault="0068630A" w:rsidP="0068630A">
      <w:pPr>
        <w:spacing w:after="0" w:line="360" w:lineRule="auto"/>
        <w:jc w:val="both"/>
        <w:rPr>
          <w:rFonts w:ascii="Arial" w:hAnsi="Arial" w:cs="Arial"/>
          <w:sz w:val="24"/>
          <w:szCs w:val="24"/>
          <w:lang w:val="en-US"/>
        </w:rPr>
      </w:pPr>
    </w:p>
    <w:p w:rsidR="0068630A" w:rsidRPr="005F09C7" w:rsidRDefault="0068630A" w:rsidP="0068630A">
      <w:pPr>
        <w:spacing w:after="0" w:line="360" w:lineRule="auto"/>
        <w:jc w:val="both"/>
        <w:rPr>
          <w:rFonts w:ascii="Arial" w:hAnsi="Arial" w:cs="Arial"/>
          <w:color w:val="000000" w:themeColor="text1"/>
          <w:sz w:val="24"/>
          <w:szCs w:val="24"/>
        </w:rPr>
      </w:pPr>
      <w:r>
        <w:rPr>
          <w:rFonts w:ascii="Arial" w:hAnsi="Arial" w:cs="Arial"/>
          <w:sz w:val="24"/>
          <w:szCs w:val="24"/>
          <w:lang w:val="en-US"/>
        </w:rPr>
        <w:t>F</w:t>
      </w:r>
      <w:r w:rsidRPr="005F09C7">
        <w:rPr>
          <w:rFonts w:ascii="Arial" w:hAnsi="Arial" w:cs="Arial"/>
          <w:sz w:val="24"/>
          <w:szCs w:val="24"/>
          <w:lang w:val="en-US"/>
        </w:rPr>
        <w:t xml:space="preserve">inally, a TRIPS provision dealing specifically with future </w:t>
      </w:r>
      <w:proofErr w:type="gramStart"/>
      <w:r w:rsidRPr="005F09C7">
        <w:rPr>
          <w:rFonts w:ascii="Arial" w:hAnsi="Arial" w:cs="Arial"/>
          <w:sz w:val="24"/>
          <w:szCs w:val="24"/>
          <w:lang w:val="en-US"/>
        </w:rPr>
        <w:t xml:space="preserve">pandemics, </w:t>
      </w:r>
      <w:r w:rsidRPr="005F09C7">
        <w:rPr>
          <w:rFonts w:ascii="Arial" w:hAnsi="Arial" w:cs="Arial"/>
          <w:color w:val="000000" w:themeColor="text1"/>
          <w:sz w:val="24"/>
          <w:szCs w:val="24"/>
        </w:rPr>
        <w:t>that</w:t>
      </w:r>
      <w:proofErr w:type="gramEnd"/>
      <w:r w:rsidRPr="005F09C7">
        <w:rPr>
          <w:rFonts w:ascii="Arial" w:hAnsi="Arial" w:cs="Arial"/>
          <w:color w:val="000000" w:themeColor="text1"/>
          <w:sz w:val="24"/>
          <w:szCs w:val="24"/>
        </w:rPr>
        <w:t xml:space="preserve"> provides automatic rights of use and obviates the need for special arrangements and waivers. </w:t>
      </w:r>
    </w:p>
    <w:p w:rsidR="0068630A" w:rsidRDefault="0068630A" w:rsidP="0068630A">
      <w:pPr>
        <w:spacing w:after="0" w:line="360" w:lineRule="auto"/>
        <w:jc w:val="both"/>
        <w:rPr>
          <w:rFonts w:ascii="Arial" w:hAnsi="Arial" w:cs="Arial"/>
          <w:sz w:val="24"/>
          <w:szCs w:val="24"/>
          <w:lang w:val="en-US"/>
        </w:rPr>
      </w:pPr>
    </w:p>
    <w:p w:rsidR="003925A3" w:rsidRDefault="003925A3" w:rsidP="003925A3">
      <w:pPr>
        <w:spacing w:after="0" w:line="360" w:lineRule="auto"/>
        <w:jc w:val="both"/>
        <w:rPr>
          <w:rFonts w:ascii="Arial" w:hAnsi="Arial" w:cs="Arial"/>
          <w:sz w:val="24"/>
          <w:szCs w:val="24"/>
          <w:lang w:val="en-US"/>
        </w:rPr>
      </w:pPr>
      <w:r>
        <w:rPr>
          <w:rFonts w:ascii="Arial" w:hAnsi="Arial" w:cs="Arial"/>
          <w:sz w:val="24"/>
          <w:szCs w:val="24"/>
          <w:lang w:val="en-US"/>
        </w:rPr>
        <w:t>Considerable progress has been made to put together a broad coalition of countries in support of the Waiver proposal. Sixty-three</w:t>
      </w:r>
      <w:r w:rsidRPr="005F09C7">
        <w:rPr>
          <w:rFonts w:ascii="Arial" w:hAnsi="Arial" w:cs="Arial"/>
          <w:sz w:val="24"/>
          <w:szCs w:val="24"/>
          <w:lang w:val="en-US"/>
        </w:rPr>
        <w:t xml:space="preserve"> WTO Members have co-sponsored the Waiver Proposal and another </w:t>
      </w:r>
      <w:r>
        <w:rPr>
          <w:rFonts w:ascii="Arial" w:hAnsi="Arial" w:cs="Arial"/>
          <w:sz w:val="24"/>
          <w:szCs w:val="24"/>
          <w:lang w:val="en-US"/>
        </w:rPr>
        <w:t>5</w:t>
      </w:r>
      <w:r w:rsidRPr="005F09C7">
        <w:rPr>
          <w:rFonts w:ascii="Arial" w:hAnsi="Arial" w:cs="Arial"/>
          <w:sz w:val="24"/>
          <w:szCs w:val="24"/>
          <w:lang w:val="en-US"/>
        </w:rPr>
        <w:t xml:space="preserve">0 have indicated their support. There is support across the developing </w:t>
      </w:r>
      <w:proofErr w:type="gramStart"/>
      <w:r w:rsidRPr="005F09C7">
        <w:rPr>
          <w:rFonts w:ascii="Arial" w:hAnsi="Arial" w:cs="Arial"/>
          <w:sz w:val="24"/>
          <w:szCs w:val="24"/>
          <w:lang w:val="en-US"/>
        </w:rPr>
        <w:t>world,</w:t>
      </w:r>
      <w:proofErr w:type="gramEnd"/>
      <w:r w:rsidRPr="005F09C7">
        <w:rPr>
          <w:rFonts w:ascii="Arial" w:hAnsi="Arial" w:cs="Arial"/>
          <w:sz w:val="24"/>
          <w:szCs w:val="24"/>
          <w:lang w:val="en-US"/>
        </w:rPr>
        <w:t xml:space="preserve"> and from members of the US Congress, among EU Parliamentarians and from civil society globally. </w:t>
      </w:r>
      <w:r>
        <w:rPr>
          <w:rFonts w:ascii="Arial" w:hAnsi="Arial" w:cs="Arial"/>
          <w:sz w:val="24"/>
          <w:szCs w:val="24"/>
          <w:lang w:val="en-US"/>
        </w:rPr>
        <w:t xml:space="preserve">The United States and New Zealand </w:t>
      </w:r>
      <w:r>
        <w:rPr>
          <w:rFonts w:ascii="Arial" w:hAnsi="Arial" w:cs="Arial"/>
          <w:sz w:val="24"/>
          <w:szCs w:val="24"/>
          <w:lang w:val="en-US"/>
        </w:rPr>
        <w:lastRenderedPageBreak/>
        <w:t xml:space="preserve">became the first developed countries to support the </w:t>
      </w:r>
      <w:r w:rsidR="00A54422">
        <w:rPr>
          <w:rFonts w:ascii="Arial" w:hAnsi="Arial" w:cs="Arial"/>
          <w:sz w:val="24"/>
          <w:szCs w:val="24"/>
          <w:lang w:val="en-US"/>
        </w:rPr>
        <w:t>W</w:t>
      </w:r>
      <w:r>
        <w:rPr>
          <w:rFonts w:ascii="Arial" w:hAnsi="Arial" w:cs="Arial"/>
          <w:sz w:val="24"/>
          <w:szCs w:val="24"/>
          <w:lang w:val="en-US"/>
        </w:rPr>
        <w:t xml:space="preserve">aiver. However, not all European countries have as yet supported the proposal for the </w:t>
      </w:r>
      <w:r w:rsidR="00A54422">
        <w:rPr>
          <w:rFonts w:ascii="Arial" w:hAnsi="Arial" w:cs="Arial"/>
          <w:sz w:val="24"/>
          <w:szCs w:val="24"/>
          <w:lang w:val="en-US"/>
        </w:rPr>
        <w:t>W</w:t>
      </w:r>
      <w:r>
        <w:rPr>
          <w:rFonts w:ascii="Arial" w:hAnsi="Arial" w:cs="Arial"/>
          <w:sz w:val="24"/>
          <w:szCs w:val="24"/>
          <w:lang w:val="en-US"/>
        </w:rPr>
        <w:t xml:space="preserve">aiver put forward by South Africa and India. </w:t>
      </w:r>
      <w:r w:rsidR="00E83D5F">
        <w:rPr>
          <w:rFonts w:ascii="Arial" w:hAnsi="Arial" w:cs="Arial"/>
          <w:sz w:val="24"/>
          <w:szCs w:val="24"/>
          <w:lang w:val="en-US"/>
        </w:rPr>
        <w:t xml:space="preserve">However, it does seem that all countries are in agreement that the status quo is inadequate and that the WTO will need to find a solution to enable rapid scaling-up of production of vaccines. </w:t>
      </w:r>
      <w:r>
        <w:rPr>
          <w:rFonts w:ascii="Arial" w:hAnsi="Arial" w:cs="Arial"/>
          <w:sz w:val="24"/>
          <w:szCs w:val="24"/>
          <w:lang w:val="en-US"/>
        </w:rPr>
        <w:t>Discussions are now continuing</w:t>
      </w:r>
      <w:r w:rsidR="00E83D5F">
        <w:rPr>
          <w:rFonts w:ascii="Arial" w:hAnsi="Arial" w:cs="Arial"/>
          <w:sz w:val="24"/>
          <w:szCs w:val="24"/>
          <w:lang w:val="en-US"/>
        </w:rPr>
        <w:t xml:space="preserve"> and South Africa and India together with the other co-sponsors, are engaging more countries to build further support</w:t>
      </w:r>
      <w:r w:rsidR="00A54422">
        <w:rPr>
          <w:rFonts w:ascii="Arial" w:hAnsi="Arial" w:cs="Arial"/>
          <w:sz w:val="24"/>
          <w:szCs w:val="24"/>
          <w:lang w:val="en-US"/>
        </w:rPr>
        <w:t xml:space="preserve"> for the proposal for a Waiver. </w:t>
      </w:r>
    </w:p>
    <w:p w:rsidR="003925A3" w:rsidRPr="005F09C7" w:rsidRDefault="003925A3" w:rsidP="0068630A">
      <w:pPr>
        <w:spacing w:after="0" w:line="360" w:lineRule="auto"/>
        <w:jc w:val="both"/>
        <w:rPr>
          <w:rFonts w:ascii="Arial" w:hAnsi="Arial" w:cs="Arial"/>
          <w:sz w:val="24"/>
          <w:szCs w:val="24"/>
          <w:lang w:val="en-US"/>
        </w:rPr>
      </w:pPr>
    </w:p>
    <w:p w:rsidR="0068630A" w:rsidRDefault="0068630A" w:rsidP="0068630A">
      <w:pPr>
        <w:pStyle w:val="ListParagraph"/>
        <w:spacing w:after="0" w:line="360" w:lineRule="auto"/>
        <w:ind w:left="0"/>
        <w:jc w:val="both"/>
        <w:rPr>
          <w:rStyle w:val="A6"/>
          <w:rFonts w:ascii="Arial" w:hAnsi="Arial" w:cs="Arial"/>
          <w:sz w:val="24"/>
          <w:szCs w:val="24"/>
        </w:rPr>
      </w:pPr>
      <w:r w:rsidRPr="005F09C7">
        <w:rPr>
          <w:rFonts w:ascii="Arial" w:hAnsi="Arial" w:cs="Arial"/>
          <w:sz w:val="24"/>
          <w:szCs w:val="24"/>
          <w:lang w:val="en-US"/>
        </w:rPr>
        <w:t xml:space="preserve">We have a responsibility imposed by circumstances; and need to </w:t>
      </w:r>
      <w:r w:rsidR="00E83D5F">
        <w:rPr>
          <w:rFonts w:ascii="Arial" w:hAnsi="Arial" w:cs="Arial"/>
          <w:sz w:val="24"/>
          <w:szCs w:val="24"/>
          <w:lang w:val="en-US"/>
        </w:rPr>
        <w:t xml:space="preserve">build a common approach to </w:t>
      </w:r>
      <w:r w:rsidRPr="005F09C7">
        <w:rPr>
          <w:rFonts w:ascii="Arial" w:hAnsi="Arial" w:cs="Arial"/>
          <w:sz w:val="24"/>
          <w:szCs w:val="24"/>
          <w:lang w:val="en-US"/>
        </w:rPr>
        <w:t>act with boldness to save lives.</w:t>
      </w:r>
    </w:p>
    <w:p w:rsidR="0068630A" w:rsidRDefault="0068630A" w:rsidP="0068630A">
      <w:pPr>
        <w:pStyle w:val="ListParagraph"/>
        <w:spacing w:after="0" w:line="360" w:lineRule="auto"/>
        <w:ind w:left="0"/>
        <w:jc w:val="both"/>
        <w:rPr>
          <w:rStyle w:val="A6"/>
          <w:rFonts w:ascii="Arial" w:hAnsi="Arial" w:cs="Arial"/>
          <w:sz w:val="24"/>
          <w:szCs w:val="24"/>
        </w:rPr>
      </w:pPr>
    </w:p>
    <w:p w:rsidR="0068630A" w:rsidRDefault="0068630A" w:rsidP="0068630A">
      <w:pPr>
        <w:pStyle w:val="ListParagraph"/>
        <w:spacing w:after="0" w:line="360" w:lineRule="auto"/>
        <w:ind w:left="0"/>
        <w:jc w:val="both"/>
        <w:rPr>
          <w:rStyle w:val="A6"/>
          <w:rFonts w:ascii="Arial" w:hAnsi="Arial" w:cs="Arial"/>
          <w:sz w:val="24"/>
          <w:szCs w:val="24"/>
        </w:rPr>
      </w:pPr>
    </w:p>
    <w:p w:rsidR="00EA45A3" w:rsidRPr="00EA45A3" w:rsidRDefault="00EA45A3" w:rsidP="00EA45A3">
      <w:pPr>
        <w:spacing w:line="360" w:lineRule="auto"/>
        <w:jc w:val="both"/>
        <w:rPr>
          <w:rFonts w:ascii="Arial" w:hAnsi="Arial" w:cs="Arial"/>
          <w:b/>
          <w:bCs/>
          <w:sz w:val="24"/>
          <w:szCs w:val="24"/>
        </w:rPr>
      </w:pPr>
    </w:p>
    <w:p w:rsidR="00687769" w:rsidRDefault="00687769" w:rsidP="00687769">
      <w:pPr>
        <w:spacing w:line="276" w:lineRule="auto"/>
        <w:jc w:val="center"/>
        <w:rPr>
          <w:rFonts w:ascii="Arial" w:hAnsi="Arial" w:cs="Arial"/>
          <w:b/>
          <w:bCs/>
          <w:sz w:val="24"/>
          <w:szCs w:val="24"/>
        </w:rPr>
      </w:pPr>
      <w:r>
        <w:rPr>
          <w:rFonts w:ascii="Arial" w:hAnsi="Arial" w:cs="Arial"/>
          <w:b/>
          <w:bCs/>
          <w:sz w:val="24"/>
          <w:szCs w:val="24"/>
        </w:rPr>
        <w:t>-EN</w:t>
      </w:r>
      <w:bookmarkStart w:id="0" w:name="_GoBack"/>
      <w:bookmarkEnd w:id="0"/>
      <w:r>
        <w:rPr>
          <w:rFonts w:ascii="Arial" w:hAnsi="Arial" w:cs="Arial"/>
          <w:b/>
          <w:bCs/>
          <w:sz w:val="24"/>
          <w:szCs w:val="24"/>
        </w:rPr>
        <w:t>D-</w:t>
      </w:r>
    </w:p>
    <w:p w:rsidR="00687769" w:rsidRDefault="00687769" w:rsidP="00EA45A3">
      <w:pPr>
        <w:spacing w:line="276" w:lineRule="auto"/>
        <w:jc w:val="both"/>
        <w:rPr>
          <w:rFonts w:ascii="Arial" w:hAnsi="Arial" w:cs="Arial"/>
          <w:b/>
          <w:bCs/>
          <w:sz w:val="24"/>
          <w:szCs w:val="24"/>
        </w:rPr>
      </w:pPr>
    </w:p>
    <w:sectPr w:rsidR="00687769" w:rsidSect="003C41DA">
      <w:headerReference w:type="default" r:id="rId9"/>
      <w:footerReference w:type="default" r:id="rId10"/>
      <w:pgSz w:w="11906" w:h="16838"/>
      <w:pgMar w:top="851"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69D" w:rsidRDefault="009F569D" w:rsidP="006D054B">
      <w:pPr>
        <w:spacing w:after="0" w:line="240" w:lineRule="auto"/>
      </w:pPr>
      <w:r>
        <w:separator/>
      </w:r>
    </w:p>
  </w:endnote>
  <w:endnote w:type="continuationSeparator" w:id="0">
    <w:p w:rsidR="009F569D" w:rsidRDefault="009F569D"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Arial MT Std Light">
    <w:altName w:val="Arial MT Std Light"/>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3D76FB" w:rsidRDefault="002114C5">
        <w:pPr>
          <w:pStyle w:val="Footer"/>
          <w:jc w:val="center"/>
        </w:pPr>
        <w:r>
          <w:fldChar w:fldCharType="begin"/>
        </w:r>
        <w:r w:rsidR="003D76FB">
          <w:instrText xml:space="preserve"> PAGE   \* MERGEFORMAT </w:instrText>
        </w:r>
        <w:r>
          <w:fldChar w:fldCharType="separate"/>
        </w:r>
        <w:r w:rsidR="00EB29D2">
          <w:rPr>
            <w:noProof/>
          </w:rPr>
          <w:t>1</w:t>
        </w:r>
        <w:r>
          <w:rPr>
            <w:noProof/>
          </w:rPr>
          <w:fldChar w:fldCharType="end"/>
        </w:r>
      </w:p>
    </w:sdtContent>
  </w:sdt>
  <w:p w:rsidR="003D76FB" w:rsidRDefault="003D76FB" w:rsidP="00C90387">
    <w:pPr>
      <w:pStyle w:val="Footer"/>
      <w:jc w:val="center"/>
    </w:pPr>
    <w:r>
      <w:t>Parliamentary Question: NA PQ 1245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69D" w:rsidRDefault="009F569D" w:rsidP="006D054B">
      <w:pPr>
        <w:spacing w:after="0" w:line="240" w:lineRule="auto"/>
      </w:pPr>
      <w:r>
        <w:separator/>
      </w:r>
    </w:p>
  </w:footnote>
  <w:footnote w:type="continuationSeparator" w:id="0">
    <w:p w:rsidR="009F569D" w:rsidRDefault="009F569D"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6FB" w:rsidRDefault="003D76FB" w:rsidP="00B236EF">
    <w:pPr>
      <w:pStyle w:val="Header"/>
    </w:pPr>
  </w:p>
  <w:p w:rsidR="003D76FB" w:rsidRDefault="003D76FB" w:rsidP="00B236EF">
    <w:pPr>
      <w:pStyle w:val="Header"/>
      <w:ind w:left="-567"/>
    </w:pPr>
  </w:p>
  <w:p w:rsidR="003D76FB" w:rsidRDefault="003D76FB"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58C"/>
    <w:multiLevelType w:val="hybridMultilevel"/>
    <w:tmpl w:val="B89A97F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nsid w:val="2A8E3723"/>
    <w:multiLevelType w:val="hybridMultilevel"/>
    <w:tmpl w:val="6950AB6E"/>
    <w:lvl w:ilvl="0" w:tplc="1C090017">
      <w:start w:val="1"/>
      <w:numFmt w:val="lowerLetter"/>
      <w:lvlText w:val="%1)"/>
      <w:lvlJc w:val="left"/>
      <w:pPr>
        <w:ind w:left="786" w:hanging="360"/>
      </w:pPr>
      <w:rPr>
        <w:rFonts w:hint="default"/>
      </w:rPr>
    </w:lvl>
    <w:lvl w:ilvl="1" w:tplc="1C090019">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9">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90F71"/>
    <w:multiLevelType w:val="hybridMultilevel"/>
    <w:tmpl w:val="465A6184"/>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A79FE"/>
    <w:multiLevelType w:val="hybridMultilevel"/>
    <w:tmpl w:val="981A8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DE26F8C"/>
    <w:multiLevelType w:val="hybridMultilevel"/>
    <w:tmpl w:val="3FE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2E6C2636"/>
    <w:multiLevelType w:val="hybridMultilevel"/>
    <w:tmpl w:val="C0925AB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070518D"/>
    <w:multiLevelType w:val="hybridMultilevel"/>
    <w:tmpl w:val="83E090BA"/>
    <w:lvl w:ilvl="0" w:tplc="339077EC">
      <w:start w:val="1"/>
      <w:numFmt w:val="lowerLetter"/>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59766E0"/>
    <w:multiLevelType w:val="hybridMultilevel"/>
    <w:tmpl w:val="B7A4A9D2"/>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9631668"/>
    <w:multiLevelType w:val="hybridMultilevel"/>
    <w:tmpl w:val="AC3E7100"/>
    <w:lvl w:ilvl="0" w:tplc="7792BC1A">
      <w:start w:val="1"/>
      <w:numFmt w:val="decimal"/>
      <w:lvlText w:val="%1."/>
      <w:lvlJc w:val="left"/>
      <w:pPr>
        <w:tabs>
          <w:tab w:val="num" w:pos="720"/>
        </w:tabs>
        <w:ind w:left="720" w:hanging="360"/>
      </w:pPr>
    </w:lvl>
    <w:lvl w:ilvl="1" w:tplc="B002E0C6">
      <w:start w:val="1"/>
      <w:numFmt w:val="decimal"/>
      <w:lvlText w:val="%2."/>
      <w:lvlJc w:val="left"/>
      <w:pPr>
        <w:tabs>
          <w:tab w:val="num" w:pos="1440"/>
        </w:tabs>
        <w:ind w:left="1440" w:hanging="360"/>
      </w:pPr>
    </w:lvl>
    <w:lvl w:ilvl="2" w:tplc="CACEE864" w:tentative="1">
      <w:start w:val="1"/>
      <w:numFmt w:val="decimal"/>
      <w:lvlText w:val="%3."/>
      <w:lvlJc w:val="left"/>
      <w:pPr>
        <w:tabs>
          <w:tab w:val="num" w:pos="2160"/>
        </w:tabs>
        <w:ind w:left="2160" w:hanging="360"/>
      </w:pPr>
    </w:lvl>
    <w:lvl w:ilvl="3" w:tplc="CBD08A62" w:tentative="1">
      <w:start w:val="1"/>
      <w:numFmt w:val="decimal"/>
      <w:lvlText w:val="%4."/>
      <w:lvlJc w:val="left"/>
      <w:pPr>
        <w:tabs>
          <w:tab w:val="num" w:pos="2880"/>
        </w:tabs>
        <w:ind w:left="2880" w:hanging="360"/>
      </w:pPr>
    </w:lvl>
    <w:lvl w:ilvl="4" w:tplc="3AE0EFF4" w:tentative="1">
      <w:start w:val="1"/>
      <w:numFmt w:val="decimal"/>
      <w:lvlText w:val="%5."/>
      <w:lvlJc w:val="left"/>
      <w:pPr>
        <w:tabs>
          <w:tab w:val="num" w:pos="3600"/>
        </w:tabs>
        <w:ind w:left="3600" w:hanging="360"/>
      </w:pPr>
    </w:lvl>
    <w:lvl w:ilvl="5" w:tplc="09F8B0AE" w:tentative="1">
      <w:start w:val="1"/>
      <w:numFmt w:val="decimal"/>
      <w:lvlText w:val="%6."/>
      <w:lvlJc w:val="left"/>
      <w:pPr>
        <w:tabs>
          <w:tab w:val="num" w:pos="4320"/>
        </w:tabs>
        <w:ind w:left="4320" w:hanging="360"/>
      </w:pPr>
    </w:lvl>
    <w:lvl w:ilvl="6" w:tplc="773462EC" w:tentative="1">
      <w:start w:val="1"/>
      <w:numFmt w:val="decimal"/>
      <w:lvlText w:val="%7."/>
      <w:lvlJc w:val="left"/>
      <w:pPr>
        <w:tabs>
          <w:tab w:val="num" w:pos="5040"/>
        </w:tabs>
        <w:ind w:left="5040" w:hanging="360"/>
      </w:pPr>
    </w:lvl>
    <w:lvl w:ilvl="7" w:tplc="564656AE" w:tentative="1">
      <w:start w:val="1"/>
      <w:numFmt w:val="decimal"/>
      <w:lvlText w:val="%8."/>
      <w:lvlJc w:val="left"/>
      <w:pPr>
        <w:tabs>
          <w:tab w:val="num" w:pos="5760"/>
        </w:tabs>
        <w:ind w:left="5760" w:hanging="360"/>
      </w:pPr>
    </w:lvl>
    <w:lvl w:ilvl="8" w:tplc="AAA64078" w:tentative="1">
      <w:start w:val="1"/>
      <w:numFmt w:val="decimal"/>
      <w:lvlText w:val="%9."/>
      <w:lvlJc w:val="left"/>
      <w:pPr>
        <w:tabs>
          <w:tab w:val="num" w:pos="6480"/>
        </w:tabs>
        <w:ind w:left="6480" w:hanging="360"/>
      </w:pPr>
    </w:lvl>
  </w:abstractNum>
  <w:abstractNum w:abstractNumId="29">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5C783862"/>
    <w:multiLevelType w:val="hybridMultilevel"/>
    <w:tmpl w:val="7EF03A28"/>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1">
    <w:nsid w:val="5CB71ECB"/>
    <w:multiLevelType w:val="hybridMultilevel"/>
    <w:tmpl w:val="138AFC0C"/>
    <w:lvl w:ilvl="0" w:tplc="339077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5D56222"/>
    <w:multiLevelType w:val="hybridMultilevel"/>
    <w:tmpl w:val="49606A0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6">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B3C6DC8"/>
    <w:multiLevelType w:val="hybridMultilevel"/>
    <w:tmpl w:val="AA5C31B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35"/>
  </w:num>
  <w:num w:numId="3">
    <w:abstractNumId w:val="23"/>
  </w:num>
  <w:num w:numId="4">
    <w:abstractNumId w:val="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6"/>
  </w:num>
  <w:num w:numId="7">
    <w:abstractNumId w:val="5"/>
  </w:num>
  <w:num w:numId="8">
    <w:abstractNumId w:val="29"/>
  </w:num>
  <w:num w:numId="9">
    <w:abstractNumId w:val="21"/>
  </w:num>
  <w:num w:numId="10">
    <w:abstractNumId w:val="0"/>
  </w:num>
  <w:num w:numId="11">
    <w:abstractNumId w:val="18"/>
  </w:num>
  <w:num w:numId="12">
    <w:abstractNumId w:val="24"/>
  </w:num>
  <w:num w:numId="13">
    <w:abstractNumId w:val="34"/>
  </w:num>
  <w:num w:numId="14">
    <w:abstractNumId w:val="16"/>
  </w:num>
  <w:num w:numId="15">
    <w:abstractNumId w:val="3"/>
  </w:num>
  <w:num w:numId="16">
    <w:abstractNumId w:val="17"/>
  </w:num>
  <w:num w:numId="17">
    <w:abstractNumId w:val="27"/>
  </w:num>
  <w:num w:numId="18">
    <w:abstractNumId w:val="20"/>
  </w:num>
  <w:num w:numId="19">
    <w:abstractNumId w:val="26"/>
  </w:num>
  <w:num w:numId="20">
    <w:abstractNumId w:val="1"/>
  </w:num>
  <w:num w:numId="21">
    <w:abstractNumId w:val="32"/>
  </w:num>
  <w:num w:numId="22">
    <w:abstractNumId w:val="15"/>
  </w:num>
  <w:num w:numId="23">
    <w:abstractNumId w:val="19"/>
  </w:num>
  <w:num w:numId="24">
    <w:abstractNumId w:val="9"/>
  </w:num>
  <w:num w:numId="25">
    <w:abstractNumId w:val="11"/>
  </w:num>
  <w:num w:numId="26">
    <w:abstractNumId w:val="4"/>
  </w:num>
  <w:num w:numId="27">
    <w:abstractNumId w:val="33"/>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2"/>
  </w:num>
  <w:num w:numId="31">
    <w:abstractNumId w:val="2"/>
  </w:num>
  <w:num w:numId="32">
    <w:abstractNumId w:val="31"/>
  </w:num>
  <w:num w:numId="33">
    <w:abstractNumId w:val="22"/>
    <w:lvlOverride w:ilvl="0">
      <w:startOverride w:val="1"/>
    </w:lvlOverride>
    <w:lvlOverride w:ilvl="1"/>
    <w:lvlOverride w:ilvl="2"/>
    <w:lvlOverride w:ilvl="3"/>
    <w:lvlOverride w:ilvl="4"/>
    <w:lvlOverride w:ilvl="5"/>
    <w:lvlOverride w:ilvl="6"/>
    <w:lvlOverride w:ilvl="7"/>
    <w:lvlOverride w:ilvl="8"/>
  </w:num>
  <w:num w:numId="34">
    <w:abstractNumId w:val="10"/>
  </w:num>
  <w:num w:numId="35">
    <w:abstractNumId w:val="8"/>
  </w:num>
  <w:num w:numId="36">
    <w:abstractNumId w:val="30"/>
  </w:num>
  <w:num w:numId="37">
    <w:abstractNumId w:val="25"/>
  </w:num>
  <w:num w:numId="38">
    <w:abstractNumId w:val="14"/>
  </w:num>
  <w:num w:numId="39">
    <w:abstractNumId w:val="37"/>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16351"/>
    <w:rsid w:val="000004A4"/>
    <w:rsid w:val="00006948"/>
    <w:rsid w:val="000077EE"/>
    <w:rsid w:val="000307D4"/>
    <w:rsid w:val="0003191E"/>
    <w:rsid w:val="00031D1F"/>
    <w:rsid w:val="00041805"/>
    <w:rsid w:val="0004293F"/>
    <w:rsid w:val="00043185"/>
    <w:rsid w:val="00046D78"/>
    <w:rsid w:val="00050AD5"/>
    <w:rsid w:val="00053B57"/>
    <w:rsid w:val="00056719"/>
    <w:rsid w:val="000633F3"/>
    <w:rsid w:val="0006536D"/>
    <w:rsid w:val="00071E10"/>
    <w:rsid w:val="000B0517"/>
    <w:rsid w:val="000B1B9D"/>
    <w:rsid w:val="000B2DB1"/>
    <w:rsid w:val="000C4638"/>
    <w:rsid w:val="000C58B8"/>
    <w:rsid w:val="000D0297"/>
    <w:rsid w:val="000D3BB4"/>
    <w:rsid w:val="000D608B"/>
    <w:rsid w:val="000E214D"/>
    <w:rsid w:val="000E5355"/>
    <w:rsid w:val="00107183"/>
    <w:rsid w:val="001268A0"/>
    <w:rsid w:val="001276F9"/>
    <w:rsid w:val="00130895"/>
    <w:rsid w:val="00134778"/>
    <w:rsid w:val="001363E3"/>
    <w:rsid w:val="00150B54"/>
    <w:rsid w:val="00151E10"/>
    <w:rsid w:val="001540F1"/>
    <w:rsid w:val="0016019E"/>
    <w:rsid w:val="001602E3"/>
    <w:rsid w:val="00162D8E"/>
    <w:rsid w:val="00172E12"/>
    <w:rsid w:val="00176749"/>
    <w:rsid w:val="00182352"/>
    <w:rsid w:val="001877AA"/>
    <w:rsid w:val="0019258D"/>
    <w:rsid w:val="00196241"/>
    <w:rsid w:val="00197D18"/>
    <w:rsid w:val="001A33E4"/>
    <w:rsid w:val="001B1520"/>
    <w:rsid w:val="001D2868"/>
    <w:rsid w:val="00200ED3"/>
    <w:rsid w:val="002114C5"/>
    <w:rsid w:val="00212F7F"/>
    <w:rsid w:val="002150F1"/>
    <w:rsid w:val="0022287D"/>
    <w:rsid w:val="00226F0C"/>
    <w:rsid w:val="002329A1"/>
    <w:rsid w:val="0023521C"/>
    <w:rsid w:val="0024155F"/>
    <w:rsid w:val="00242E7F"/>
    <w:rsid w:val="002447C0"/>
    <w:rsid w:val="002459C4"/>
    <w:rsid w:val="00251810"/>
    <w:rsid w:val="002534B7"/>
    <w:rsid w:val="00255DA0"/>
    <w:rsid w:val="00256500"/>
    <w:rsid w:val="0028153A"/>
    <w:rsid w:val="002855D7"/>
    <w:rsid w:val="0028785A"/>
    <w:rsid w:val="0029231C"/>
    <w:rsid w:val="00294D96"/>
    <w:rsid w:val="002A1D56"/>
    <w:rsid w:val="002A46DB"/>
    <w:rsid w:val="002A5258"/>
    <w:rsid w:val="002B0ED2"/>
    <w:rsid w:val="002B41BC"/>
    <w:rsid w:val="002C1B9E"/>
    <w:rsid w:val="002C1EE4"/>
    <w:rsid w:val="002C2287"/>
    <w:rsid w:val="002D0830"/>
    <w:rsid w:val="002D69F4"/>
    <w:rsid w:val="00301F58"/>
    <w:rsid w:val="0031644A"/>
    <w:rsid w:val="003269BC"/>
    <w:rsid w:val="00332C21"/>
    <w:rsid w:val="00343852"/>
    <w:rsid w:val="00351BDA"/>
    <w:rsid w:val="00354280"/>
    <w:rsid w:val="003632E6"/>
    <w:rsid w:val="0037394E"/>
    <w:rsid w:val="003803FE"/>
    <w:rsid w:val="00383A40"/>
    <w:rsid w:val="00383F6C"/>
    <w:rsid w:val="00385BF1"/>
    <w:rsid w:val="003919D1"/>
    <w:rsid w:val="003925A3"/>
    <w:rsid w:val="003950AB"/>
    <w:rsid w:val="003A3726"/>
    <w:rsid w:val="003B11D5"/>
    <w:rsid w:val="003B2450"/>
    <w:rsid w:val="003C41DA"/>
    <w:rsid w:val="003C5DAD"/>
    <w:rsid w:val="003C6013"/>
    <w:rsid w:val="003C6CBD"/>
    <w:rsid w:val="003D294F"/>
    <w:rsid w:val="003D6475"/>
    <w:rsid w:val="003D76FB"/>
    <w:rsid w:val="003E3119"/>
    <w:rsid w:val="003F7A79"/>
    <w:rsid w:val="0040110C"/>
    <w:rsid w:val="00402C36"/>
    <w:rsid w:val="00404F57"/>
    <w:rsid w:val="00405055"/>
    <w:rsid w:val="00405641"/>
    <w:rsid w:val="00414059"/>
    <w:rsid w:val="00414E30"/>
    <w:rsid w:val="004220CE"/>
    <w:rsid w:val="00431C51"/>
    <w:rsid w:val="00437E8B"/>
    <w:rsid w:val="004469F4"/>
    <w:rsid w:val="00446FA8"/>
    <w:rsid w:val="0046523F"/>
    <w:rsid w:val="00476D68"/>
    <w:rsid w:val="00484CF4"/>
    <w:rsid w:val="00493614"/>
    <w:rsid w:val="004B2BE0"/>
    <w:rsid w:val="004C432F"/>
    <w:rsid w:val="004D0F02"/>
    <w:rsid w:val="004E2E71"/>
    <w:rsid w:val="004F429F"/>
    <w:rsid w:val="004F6E62"/>
    <w:rsid w:val="0051174C"/>
    <w:rsid w:val="0051724E"/>
    <w:rsid w:val="00522CB2"/>
    <w:rsid w:val="00526B52"/>
    <w:rsid w:val="00532838"/>
    <w:rsid w:val="00534BF4"/>
    <w:rsid w:val="005401FB"/>
    <w:rsid w:val="00546254"/>
    <w:rsid w:val="0054791A"/>
    <w:rsid w:val="005579EC"/>
    <w:rsid w:val="005624DD"/>
    <w:rsid w:val="00567F57"/>
    <w:rsid w:val="00575A3A"/>
    <w:rsid w:val="00597203"/>
    <w:rsid w:val="005A0246"/>
    <w:rsid w:val="005A5FEE"/>
    <w:rsid w:val="005A7C9C"/>
    <w:rsid w:val="005B5402"/>
    <w:rsid w:val="005C3727"/>
    <w:rsid w:val="005D3B6A"/>
    <w:rsid w:val="005E2A2C"/>
    <w:rsid w:val="005E30FD"/>
    <w:rsid w:val="005E42D8"/>
    <w:rsid w:val="006035E1"/>
    <w:rsid w:val="00622A03"/>
    <w:rsid w:val="00635BEF"/>
    <w:rsid w:val="00640078"/>
    <w:rsid w:val="006420D0"/>
    <w:rsid w:val="00643EF2"/>
    <w:rsid w:val="006445D1"/>
    <w:rsid w:val="00645F45"/>
    <w:rsid w:val="00666239"/>
    <w:rsid w:val="006847A1"/>
    <w:rsid w:val="0068630A"/>
    <w:rsid w:val="00687769"/>
    <w:rsid w:val="00691BB7"/>
    <w:rsid w:val="006932B2"/>
    <w:rsid w:val="00694349"/>
    <w:rsid w:val="006B0FE2"/>
    <w:rsid w:val="006B1132"/>
    <w:rsid w:val="006C6F31"/>
    <w:rsid w:val="006D054B"/>
    <w:rsid w:val="006E0E89"/>
    <w:rsid w:val="006E5CFB"/>
    <w:rsid w:val="006F146A"/>
    <w:rsid w:val="006F6ACB"/>
    <w:rsid w:val="0070723A"/>
    <w:rsid w:val="00707C88"/>
    <w:rsid w:val="007143E7"/>
    <w:rsid w:val="007145E5"/>
    <w:rsid w:val="0072078E"/>
    <w:rsid w:val="00735C13"/>
    <w:rsid w:val="007477F1"/>
    <w:rsid w:val="00751E93"/>
    <w:rsid w:val="00756F7E"/>
    <w:rsid w:val="00761225"/>
    <w:rsid w:val="0078637F"/>
    <w:rsid w:val="00791FD1"/>
    <w:rsid w:val="00792751"/>
    <w:rsid w:val="007B14C3"/>
    <w:rsid w:val="007B412F"/>
    <w:rsid w:val="007B7DA8"/>
    <w:rsid w:val="007D1596"/>
    <w:rsid w:val="007D1D58"/>
    <w:rsid w:val="007D2A4F"/>
    <w:rsid w:val="007E0ECC"/>
    <w:rsid w:val="007E41A9"/>
    <w:rsid w:val="00803209"/>
    <w:rsid w:val="0080612A"/>
    <w:rsid w:val="00816491"/>
    <w:rsid w:val="0082752C"/>
    <w:rsid w:val="0083269C"/>
    <w:rsid w:val="00833E81"/>
    <w:rsid w:val="00837429"/>
    <w:rsid w:val="00841350"/>
    <w:rsid w:val="008417D5"/>
    <w:rsid w:val="008528EA"/>
    <w:rsid w:val="00853BDC"/>
    <w:rsid w:val="00855ABA"/>
    <w:rsid w:val="008634FA"/>
    <w:rsid w:val="00867847"/>
    <w:rsid w:val="00872FA0"/>
    <w:rsid w:val="0088272A"/>
    <w:rsid w:val="0089060A"/>
    <w:rsid w:val="00892467"/>
    <w:rsid w:val="00894F69"/>
    <w:rsid w:val="008A0846"/>
    <w:rsid w:val="008A796E"/>
    <w:rsid w:val="008B3C58"/>
    <w:rsid w:val="008C283E"/>
    <w:rsid w:val="008D06C0"/>
    <w:rsid w:val="008D7AD4"/>
    <w:rsid w:val="008E198D"/>
    <w:rsid w:val="008E24E4"/>
    <w:rsid w:val="008F44FD"/>
    <w:rsid w:val="00911828"/>
    <w:rsid w:val="00912A21"/>
    <w:rsid w:val="00916351"/>
    <w:rsid w:val="0093226B"/>
    <w:rsid w:val="00936D98"/>
    <w:rsid w:val="00936F60"/>
    <w:rsid w:val="00942BA0"/>
    <w:rsid w:val="0094303D"/>
    <w:rsid w:val="009433BE"/>
    <w:rsid w:val="0094388C"/>
    <w:rsid w:val="00950B06"/>
    <w:rsid w:val="0096195E"/>
    <w:rsid w:val="00962A53"/>
    <w:rsid w:val="0096318A"/>
    <w:rsid w:val="009644E4"/>
    <w:rsid w:val="00965962"/>
    <w:rsid w:val="00965BB4"/>
    <w:rsid w:val="009660A9"/>
    <w:rsid w:val="00970287"/>
    <w:rsid w:val="009773B1"/>
    <w:rsid w:val="0099215A"/>
    <w:rsid w:val="009A01C6"/>
    <w:rsid w:val="009A0FF0"/>
    <w:rsid w:val="009A2C20"/>
    <w:rsid w:val="009A40D2"/>
    <w:rsid w:val="009C3E7C"/>
    <w:rsid w:val="009D6756"/>
    <w:rsid w:val="009D6C77"/>
    <w:rsid w:val="009E0520"/>
    <w:rsid w:val="009F3102"/>
    <w:rsid w:val="009F4DA1"/>
    <w:rsid w:val="009F569D"/>
    <w:rsid w:val="00A01A30"/>
    <w:rsid w:val="00A1169C"/>
    <w:rsid w:val="00A1795F"/>
    <w:rsid w:val="00A21156"/>
    <w:rsid w:val="00A35A07"/>
    <w:rsid w:val="00A46E81"/>
    <w:rsid w:val="00A54422"/>
    <w:rsid w:val="00A5514B"/>
    <w:rsid w:val="00A557B1"/>
    <w:rsid w:val="00A81AFD"/>
    <w:rsid w:val="00A8329E"/>
    <w:rsid w:val="00A84F6F"/>
    <w:rsid w:val="00A922E1"/>
    <w:rsid w:val="00AB1371"/>
    <w:rsid w:val="00AB27A3"/>
    <w:rsid w:val="00AB6763"/>
    <w:rsid w:val="00AD1369"/>
    <w:rsid w:val="00AD5AE5"/>
    <w:rsid w:val="00AD7FCF"/>
    <w:rsid w:val="00AE418E"/>
    <w:rsid w:val="00AE6F53"/>
    <w:rsid w:val="00AF23A5"/>
    <w:rsid w:val="00AF3897"/>
    <w:rsid w:val="00AF736F"/>
    <w:rsid w:val="00B00FDC"/>
    <w:rsid w:val="00B02210"/>
    <w:rsid w:val="00B04589"/>
    <w:rsid w:val="00B2231A"/>
    <w:rsid w:val="00B236EF"/>
    <w:rsid w:val="00B263F6"/>
    <w:rsid w:val="00B40B36"/>
    <w:rsid w:val="00B412C2"/>
    <w:rsid w:val="00B42BB2"/>
    <w:rsid w:val="00B43F0E"/>
    <w:rsid w:val="00B52EDE"/>
    <w:rsid w:val="00B536E7"/>
    <w:rsid w:val="00B54A00"/>
    <w:rsid w:val="00B55CFF"/>
    <w:rsid w:val="00B61B07"/>
    <w:rsid w:val="00B66060"/>
    <w:rsid w:val="00B66578"/>
    <w:rsid w:val="00B70823"/>
    <w:rsid w:val="00B708DA"/>
    <w:rsid w:val="00B77AE5"/>
    <w:rsid w:val="00B9157F"/>
    <w:rsid w:val="00B92E75"/>
    <w:rsid w:val="00BA3106"/>
    <w:rsid w:val="00BA3DD8"/>
    <w:rsid w:val="00BB05CC"/>
    <w:rsid w:val="00BB36A7"/>
    <w:rsid w:val="00BB497F"/>
    <w:rsid w:val="00BB62D5"/>
    <w:rsid w:val="00BC4A4E"/>
    <w:rsid w:val="00BC607B"/>
    <w:rsid w:val="00BD0E64"/>
    <w:rsid w:val="00BD5D6F"/>
    <w:rsid w:val="00BE088F"/>
    <w:rsid w:val="00BF28FE"/>
    <w:rsid w:val="00BF6C67"/>
    <w:rsid w:val="00C02FFC"/>
    <w:rsid w:val="00C0398D"/>
    <w:rsid w:val="00C05717"/>
    <w:rsid w:val="00C07922"/>
    <w:rsid w:val="00C13082"/>
    <w:rsid w:val="00C1754E"/>
    <w:rsid w:val="00C23C1E"/>
    <w:rsid w:val="00C26949"/>
    <w:rsid w:val="00C27DBB"/>
    <w:rsid w:val="00C4613A"/>
    <w:rsid w:val="00C56886"/>
    <w:rsid w:val="00C60F52"/>
    <w:rsid w:val="00C6367C"/>
    <w:rsid w:val="00C71BF9"/>
    <w:rsid w:val="00C83CFB"/>
    <w:rsid w:val="00C84F7E"/>
    <w:rsid w:val="00C8544C"/>
    <w:rsid w:val="00C85DD8"/>
    <w:rsid w:val="00C90387"/>
    <w:rsid w:val="00C9270E"/>
    <w:rsid w:val="00C96927"/>
    <w:rsid w:val="00CC0725"/>
    <w:rsid w:val="00CC1BC1"/>
    <w:rsid w:val="00CC7044"/>
    <w:rsid w:val="00CE0B1C"/>
    <w:rsid w:val="00CF7543"/>
    <w:rsid w:val="00D07D2A"/>
    <w:rsid w:val="00D07D67"/>
    <w:rsid w:val="00D3539F"/>
    <w:rsid w:val="00D37942"/>
    <w:rsid w:val="00D410C1"/>
    <w:rsid w:val="00D462DD"/>
    <w:rsid w:val="00D50E02"/>
    <w:rsid w:val="00D52868"/>
    <w:rsid w:val="00D66290"/>
    <w:rsid w:val="00D722D0"/>
    <w:rsid w:val="00D75E12"/>
    <w:rsid w:val="00D81223"/>
    <w:rsid w:val="00D85769"/>
    <w:rsid w:val="00D906CA"/>
    <w:rsid w:val="00D93BDC"/>
    <w:rsid w:val="00D95D80"/>
    <w:rsid w:val="00D97348"/>
    <w:rsid w:val="00DC037A"/>
    <w:rsid w:val="00DC099A"/>
    <w:rsid w:val="00DD063F"/>
    <w:rsid w:val="00DE45A5"/>
    <w:rsid w:val="00DE4BB9"/>
    <w:rsid w:val="00DF3084"/>
    <w:rsid w:val="00E23EFC"/>
    <w:rsid w:val="00E34667"/>
    <w:rsid w:val="00E44BAD"/>
    <w:rsid w:val="00E554C9"/>
    <w:rsid w:val="00E6096E"/>
    <w:rsid w:val="00E64EE5"/>
    <w:rsid w:val="00E714F3"/>
    <w:rsid w:val="00E7740C"/>
    <w:rsid w:val="00E83D5F"/>
    <w:rsid w:val="00E846E6"/>
    <w:rsid w:val="00E900D5"/>
    <w:rsid w:val="00E91FE9"/>
    <w:rsid w:val="00EA2BA8"/>
    <w:rsid w:val="00EA45A3"/>
    <w:rsid w:val="00EA5109"/>
    <w:rsid w:val="00EA5F5C"/>
    <w:rsid w:val="00EA6E2E"/>
    <w:rsid w:val="00EB29D2"/>
    <w:rsid w:val="00ED1F37"/>
    <w:rsid w:val="00EE05BB"/>
    <w:rsid w:val="00EE6E0C"/>
    <w:rsid w:val="00EF33EC"/>
    <w:rsid w:val="00EF6351"/>
    <w:rsid w:val="00EF6946"/>
    <w:rsid w:val="00F04A3B"/>
    <w:rsid w:val="00F065DF"/>
    <w:rsid w:val="00F15796"/>
    <w:rsid w:val="00F20B16"/>
    <w:rsid w:val="00F21AB3"/>
    <w:rsid w:val="00F223EC"/>
    <w:rsid w:val="00F27321"/>
    <w:rsid w:val="00F32232"/>
    <w:rsid w:val="00F51CB8"/>
    <w:rsid w:val="00F55E20"/>
    <w:rsid w:val="00F671DD"/>
    <w:rsid w:val="00F716B6"/>
    <w:rsid w:val="00F8074E"/>
    <w:rsid w:val="00F9020F"/>
    <w:rsid w:val="00F93F4F"/>
    <w:rsid w:val="00FA37CF"/>
    <w:rsid w:val="00FA50D4"/>
    <w:rsid w:val="00FB585C"/>
    <w:rsid w:val="00FB765E"/>
    <w:rsid w:val="00FC107A"/>
    <w:rsid w:val="00FC3609"/>
    <w:rsid w:val="00FC502E"/>
    <w:rsid w:val="00FD0332"/>
    <w:rsid w:val="00FD7453"/>
    <w:rsid w:val="00FE2FB1"/>
    <w:rsid w:val="00FE61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Dot pt,F5 List Paragraph,List Paragraph Char Char Char,Indicator Text,Numbered Para 1,Bullet 1,Bullet Points,List Paragraph2,MAIN CONTENT,3,Ha"/>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Dot pt Char,F5 List Paragraph Char,List Paragraph Char Char Char Char,Indicator Text Char,Numbered Para 1 Char"/>
    <w:link w:val="ListParagraph"/>
    <w:uiPriority w:val="34"/>
    <w:qFormat/>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styleId="Hyperlink">
    <w:name w:val="Hyperlink"/>
    <w:basedOn w:val="DefaultParagraphFont"/>
    <w:uiPriority w:val="99"/>
    <w:unhideWhenUsed/>
    <w:rsid w:val="00FE2FB1"/>
    <w:rPr>
      <w:color w:val="0563C1" w:themeColor="hyperlink"/>
      <w:u w:val="single"/>
    </w:rPr>
  </w:style>
  <w:style w:type="paragraph" w:styleId="NoSpacing">
    <w:name w:val="No Spacing"/>
    <w:uiPriority w:val="1"/>
    <w:qFormat/>
    <w:rsid w:val="002C1EE4"/>
    <w:pPr>
      <w:spacing w:after="0" w:line="240" w:lineRule="auto"/>
    </w:pPr>
  </w:style>
  <w:style w:type="character" w:styleId="FollowedHyperlink">
    <w:name w:val="FollowedHyperlink"/>
    <w:basedOn w:val="DefaultParagraphFont"/>
    <w:uiPriority w:val="99"/>
    <w:semiHidden/>
    <w:unhideWhenUsed/>
    <w:rsid w:val="00E7740C"/>
    <w:rPr>
      <w:color w:val="954F72" w:themeColor="followedHyperlink"/>
      <w:u w:val="single"/>
    </w:rPr>
  </w:style>
  <w:style w:type="character" w:customStyle="1" w:styleId="A6">
    <w:name w:val="A6"/>
    <w:uiPriority w:val="99"/>
    <w:rsid w:val="002C2287"/>
    <w:rPr>
      <w:rFonts w:cs="Arial MT Std Light"/>
      <w:color w:val="000000"/>
      <w:sz w:val="20"/>
      <w:szCs w:val="20"/>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869">
      <w:bodyDiv w:val="1"/>
      <w:marLeft w:val="0"/>
      <w:marRight w:val="0"/>
      <w:marTop w:val="0"/>
      <w:marBottom w:val="0"/>
      <w:divBdr>
        <w:top w:val="none" w:sz="0" w:space="0" w:color="auto"/>
        <w:left w:val="none" w:sz="0" w:space="0" w:color="auto"/>
        <w:bottom w:val="none" w:sz="0" w:space="0" w:color="auto"/>
        <w:right w:val="none" w:sz="0" w:space="0" w:color="auto"/>
      </w:divBdr>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4390">
      <w:bodyDiv w:val="1"/>
      <w:marLeft w:val="0"/>
      <w:marRight w:val="0"/>
      <w:marTop w:val="0"/>
      <w:marBottom w:val="0"/>
      <w:divBdr>
        <w:top w:val="none" w:sz="0" w:space="0" w:color="auto"/>
        <w:left w:val="none" w:sz="0" w:space="0" w:color="auto"/>
        <w:bottom w:val="none" w:sz="0" w:space="0" w:color="auto"/>
        <w:right w:val="none" w:sz="0" w:space="0" w:color="auto"/>
      </w:divBdr>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030374301">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554657811">
      <w:bodyDiv w:val="1"/>
      <w:marLeft w:val="0"/>
      <w:marRight w:val="0"/>
      <w:marTop w:val="0"/>
      <w:marBottom w:val="0"/>
      <w:divBdr>
        <w:top w:val="none" w:sz="0" w:space="0" w:color="auto"/>
        <w:left w:val="none" w:sz="0" w:space="0" w:color="auto"/>
        <w:bottom w:val="none" w:sz="0" w:space="0" w:color="auto"/>
        <w:right w:val="none" w:sz="0" w:space="0" w:color="auto"/>
      </w:divBdr>
      <w:divsChild>
        <w:div w:id="428628048">
          <w:marLeft w:val="1339"/>
          <w:marRight w:val="0"/>
          <w:marTop w:val="0"/>
          <w:marBottom w:val="0"/>
          <w:divBdr>
            <w:top w:val="none" w:sz="0" w:space="0" w:color="auto"/>
            <w:left w:val="none" w:sz="0" w:space="0" w:color="auto"/>
            <w:bottom w:val="none" w:sz="0" w:space="0" w:color="auto"/>
            <w:right w:val="none" w:sz="0" w:space="0" w:color="auto"/>
          </w:divBdr>
        </w:div>
        <w:div w:id="1894269684">
          <w:marLeft w:val="1339"/>
          <w:marRight w:val="0"/>
          <w:marTop w:val="0"/>
          <w:marBottom w:val="0"/>
          <w:divBdr>
            <w:top w:val="none" w:sz="0" w:space="0" w:color="auto"/>
            <w:left w:val="none" w:sz="0" w:space="0" w:color="auto"/>
            <w:bottom w:val="none" w:sz="0" w:space="0" w:color="auto"/>
            <w:right w:val="none" w:sz="0" w:space="0" w:color="auto"/>
          </w:divBdr>
        </w:div>
        <w:div w:id="1404907574">
          <w:marLeft w:val="1339"/>
          <w:marRight w:val="0"/>
          <w:marTop w:val="0"/>
          <w:marBottom w:val="0"/>
          <w:divBdr>
            <w:top w:val="none" w:sz="0" w:space="0" w:color="auto"/>
            <w:left w:val="none" w:sz="0" w:space="0" w:color="auto"/>
            <w:bottom w:val="none" w:sz="0" w:space="0" w:color="auto"/>
            <w:right w:val="none" w:sz="0" w:space="0" w:color="auto"/>
          </w:divBdr>
        </w:div>
        <w:div w:id="290138975">
          <w:marLeft w:val="1339"/>
          <w:marRight w:val="0"/>
          <w:marTop w:val="0"/>
          <w:marBottom w:val="0"/>
          <w:divBdr>
            <w:top w:val="none" w:sz="0" w:space="0" w:color="auto"/>
            <w:left w:val="none" w:sz="0" w:space="0" w:color="auto"/>
            <w:bottom w:val="none" w:sz="0" w:space="0" w:color="auto"/>
            <w:right w:val="none" w:sz="0" w:space="0" w:color="auto"/>
          </w:divBdr>
        </w:div>
        <w:div w:id="66269770">
          <w:marLeft w:val="1339"/>
          <w:marRight w:val="0"/>
          <w:marTop w:val="0"/>
          <w:marBottom w:val="0"/>
          <w:divBdr>
            <w:top w:val="none" w:sz="0" w:space="0" w:color="auto"/>
            <w:left w:val="none" w:sz="0" w:space="0" w:color="auto"/>
            <w:bottom w:val="none" w:sz="0" w:space="0" w:color="auto"/>
            <w:right w:val="none" w:sz="0" w:space="0" w:color="auto"/>
          </w:divBdr>
        </w:div>
      </w:divsChild>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7207">
      <w:bodyDiv w:val="1"/>
      <w:marLeft w:val="0"/>
      <w:marRight w:val="0"/>
      <w:marTop w:val="0"/>
      <w:marBottom w:val="0"/>
      <w:divBdr>
        <w:top w:val="none" w:sz="0" w:space="0" w:color="auto"/>
        <w:left w:val="none" w:sz="0" w:space="0" w:color="auto"/>
        <w:bottom w:val="none" w:sz="0" w:space="0" w:color="auto"/>
        <w:right w:val="none" w:sz="0" w:space="0" w:color="auto"/>
      </w:divBdr>
    </w:div>
    <w:div w:id="1695496617">
      <w:bodyDiv w:val="1"/>
      <w:marLeft w:val="0"/>
      <w:marRight w:val="0"/>
      <w:marTop w:val="0"/>
      <w:marBottom w:val="0"/>
      <w:divBdr>
        <w:top w:val="none" w:sz="0" w:space="0" w:color="auto"/>
        <w:left w:val="none" w:sz="0" w:space="0" w:color="auto"/>
        <w:bottom w:val="none" w:sz="0" w:space="0" w:color="auto"/>
        <w:right w:val="none" w:sz="0" w:space="0" w:color="auto"/>
      </w:divBdr>
    </w:div>
    <w:div w:id="1766000799">
      <w:bodyDiv w:val="1"/>
      <w:marLeft w:val="0"/>
      <w:marRight w:val="0"/>
      <w:marTop w:val="0"/>
      <w:marBottom w:val="0"/>
      <w:divBdr>
        <w:top w:val="none" w:sz="0" w:space="0" w:color="auto"/>
        <w:left w:val="none" w:sz="0" w:space="0" w:color="auto"/>
        <w:bottom w:val="none" w:sz="0" w:space="0" w:color="auto"/>
        <w:right w:val="none" w:sz="0" w:space="0" w:color="auto"/>
      </w:divBdr>
    </w:div>
    <w:div w:id="21355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312B0-3254-4606-A784-155890F4B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2021-05-31T11:16:00Z</cp:lastPrinted>
  <dcterms:created xsi:type="dcterms:W3CDTF">2021-06-09T11:12:00Z</dcterms:created>
  <dcterms:modified xsi:type="dcterms:W3CDTF">2021-06-09T11:12:00Z</dcterms:modified>
</cp:coreProperties>
</file>