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4" w:rsidRPr="00982507" w:rsidRDefault="003B44B4" w:rsidP="00982507">
      <w:pPr>
        <w:pStyle w:val="BodyText"/>
        <w:rPr>
          <w:sz w:val="20"/>
          <w:szCs w:val="20"/>
        </w:rPr>
      </w:pPr>
    </w:p>
    <w:p w:rsidR="003B44B4" w:rsidRPr="00982507" w:rsidRDefault="003B44B4" w:rsidP="00982507">
      <w:pPr>
        <w:pStyle w:val="BodyText"/>
        <w:rPr>
          <w:sz w:val="20"/>
          <w:szCs w:val="20"/>
        </w:rPr>
      </w:pPr>
    </w:p>
    <w:p w:rsidR="003B44B4" w:rsidRPr="00982507" w:rsidRDefault="009F39A0" w:rsidP="00982507">
      <w:pPr>
        <w:ind w:left="2909" w:right="3253"/>
        <w:rPr>
          <w:b/>
          <w:sz w:val="20"/>
          <w:szCs w:val="20"/>
        </w:rPr>
      </w:pPr>
      <w:r w:rsidRPr="00982507">
        <w:rPr>
          <w:b/>
          <w:color w:val="242424"/>
          <w:sz w:val="20"/>
          <w:szCs w:val="20"/>
        </w:rPr>
        <w:t xml:space="preserve">NATIONAL </w:t>
      </w:r>
      <w:r w:rsidRPr="00982507">
        <w:rPr>
          <w:b/>
          <w:color w:val="242424"/>
          <w:sz w:val="20"/>
          <w:szCs w:val="20"/>
        </w:rPr>
        <w:t>ASSEMBLY</w:t>
      </w:r>
    </w:p>
    <w:p w:rsidR="003B44B4" w:rsidRPr="00982507" w:rsidRDefault="003B44B4" w:rsidP="00982507">
      <w:pPr>
        <w:pStyle w:val="BodyText"/>
        <w:rPr>
          <w:b/>
          <w:sz w:val="20"/>
          <w:szCs w:val="20"/>
        </w:rPr>
      </w:pPr>
    </w:p>
    <w:p w:rsidR="003B44B4" w:rsidRPr="00982507" w:rsidRDefault="009F39A0" w:rsidP="00982507">
      <w:pPr>
        <w:pStyle w:val="BodyText"/>
        <w:ind w:left="2990" w:right="3253"/>
        <w:rPr>
          <w:b/>
          <w:sz w:val="20"/>
          <w:szCs w:val="20"/>
        </w:rPr>
      </w:pPr>
      <w:r w:rsidRPr="00982507">
        <w:rPr>
          <w:b/>
          <w:color w:val="242424"/>
          <w:sz w:val="20"/>
          <w:szCs w:val="20"/>
        </w:rPr>
        <w:t>QUESTION FOR WRITTEN REPLY QUESTION NUMBER: 1238</w:t>
      </w:r>
    </w:p>
    <w:p w:rsidR="003B44B4" w:rsidRPr="00982507" w:rsidRDefault="009F39A0" w:rsidP="00982507">
      <w:pPr>
        <w:pStyle w:val="BodyText"/>
        <w:ind w:left="180" w:right="503"/>
        <w:rPr>
          <w:b/>
          <w:sz w:val="20"/>
          <w:szCs w:val="20"/>
        </w:rPr>
      </w:pPr>
      <w:r w:rsidRPr="00982507">
        <w:rPr>
          <w:b/>
          <w:color w:val="262626"/>
          <w:sz w:val="20"/>
          <w:szCs w:val="20"/>
        </w:rPr>
        <w:t>DATE OF PUBLICATION IN INTERNAL QUESTION PAPER: 14 MAY 2021</w:t>
      </w:r>
    </w:p>
    <w:p w:rsidR="003B44B4" w:rsidRPr="00982507" w:rsidRDefault="003B44B4" w:rsidP="00982507">
      <w:pPr>
        <w:pStyle w:val="BodyText"/>
        <w:rPr>
          <w:b/>
          <w:sz w:val="20"/>
          <w:szCs w:val="20"/>
        </w:rPr>
      </w:pPr>
    </w:p>
    <w:p w:rsidR="003B44B4" w:rsidRPr="00982507" w:rsidRDefault="009F39A0" w:rsidP="00982507">
      <w:pPr>
        <w:pStyle w:val="Heading1"/>
        <w:spacing w:line="240" w:lineRule="auto"/>
        <w:ind w:left="173" w:right="503"/>
        <w:jc w:val="left"/>
        <w:rPr>
          <w:sz w:val="20"/>
          <w:szCs w:val="20"/>
        </w:rPr>
      </w:pPr>
      <w:r w:rsidRPr="00982507">
        <w:rPr>
          <w:color w:val="262626"/>
          <w:sz w:val="20"/>
          <w:szCs w:val="20"/>
        </w:rPr>
        <w:t>INTERNAL QUESTION PAPER NUMBER 2021: 13 OF 2021</w:t>
      </w:r>
    </w:p>
    <w:p w:rsidR="003B44B4" w:rsidRPr="00982507" w:rsidRDefault="003B44B4" w:rsidP="00982507">
      <w:pPr>
        <w:pStyle w:val="BodyText"/>
        <w:rPr>
          <w:b/>
          <w:sz w:val="20"/>
          <w:szCs w:val="20"/>
        </w:rPr>
      </w:pPr>
      <w:r w:rsidRPr="00982507">
        <w:rPr>
          <w:b/>
          <w:sz w:val="20"/>
          <w:szCs w:val="20"/>
        </w:rPr>
        <w:pict>
          <v:shape id="_x0000_s1036" style="position:absolute;margin-left:73.9pt;margin-top:14.65pt;width:471.65pt;height:.1pt;z-index:-251658240;mso-wrap-distance-left:0;mso-wrap-distance-right:0;mso-position-horizontal-relative:page" coordorigin="1478,293" coordsize="9433,0" path="m1478,293r9433,e" filled="f" strokecolor="#545454" strokeweight=".42336mm">
            <v:path arrowok="t"/>
            <w10:wrap type="topAndBottom" anchorx="page"/>
          </v:shape>
        </w:pict>
      </w:r>
    </w:p>
    <w:p w:rsidR="003B44B4" w:rsidRPr="00982507" w:rsidRDefault="009F39A0" w:rsidP="00982507">
      <w:pPr>
        <w:ind w:left="179" w:right="535" w:hanging="5"/>
        <w:rPr>
          <w:b/>
          <w:sz w:val="20"/>
          <w:szCs w:val="20"/>
        </w:rPr>
      </w:pPr>
      <w:r w:rsidRPr="00982507">
        <w:rPr>
          <w:b/>
          <w:color w:val="262626"/>
          <w:w w:val="105"/>
          <w:sz w:val="20"/>
          <w:szCs w:val="20"/>
        </w:rPr>
        <w:t>Ms</w:t>
      </w:r>
      <w:r w:rsidRPr="00982507">
        <w:rPr>
          <w:b/>
          <w:color w:val="262626"/>
          <w:spacing w:val="-26"/>
          <w:w w:val="105"/>
          <w:sz w:val="20"/>
          <w:szCs w:val="20"/>
        </w:rPr>
        <w:t xml:space="preserve"> </w:t>
      </w:r>
      <w:r w:rsidRPr="00982507">
        <w:rPr>
          <w:b/>
          <w:color w:val="262626"/>
          <w:w w:val="105"/>
          <w:sz w:val="20"/>
          <w:szCs w:val="20"/>
        </w:rPr>
        <w:t>M</w:t>
      </w:r>
      <w:r w:rsidRPr="00982507">
        <w:rPr>
          <w:b/>
          <w:color w:val="262626"/>
          <w:spacing w:val="-33"/>
          <w:w w:val="105"/>
          <w:sz w:val="20"/>
          <w:szCs w:val="20"/>
        </w:rPr>
        <w:t xml:space="preserve"> </w:t>
      </w:r>
      <w:r w:rsidRPr="00982507">
        <w:rPr>
          <w:b/>
          <w:color w:val="262626"/>
          <w:w w:val="105"/>
          <w:sz w:val="20"/>
          <w:szCs w:val="20"/>
        </w:rPr>
        <w:t>D</w:t>
      </w:r>
      <w:r w:rsidRPr="00982507">
        <w:rPr>
          <w:b/>
          <w:color w:val="262626"/>
          <w:spacing w:val="-35"/>
          <w:w w:val="105"/>
          <w:sz w:val="20"/>
          <w:szCs w:val="20"/>
        </w:rPr>
        <w:t xml:space="preserve"> </w:t>
      </w:r>
      <w:r w:rsidRPr="00982507">
        <w:rPr>
          <w:b/>
          <w:color w:val="262626"/>
          <w:w w:val="105"/>
          <w:sz w:val="20"/>
          <w:szCs w:val="20"/>
        </w:rPr>
        <w:t>Hlengwa</w:t>
      </w:r>
      <w:r w:rsidRPr="00982507">
        <w:rPr>
          <w:b/>
          <w:color w:val="262626"/>
          <w:spacing w:val="-12"/>
          <w:w w:val="105"/>
          <w:sz w:val="20"/>
          <w:szCs w:val="20"/>
        </w:rPr>
        <w:t xml:space="preserve"> </w:t>
      </w:r>
      <w:r w:rsidRPr="00982507">
        <w:rPr>
          <w:b/>
          <w:color w:val="262626"/>
          <w:w w:val="105"/>
          <w:sz w:val="20"/>
          <w:szCs w:val="20"/>
        </w:rPr>
        <w:t>(IFP)</w:t>
      </w:r>
      <w:r w:rsidRPr="00982507">
        <w:rPr>
          <w:b/>
          <w:color w:val="262626"/>
          <w:spacing w:val="-23"/>
          <w:w w:val="105"/>
          <w:sz w:val="20"/>
          <w:szCs w:val="20"/>
        </w:rPr>
        <w:t xml:space="preserve"> </w:t>
      </w:r>
      <w:r w:rsidRPr="00982507">
        <w:rPr>
          <w:b/>
          <w:color w:val="262626"/>
          <w:w w:val="105"/>
          <w:sz w:val="20"/>
          <w:szCs w:val="20"/>
        </w:rPr>
        <w:t>to</w:t>
      </w:r>
      <w:r w:rsidRPr="00982507">
        <w:rPr>
          <w:b/>
          <w:color w:val="262626"/>
          <w:spacing w:val="-26"/>
          <w:w w:val="105"/>
          <w:sz w:val="20"/>
          <w:szCs w:val="20"/>
        </w:rPr>
        <w:t xml:space="preserve"> </w:t>
      </w:r>
      <w:r w:rsidRPr="00982507">
        <w:rPr>
          <w:b/>
          <w:color w:val="262626"/>
          <w:w w:val="105"/>
          <w:sz w:val="20"/>
          <w:szCs w:val="20"/>
        </w:rPr>
        <w:t>ask</w:t>
      </w:r>
      <w:r w:rsidRPr="00982507">
        <w:rPr>
          <w:b/>
          <w:color w:val="262626"/>
          <w:spacing w:val="-22"/>
          <w:w w:val="105"/>
          <w:sz w:val="20"/>
          <w:szCs w:val="20"/>
        </w:rPr>
        <w:t xml:space="preserve"> </w:t>
      </w:r>
      <w:r w:rsidRPr="00982507">
        <w:rPr>
          <w:b/>
          <w:color w:val="262626"/>
          <w:w w:val="105"/>
          <w:sz w:val="20"/>
          <w:szCs w:val="20"/>
        </w:rPr>
        <w:t>the</w:t>
      </w:r>
      <w:r w:rsidRPr="00982507">
        <w:rPr>
          <w:b/>
          <w:color w:val="262626"/>
          <w:spacing w:val="-26"/>
          <w:w w:val="105"/>
          <w:sz w:val="20"/>
          <w:szCs w:val="20"/>
        </w:rPr>
        <w:t xml:space="preserve"> </w:t>
      </w:r>
      <w:r w:rsidRPr="00982507">
        <w:rPr>
          <w:b/>
          <w:color w:val="262626"/>
          <w:w w:val="105"/>
          <w:sz w:val="20"/>
          <w:szCs w:val="20"/>
        </w:rPr>
        <w:t>Minister</w:t>
      </w:r>
      <w:r w:rsidRPr="00982507">
        <w:rPr>
          <w:b/>
          <w:color w:val="262626"/>
          <w:spacing w:val="-16"/>
          <w:w w:val="105"/>
          <w:sz w:val="20"/>
          <w:szCs w:val="20"/>
        </w:rPr>
        <w:t xml:space="preserve"> </w:t>
      </w:r>
      <w:r w:rsidRPr="00982507">
        <w:rPr>
          <w:b/>
          <w:color w:val="262626"/>
          <w:w w:val="105"/>
          <w:sz w:val="20"/>
          <w:szCs w:val="20"/>
        </w:rPr>
        <w:t>in</w:t>
      </w:r>
      <w:r w:rsidRPr="00982507">
        <w:rPr>
          <w:b/>
          <w:color w:val="262626"/>
          <w:spacing w:val="-25"/>
          <w:w w:val="105"/>
          <w:sz w:val="20"/>
          <w:szCs w:val="20"/>
        </w:rPr>
        <w:t xml:space="preserve"> </w:t>
      </w:r>
      <w:r w:rsidRPr="00982507">
        <w:rPr>
          <w:b/>
          <w:color w:val="262626"/>
          <w:w w:val="105"/>
          <w:sz w:val="20"/>
          <w:szCs w:val="20"/>
        </w:rPr>
        <w:t>The</w:t>
      </w:r>
      <w:r w:rsidRPr="00982507">
        <w:rPr>
          <w:b/>
          <w:color w:val="262626"/>
          <w:spacing w:val="-22"/>
          <w:w w:val="105"/>
          <w:sz w:val="20"/>
          <w:szCs w:val="20"/>
        </w:rPr>
        <w:t xml:space="preserve"> </w:t>
      </w:r>
      <w:r w:rsidRPr="00982507">
        <w:rPr>
          <w:b/>
          <w:color w:val="262626"/>
          <w:w w:val="105"/>
          <w:sz w:val="20"/>
          <w:szCs w:val="20"/>
        </w:rPr>
        <w:t>Presidency</w:t>
      </w:r>
      <w:r w:rsidRPr="00982507">
        <w:rPr>
          <w:b/>
          <w:color w:val="262626"/>
          <w:spacing w:val="-3"/>
          <w:w w:val="105"/>
          <w:sz w:val="20"/>
          <w:szCs w:val="20"/>
        </w:rPr>
        <w:t xml:space="preserve"> </w:t>
      </w:r>
      <w:r w:rsidRPr="00982507">
        <w:rPr>
          <w:b/>
          <w:color w:val="262626"/>
          <w:w w:val="105"/>
          <w:sz w:val="20"/>
          <w:szCs w:val="20"/>
        </w:rPr>
        <w:t>for</w:t>
      </w:r>
      <w:r w:rsidRPr="00982507">
        <w:rPr>
          <w:b/>
          <w:color w:val="262626"/>
          <w:spacing w:val="-25"/>
          <w:w w:val="105"/>
          <w:sz w:val="20"/>
          <w:szCs w:val="20"/>
        </w:rPr>
        <w:t xml:space="preserve"> </w:t>
      </w:r>
      <w:r w:rsidRPr="00982507">
        <w:rPr>
          <w:b/>
          <w:color w:val="262626"/>
          <w:w w:val="105"/>
          <w:sz w:val="20"/>
          <w:szCs w:val="20"/>
        </w:rPr>
        <w:t>Women,</w:t>
      </w:r>
      <w:r w:rsidRPr="00982507">
        <w:rPr>
          <w:b/>
          <w:color w:val="262626"/>
          <w:spacing w:val="-19"/>
          <w:w w:val="105"/>
          <w:sz w:val="20"/>
          <w:szCs w:val="20"/>
        </w:rPr>
        <w:t xml:space="preserve"> </w:t>
      </w:r>
      <w:r w:rsidRPr="00982507">
        <w:rPr>
          <w:b/>
          <w:color w:val="262626"/>
          <w:w w:val="105"/>
          <w:sz w:val="20"/>
          <w:szCs w:val="20"/>
        </w:rPr>
        <w:t>Youth</w:t>
      </w:r>
      <w:r w:rsidRPr="00982507">
        <w:rPr>
          <w:b/>
          <w:color w:val="262626"/>
          <w:spacing w:val="-16"/>
          <w:w w:val="105"/>
          <w:sz w:val="20"/>
          <w:szCs w:val="20"/>
        </w:rPr>
        <w:t xml:space="preserve"> </w:t>
      </w:r>
      <w:r w:rsidRPr="00982507">
        <w:rPr>
          <w:b/>
          <w:color w:val="262626"/>
          <w:w w:val="105"/>
          <w:sz w:val="20"/>
          <w:szCs w:val="20"/>
        </w:rPr>
        <w:t>and Persons with</w:t>
      </w:r>
      <w:r w:rsidRPr="00982507">
        <w:rPr>
          <w:b/>
          <w:color w:val="262626"/>
          <w:spacing w:val="4"/>
          <w:w w:val="105"/>
          <w:sz w:val="20"/>
          <w:szCs w:val="20"/>
        </w:rPr>
        <w:t xml:space="preserve"> </w:t>
      </w:r>
      <w:r w:rsidRPr="00982507">
        <w:rPr>
          <w:b/>
          <w:color w:val="262626"/>
          <w:w w:val="105"/>
          <w:sz w:val="20"/>
          <w:szCs w:val="20"/>
        </w:rPr>
        <w:t>Disabilities:</w:t>
      </w:r>
    </w:p>
    <w:p w:rsidR="00982507" w:rsidRDefault="00982507" w:rsidP="00982507">
      <w:pPr>
        <w:pStyle w:val="BodyText"/>
        <w:ind w:left="169" w:right="541" w:firstLine="8"/>
        <w:rPr>
          <w:color w:val="262626"/>
          <w:sz w:val="20"/>
          <w:szCs w:val="20"/>
        </w:rPr>
      </w:pPr>
    </w:p>
    <w:p w:rsidR="003B44B4" w:rsidRPr="00982507" w:rsidRDefault="009F39A0" w:rsidP="00982507">
      <w:pPr>
        <w:pStyle w:val="BodyText"/>
        <w:ind w:left="169" w:right="541" w:firstLine="8"/>
        <w:rPr>
          <w:sz w:val="20"/>
          <w:szCs w:val="20"/>
        </w:rPr>
      </w:pPr>
      <w:r w:rsidRPr="00982507">
        <w:rPr>
          <w:color w:val="262626"/>
          <w:sz w:val="20"/>
          <w:szCs w:val="20"/>
        </w:rPr>
        <w:t>How has her Office promoted containment measures, including physical distancing and self-isolation</w:t>
      </w:r>
      <w:r w:rsidRPr="00982507">
        <w:rPr>
          <w:color w:val="262626"/>
          <w:spacing w:val="-9"/>
          <w:sz w:val="20"/>
          <w:szCs w:val="20"/>
        </w:rPr>
        <w:t xml:space="preserve"> </w:t>
      </w:r>
      <w:r w:rsidRPr="00982507">
        <w:rPr>
          <w:color w:val="262626"/>
          <w:sz w:val="20"/>
          <w:szCs w:val="20"/>
        </w:rPr>
        <w:t>in</w:t>
      </w:r>
      <w:r w:rsidRPr="00982507">
        <w:rPr>
          <w:color w:val="262626"/>
          <w:spacing w:val="-15"/>
          <w:sz w:val="20"/>
          <w:szCs w:val="20"/>
        </w:rPr>
        <w:t xml:space="preserve"> </w:t>
      </w:r>
      <w:r w:rsidRPr="00982507">
        <w:rPr>
          <w:color w:val="262626"/>
          <w:sz w:val="20"/>
          <w:szCs w:val="20"/>
        </w:rPr>
        <w:t>the</w:t>
      </w:r>
      <w:r w:rsidRPr="00982507">
        <w:rPr>
          <w:color w:val="262626"/>
          <w:spacing w:val="-17"/>
          <w:sz w:val="20"/>
          <w:szCs w:val="20"/>
        </w:rPr>
        <w:t xml:space="preserve"> </w:t>
      </w:r>
      <w:r w:rsidRPr="00982507">
        <w:rPr>
          <w:color w:val="262626"/>
          <w:sz w:val="20"/>
          <w:szCs w:val="20"/>
        </w:rPr>
        <w:t>disabled</w:t>
      </w:r>
      <w:r w:rsidRPr="00982507">
        <w:rPr>
          <w:color w:val="262626"/>
          <w:spacing w:val="-6"/>
          <w:sz w:val="20"/>
          <w:szCs w:val="20"/>
        </w:rPr>
        <w:t xml:space="preserve"> </w:t>
      </w:r>
      <w:r w:rsidRPr="00982507">
        <w:rPr>
          <w:color w:val="262626"/>
          <w:sz w:val="20"/>
          <w:szCs w:val="20"/>
        </w:rPr>
        <w:t>community,</w:t>
      </w:r>
      <w:r w:rsidRPr="00982507">
        <w:rPr>
          <w:color w:val="262626"/>
          <w:spacing w:val="4"/>
          <w:sz w:val="20"/>
          <w:szCs w:val="20"/>
        </w:rPr>
        <w:t xml:space="preserve"> </w:t>
      </w:r>
      <w:r w:rsidRPr="00982507">
        <w:rPr>
          <w:color w:val="262626"/>
          <w:sz w:val="20"/>
          <w:szCs w:val="20"/>
        </w:rPr>
        <w:t>which</w:t>
      </w:r>
      <w:r w:rsidRPr="00982507">
        <w:rPr>
          <w:color w:val="262626"/>
          <w:spacing w:val="-13"/>
          <w:sz w:val="20"/>
          <w:szCs w:val="20"/>
        </w:rPr>
        <w:t xml:space="preserve"> </w:t>
      </w:r>
      <w:r w:rsidRPr="00982507">
        <w:rPr>
          <w:color w:val="262626"/>
          <w:sz w:val="20"/>
          <w:szCs w:val="20"/>
        </w:rPr>
        <w:t>are</w:t>
      </w:r>
      <w:r w:rsidRPr="00982507">
        <w:rPr>
          <w:color w:val="262626"/>
          <w:spacing w:val="-10"/>
          <w:sz w:val="20"/>
          <w:szCs w:val="20"/>
        </w:rPr>
        <w:t xml:space="preserve"> </w:t>
      </w:r>
      <w:r w:rsidRPr="00982507">
        <w:rPr>
          <w:color w:val="262626"/>
          <w:sz w:val="20"/>
          <w:szCs w:val="20"/>
        </w:rPr>
        <w:t>aspects</w:t>
      </w:r>
      <w:r w:rsidRPr="00982507">
        <w:rPr>
          <w:color w:val="262626"/>
          <w:spacing w:val="-5"/>
          <w:sz w:val="20"/>
          <w:szCs w:val="20"/>
        </w:rPr>
        <w:t xml:space="preserve"> </w:t>
      </w:r>
      <w:r w:rsidRPr="00982507">
        <w:rPr>
          <w:color w:val="262626"/>
          <w:sz w:val="20"/>
          <w:szCs w:val="20"/>
        </w:rPr>
        <w:t>that</w:t>
      </w:r>
      <w:r w:rsidRPr="00982507">
        <w:rPr>
          <w:color w:val="262626"/>
          <w:spacing w:val="-16"/>
          <w:sz w:val="20"/>
          <w:szCs w:val="20"/>
        </w:rPr>
        <w:t xml:space="preserve"> </w:t>
      </w:r>
      <w:r w:rsidRPr="00982507">
        <w:rPr>
          <w:color w:val="262626"/>
          <w:sz w:val="20"/>
          <w:szCs w:val="20"/>
        </w:rPr>
        <w:t>are</w:t>
      </w:r>
      <w:r w:rsidRPr="00982507">
        <w:rPr>
          <w:color w:val="262626"/>
          <w:spacing w:val="-15"/>
          <w:sz w:val="20"/>
          <w:szCs w:val="20"/>
        </w:rPr>
        <w:t xml:space="preserve"> </w:t>
      </w:r>
      <w:r w:rsidRPr="00982507">
        <w:rPr>
          <w:color w:val="262626"/>
          <w:sz w:val="20"/>
          <w:szCs w:val="20"/>
        </w:rPr>
        <w:t>difficult</w:t>
      </w:r>
      <w:r w:rsidRPr="00982507">
        <w:rPr>
          <w:color w:val="262626"/>
          <w:spacing w:val="-7"/>
          <w:sz w:val="20"/>
          <w:szCs w:val="20"/>
        </w:rPr>
        <w:t xml:space="preserve"> </w:t>
      </w:r>
      <w:r w:rsidRPr="00982507">
        <w:rPr>
          <w:color w:val="262626"/>
          <w:sz w:val="20"/>
          <w:szCs w:val="20"/>
        </w:rPr>
        <w:t>to</w:t>
      </w:r>
      <w:r w:rsidRPr="00982507">
        <w:rPr>
          <w:color w:val="262626"/>
          <w:spacing w:val="-17"/>
          <w:sz w:val="20"/>
          <w:szCs w:val="20"/>
        </w:rPr>
        <w:t xml:space="preserve"> </w:t>
      </w:r>
      <w:r w:rsidRPr="00982507">
        <w:rPr>
          <w:color w:val="262626"/>
          <w:sz w:val="20"/>
          <w:szCs w:val="20"/>
        </w:rPr>
        <w:t>manoeuvre given the reliance of the physically disabled community on the support from others? NW1429E</w:t>
      </w:r>
    </w:p>
    <w:p w:rsidR="003B44B4" w:rsidRPr="00982507" w:rsidRDefault="003B44B4" w:rsidP="00982507">
      <w:pPr>
        <w:pStyle w:val="BodyText"/>
        <w:rPr>
          <w:sz w:val="20"/>
          <w:szCs w:val="20"/>
        </w:rPr>
      </w:pPr>
    </w:p>
    <w:p w:rsidR="003B44B4" w:rsidRPr="00982507" w:rsidRDefault="009F39A0" w:rsidP="00982507">
      <w:pPr>
        <w:pStyle w:val="BodyText"/>
        <w:ind w:left="159"/>
        <w:rPr>
          <w:sz w:val="20"/>
          <w:szCs w:val="20"/>
        </w:rPr>
      </w:pPr>
      <w:r w:rsidRPr="00982507">
        <w:rPr>
          <w:color w:val="262626"/>
          <w:sz w:val="20"/>
          <w:szCs w:val="20"/>
        </w:rPr>
        <w:t>REPLY:</w:t>
      </w:r>
    </w:p>
    <w:p w:rsidR="003B44B4" w:rsidRPr="00982507" w:rsidRDefault="009F39A0" w:rsidP="00982507">
      <w:pPr>
        <w:pStyle w:val="BodyText"/>
        <w:ind w:left="146" w:right="488" w:firstLine="14"/>
        <w:rPr>
          <w:sz w:val="20"/>
          <w:szCs w:val="20"/>
        </w:rPr>
      </w:pPr>
      <w:r w:rsidRPr="00982507">
        <w:rPr>
          <w:color w:val="262626"/>
          <w:sz w:val="20"/>
          <w:szCs w:val="20"/>
        </w:rPr>
        <w:t>By regulating the use of guard dogs and service dogs, by regulating space between Wheelchairs in queues in service points, by encouraging the use of white canes instead of guards, by agreeing with the retail industry to allocate time and date for persons w</w:t>
      </w:r>
      <w:r w:rsidRPr="00982507">
        <w:rPr>
          <w:color w:val="262626"/>
          <w:sz w:val="20"/>
          <w:szCs w:val="20"/>
        </w:rPr>
        <w:t>ith disabilities and setting aside dates for the receipt of disability grants. This was published on the 2</w:t>
      </w:r>
      <w:r w:rsidRPr="00982507">
        <w:rPr>
          <w:color w:val="262626"/>
          <w:position w:val="8"/>
          <w:sz w:val="20"/>
          <w:szCs w:val="20"/>
        </w:rPr>
        <w:t>n</w:t>
      </w:r>
      <w:r w:rsidRPr="00982507">
        <w:rPr>
          <w:color w:val="262626"/>
          <w:position w:val="8"/>
          <w:sz w:val="20"/>
          <w:szCs w:val="20"/>
        </w:rPr>
        <w:t xml:space="preserve">d </w:t>
      </w:r>
      <w:r w:rsidRPr="00982507">
        <w:rPr>
          <w:color w:val="262626"/>
          <w:sz w:val="20"/>
          <w:szCs w:val="20"/>
        </w:rPr>
        <w:t>April 2020 Regulation 117B of the National Disaster Management Act (Alert</w:t>
      </w:r>
    </w:p>
    <w:p w:rsidR="003B44B4" w:rsidRPr="00982507" w:rsidRDefault="009F39A0" w:rsidP="00982507">
      <w:pPr>
        <w:pStyle w:val="BodyText"/>
        <w:ind w:left="140" w:right="563" w:firstLine="5"/>
        <w:rPr>
          <w:sz w:val="20"/>
          <w:szCs w:val="20"/>
        </w:rPr>
      </w:pPr>
      <w:r w:rsidRPr="00982507">
        <w:rPr>
          <w:color w:val="262626"/>
          <w:sz w:val="20"/>
          <w:szCs w:val="20"/>
        </w:rPr>
        <w:t xml:space="preserve">Level S) “The State has to take reasonable measures within its available </w:t>
      </w:r>
      <w:r w:rsidRPr="00982507">
        <w:rPr>
          <w:color w:val="262626"/>
          <w:sz w:val="20"/>
          <w:szCs w:val="20"/>
        </w:rPr>
        <w:t>resources to ensure safety and protection of persons with disabilities”</w:t>
      </w:r>
    </w:p>
    <w:p w:rsidR="003B44B4" w:rsidRPr="00982507" w:rsidRDefault="009F39A0" w:rsidP="00982507">
      <w:pPr>
        <w:pStyle w:val="BodyText"/>
        <w:ind w:left="126" w:right="574" w:firstLine="12"/>
        <w:rPr>
          <w:sz w:val="20"/>
          <w:szCs w:val="20"/>
        </w:rPr>
      </w:pPr>
      <w:r w:rsidRPr="00982507">
        <w:rPr>
          <w:color w:val="262626"/>
          <w:sz w:val="20"/>
          <w:szCs w:val="20"/>
        </w:rPr>
        <w:t xml:space="preserve">The Maintenance of social distance and self-isolation was adhered to by care givers and persons with disabilities, except in certain circumstance and instance such as SASSA Cape Town </w:t>
      </w:r>
      <w:r w:rsidRPr="00982507">
        <w:rPr>
          <w:color w:val="262626"/>
          <w:sz w:val="20"/>
          <w:szCs w:val="20"/>
        </w:rPr>
        <w:t>incidents. There is no MOA because this was done within the workstreams and in consultation with the Organisations of Persons with disabilities. It applies to all spheres of Government.</w:t>
      </w:r>
    </w:p>
    <w:p w:rsidR="003B44B4" w:rsidRPr="00982507" w:rsidRDefault="003B44B4" w:rsidP="00982507">
      <w:pPr>
        <w:pStyle w:val="BodyText"/>
        <w:rPr>
          <w:sz w:val="20"/>
          <w:szCs w:val="20"/>
        </w:rPr>
      </w:pPr>
    </w:p>
    <w:p w:rsidR="003B44B4" w:rsidRPr="00982507" w:rsidRDefault="003B44B4" w:rsidP="00982507">
      <w:pPr>
        <w:pStyle w:val="BodyText"/>
        <w:rPr>
          <w:sz w:val="20"/>
          <w:szCs w:val="20"/>
        </w:rPr>
      </w:pPr>
    </w:p>
    <w:p w:rsidR="003B44B4" w:rsidRPr="00982507" w:rsidRDefault="003B44B4" w:rsidP="00982507">
      <w:pPr>
        <w:pStyle w:val="BodyText"/>
        <w:rPr>
          <w:sz w:val="20"/>
          <w:szCs w:val="20"/>
        </w:rPr>
      </w:pPr>
      <w:r w:rsidRPr="00982507">
        <w:rPr>
          <w:sz w:val="20"/>
          <w:szCs w:val="20"/>
        </w:rPr>
        <w:pict>
          <v:shape id="_x0000_s1035" style="position:absolute;margin-left:1in;margin-top:9.95pt;width:167.55pt;height:.1pt;z-index:-251657216;mso-wrap-distance-left:0;mso-wrap-distance-right:0;mso-position-horizontal-relative:page" coordorigin="1440,199" coordsize="3351,0" path="m1440,199r3351,e" filled="f" strokecolor="#5b5b5b" strokeweight=".72pt">
            <v:path arrowok="t"/>
            <w10:wrap type="topAndBottom" anchorx="page"/>
          </v:shape>
        </w:pict>
      </w:r>
    </w:p>
    <w:p w:rsidR="003B44B4" w:rsidRPr="00982507" w:rsidRDefault="009F39A0" w:rsidP="00982507">
      <w:pPr>
        <w:pStyle w:val="Heading1"/>
        <w:spacing w:line="240" w:lineRule="auto"/>
        <w:jc w:val="left"/>
        <w:rPr>
          <w:b w:val="0"/>
          <w:sz w:val="20"/>
          <w:szCs w:val="20"/>
        </w:rPr>
      </w:pPr>
      <w:r w:rsidRPr="00982507">
        <w:rPr>
          <w:b w:val="0"/>
          <w:color w:val="262626"/>
          <w:sz w:val="20"/>
          <w:szCs w:val="20"/>
        </w:rPr>
        <w:t>Approved by Minister</w:t>
      </w:r>
    </w:p>
    <w:p w:rsidR="003B44B4" w:rsidRDefault="009F39A0" w:rsidP="00982507">
      <w:pPr>
        <w:pStyle w:val="BodyText"/>
        <w:ind w:left="112"/>
        <w:rPr>
          <w:sz w:val="20"/>
          <w:szCs w:val="20"/>
        </w:rPr>
      </w:pPr>
      <w:r w:rsidRPr="00982507">
        <w:rPr>
          <w:color w:val="262626"/>
          <w:w w:val="105"/>
          <w:sz w:val="20"/>
          <w:szCs w:val="20"/>
        </w:rPr>
        <w:t>Ms M Nkoana-Mashabane, MP</w:t>
      </w:r>
      <w:r w:rsidR="00982507">
        <w:rPr>
          <w:color w:val="262626"/>
          <w:w w:val="105"/>
          <w:sz w:val="20"/>
          <w:szCs w:val="20"/>
        </w:rPr>
        <w:br/>
      </w:r>
      <w:r w:rsidR="00982507">
        <w:rPr>
          <w:sz w:val="20"/>
          <w:szCs w:val="20"/>
        </w:rPr>
        <w:t>Date 29/10/2021</w:t>
      </w:r>
    </w:p>
    <w:p w:rsidR="00982507" w:rsidRDefault="00982507" w:rsidP="00982507">
      <w:pPr>
        <w:pStyle w:val="BodyText"/>
        <w:ind w:left="112"/>
        <w:rPr>
          <w:sz w:val="20"/>
          <w:szCs w:val="20"/>
        </w:rPr>
      </w:pPr>
    </w:p>
    <w:p w:rsidR="003B44B4" w:rsidRPr="00982507" w:rsidRDefault="003B44B4" w:rsidP="00982507">
      <w:pPr>
        <w:pStyle w:val="BodyText"/>
        <w:rPr>
          <w:sz w:val="20"/>
          <w:szCs w:val="20"/>
        </w:rPr>
      </w:pPr>
    </w:p>
    <w:p w:rsidR="003B44B4" w:rsidRPr="00982507" w:rsidRDefault="003B44B4" w:rsidP="00982507">
      <w:pPr>
        <w:pStyle w:val="BodyText"/>
        <w:rPr>
          <w:sz w:val="20"/>
          <w:szCs w:val="20"/>
        </w:rPr>
      </w:pPr>
    </w:p>
    <w:sectPr w:rsidR="003B44B4" w:rsidRPr="00982507" w:rsidSect="003B44B4">
      <w:headerReference w:type="default" r:id="rId7"/>
      <w:pgSz w:w="11900" w:h="16820"/>
      <w:pgMar w:top="2580" w:right="500" w:bottom="280" w:left="1300" w:header="196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A0" w:rsidRDefault="009F39A0" w:rsidP="003B44B4">
      <w:r>
        <w:separator/>
      </w:r>
    </w:p>
  </w:endnote>
  <w:endnote w:type="continuationSeparator" w:id="0">
    <w:p w:rsidR="009F39A0" w:rsidRDefault="009F39A0" w:rsidP="003B44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A0" w:rsidRDefault="009F39A0" w:rsidP="003B44B4">
      <w:r>
        <w:separator/>
      </w:r>
    </w:p>
  </w:footnote>
  <w:footnote w:type="continuationSeparator" w:id="0">
    <w:p w:rsidR="009F39A0" w:rsidRDefault="009F39A0" w:rsidP="003B4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B4" w:rsidRDefault="003B44B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3CF"/>
    <w:multiLevelType w:val="hybridMultilevel"/>
    <w:tmpl w:val="06B6B48A"/>
    <w:lvl w:ilvl="0" w:tplc="C42E9E32">
      <w:start w:val="1"/>
      <w:numFmt w:val="lowerLetter"/>
      <w:lvlText w:val="(%1)"/>
      <w:lvlJc w:val="left"/>
      <w:pPr>
        <w:ind w:left="501" w:hanging="360"/>
        <w:jc w:val="left"/>
      </w:pPr>
      <w:rPr>
        <w:rFonts w:ascii="Arial" w:eastAsia="Arial" w:hAnsi="Arial" w:cs="Arial" w:hint="default"/>
        <w:color w:val="262626"/>
        <w:spacing w:val="-1"/>
        <w:w w:val="96"/>
        <w:sz w:val="24"/>
        <w:szCs w:val="24"/>
        <w:lang w:val="en-US" w:eastAsia="en-US" w:bidi="en-US"/>
      </w:rPr>
    </w:lvl>
    <w:lvl w:ilvl="1" w:tplc="56985B56">
      <w:numFmt w:val="bullet"/>
      <w:lvlText w:val="•"/>
      <w:lvlJc w:val="left"/>
      <w:pPr>
        <w:ind w:left="1460" w:hanging="360"/>
      </w:pPr>
      <w:rPr>
        <w:rFonts w:hint="default"/>
        <w:lang w:val="en-US" w:eastAsia="en-US" w:bidi="en-US"/>
      </w:rPr>
    </w:lvl>
    <w:lvl w:ilvl="2" w:tplc="45A2BA12">
      <w:numFmt w:val="bullet"/>
      <w:lvlText w:val="•"/>
      <w:lvlJc w:val="left"/>
      <w:pPr>
        <w:ind w:left="2420" w:hanging="360"/>
      </w:pPr>
      <w:rPr>
        <w:rFonts w:hint="default"/>
        <w:lang w:val="en-US" w:eastAsia="en-US" w:bidi="en-US"/>
      </w:rPr>
    </w:lvl>
    <w:lvl w:ilvl="3" w:tplc="D9AE8074">
      <w:numFmt w:val="bullet"/>
      <w:lvlText w:val="•"/>
      <w:lvlJc w:val="left"/>
      <w:pPr>
        <w:ind w:left="3380" w:hanging="360"/>
      </w:pPr>
      <w:rPr>
        <w:rFonts w:hint="default"/>
        <w:lang w:val="en-US" w:eastAsia="en-US" w:bidi="en-US"/>
      </w:rPr>
    </w:lvl>
    <w:lvl w:ilvl="4" w:tplc="55643C6C">
      <w:numFmt w:val="bullet"/>
      <w:lvlText w:val="•"/>
      <w:lvlJc w:val="left"/>
      <w:pPr>
        <w:ind w:left="4340" w:hanging="360"/>
      </w:pPr>
      <w:rPr>
        <w:rFonts w:hint="default"/>
        <w:lang w:val="en-US" w:eastAsia="en-US" w:bidi="en-US"/>
      </w:rPr>
    </w:lvl>
    <w:lvl w:ilvl="5" w:tplc="83D4D226">
      <w:numFmt w:val="bullet"/>
      <w:lvlText w:val="•"/>
      <w:lvlJc w:val="left"/>
      <w:pPr>
        <w:ind w:left="5300" w:hanging="360"/>
      </w:pPr>
      <w:rPr>
        <w:rFonts w:hint="default"/>
        <w:lang w:val="en-US" w:eastAsia="en-US" w:bidi="en-US"/>
      </w:rPr>
    </w:lvl>
    <w:lvl w:ilvl="6" w:tplc="7604F648">
      <w:numFmt w:val="bullet"/>
      <w:lvlText w:val="•"/>
      <w:lvlJc w:val="left"/>
      <w:pPr>
        <w:ind w:left="6260" w:hanging="360"/>
      </w:pPr>
      <w:rPr>
        <w:rFonts w:hint="default"/>
        <w:lang w:val="en-US" w:eastAsia="en-US" w:bidi="en-US"/>
      </w:rPr>
    </w:lvl>
    <w:lvl w:ilvl="7" w:tplc="AAF06040">
      <w:numFmt w:val="bullet"/>
      <w:lvlText w:val="•"/>
      <w:lvlJc w:val="left"/>
      <w:pPr>
        <w:ind w:left="7220" w:hanging="360"/>
      </w:pPr>
      <w:rPr>
        <w:rFonts w:hint="default"/>
        <w:lang w:val="en-US" w:eastAsia="en-US" w:bidi="en-US"/>
      </w:rPr>
    </w:lvl>
    <w:lvl w:ilvl="8" w:tplc="CE2E4D7C">
      <w:numFmt w:val="bullet"/>
      <w:lvlText w:val="•"/>
      <w:lvlJc w:val="left"/>
      <w:pPr>
        <w:ind w:left="81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3B44B4"/>
    <w:rsid w:val="003B44B4"/>
    <w:rsid w:val="00982507"/>
    <w:rsid w:val="009F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44B4"/>
    <w:rPr>
      <w:rFonts w:ascii="Arial" w:eastAsia="Arial" w:hAnsi="Arial" w:cs="Arial"/>
      <w:lang w:bidi="en-US"/>
    </w:rPr>
  </w:style>
  <w:style w:type="paragraph" w:styleId="Heading1">
    <w:name w:val="heading 1"/>
    <w:basedOn w:val="Normal"/>
    <w:uiPriority w:val="1"/>
    <w:qFormat/>
    <w:rsid w:val="003B44B4"/>
    <w:pPr>
      <w:spacing w:line="275" w:lineRule="exact"/>
      <w:ind w:left="1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44B4"/>
    <w:rPr>
      <w:sz w:val="24"/>
      <w:szCs w:val="24"/>
    </w:rPr>
  </w:style>
  <w:style w:type="paragraph" w:styleId="ListParagraph">
    <w:name w:val="List Paragraph"/>
    <w:basedOn w:val="Normal"/>
    <w:uiPriority w:val="1"/>
    <w:qFormat/>
    <w:rsid w:val="003B44B4"/>
    <w:pPr>
      <w:ind w:left="461" w:right="182" w:hanging="358"/>
      <w:jc w:val="both"/>
    </w:pPr>
  </w:style>
  <w:style w:type="paragraph" w:customStyle="1" w:styleId="TableParagraph">
    <w:name w:val="Table Paragraph"/>
    <w:basedOn w:val="Normal"/>
    <w:uiPriority w:val="1"/>
    <w:qFormat/>
    <w:rsid w:val="003B44B4"/>
  </w:style>
  <w:style w:type="paragraph" w:styleId="Header">
    <w:name w:val="header"/>
    <w:basedOn w:val="Normal"/>
    <w:link w:val="HeaderChar"/>
    <w:uiPriority w:val="99"/>
    <w:semiHidden/>
    <w:unhideWhenUsed/>
    <w:rsid w:val="00982507"/>
    <w:pPr>
      <w:tabs>
        <w:tab w:val="center" w:pos="4680"/>
        <w:tab w:val="right" w:pos="9360"/>
      </w:tabs>
    </w:pPr>
  </w:style>
  <w:style w:type="character" w:customStyle="1" w:styleId="HeaderChar">
    <w:name w:val="Header Char"/>
    <w:basedOn w:val="DefaultParagraphFont"/>
    <w:link w:val="Header"/>
    <w:uiPriority w:val="99"/>
    <w:semiHidden/>
    <w:rsid w:val="00982507"/>
    <w:rPr>
      <w:rFonts w:ascii="Arial" w:eastAsia="Arial" w:hAnsi="Arial" w:cs="Arial"/>
      <w:lang w:bidi="en-US"/>
    </w:rPr>
  </w:style>
  <w:style w:type="paragraph" w:styleId="Footer">
    <w:name w:val="footer"/>
    <w:basedOn w:val="Normal"/>
    <w:link w:val="FooterChar"/>
    <w:uiPriority w:val="99"/>
    <w:semiHidden/>
    <w:unhideWhenUsed/>
    <w:rsid w:val="00982507"/>
    <w:pPr>
      <w:tabs>
        <w:tab w:val="center" w:pos="4680"/>
        <w:tab w:val="right" w:pos="9360"/>
      </w:tabs>
    </w:pPr>
  </w:style>
  <w:style w:type="character" w:customStyle="1" w:styleId="FooterChar">
    <w:name w:val="Footer Char"/>
    <w:basedOn w:val="DefaultParagraphFont"/>
    <w:link w:val="Footer"/>
    <w:uiPriority w:val="99"/>
    <w:semiHidden/>
    <w:rsid w:val="00982507"/>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SKM_C55821111613450</dc:title>
  <cp:lastModifiedBy>User</cp:lastModifiedBy>
  <cp:revision>2</cp:revision>
  <dcterms:created xsi:type="dcterms:W3CDTF">2021-11-17T08:11:00Z</dcterms:created>
  <dcterms:modified xsi:type="dcterms:W3CDTF">2021-11-17T09:47:00Z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KM_C558</vt:lpwstr>
  </property>
  <property fmtid="{D5CDD505-2E9C-101B-9397-08002B2CF9AE}" pid="4" name="LastSaved">
    <vt:filetime>2021-11-17T00:00:00Z</vt:filetime>
  </property>
</Properties>
</file>