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F4807" w14:textId="77777777" w:rsidR="00C3677B" w:rsidRPr="00774452" w:rsidRDefault="00CE323E" w:rsidP="002C0C62">
      <w:pPr>
        <w:jc w:val="center"/>
        <w:rPr>
          <w:rFonts w:ascii="Arial" w:hAnsi="Arial" w:cs="Arial"/>
          <w:sz w:val="24"/>
          <w:szCs w:val="24"/>
        </w:rPr>
      </w:pPr>
      <w:bookmarkStart w:id="0" w:name="_GoBack"/>
      <w:bookmarkEnd w:id="0"/>
      <w:r w:rsidRPr="00774452">
        <w:rPr>
          <w:rFonts w:ascii="Arial" w:hAnsi="Arial" w:cs="Arial"/>
          <w:noProof/>
          <w:sz w:val="24"/>
          <w:szCs w:val="24"/>
          <w:lang w:val="en-ZA" w:eastAsia="en-ZA"/>
        </w:rPr>
        <w:drawing>
          <wp:inline distT="0" distB="0" distL="0" distR="0" wp14:anchorId="5D136578" wp14:editId="4C28A168">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14:paraId="421B1E6B" w14:textId="77777777" w:rsidR="00C3677B" w:rsidRPr="00774452" w:rsidRDefault="00C3677B" w:rsidP="002C0C62">
      <w:pPr>
        <w:spacing w:after="120" w:line="240" w:lineRule="auto"/>
        <w:jc w:val="center"/>
        <w:rPr>
          <w:rFonts w:ascii="Arial" w:hAnsi="Arial" w:cs="Arial"/>
          <w:sz w:val="20"/>
          <w:szCs w:val="24"/>
        </w:rPr>
      </w:pPr>
      <w:r w:rsidRPr="00774452">
        <w:rPr>
          <w:rFonts w:ascii="Arial" w:hAnsi="Arial" w:cs="Arial"/>
          <w:sz w:val="20"/>
          <w:szCs w:val="24"/>
        </w:rPr>
        <w:t>Private Bag X893, Pretoria, 0001, Tel (012) 312 5555, Fax (012) 323 5618</w:t>
      </w:r>
    </w:p>
    <w:p w14:paraId="256ABB9A" w14:textId="77777777" w:rsidR="006B438D" w:rsidRPr="00774452" w:rsidRDefault="00C3677B" w:rsidP="002C0C62">
      <w:pPr>
        <w:spacing w:after="120" w:line="240" w:lineRule="auto"/>
        <w:jc w:val="center"/>
        <w:rPr>
          <w:rFonts w:ascii="Arial" w:hAnsi="Arial" w:cs="Arial"/>
          <w:sz w:val="20"/>
          <w:szCs w:val="24"/>
        </w:rPr>
      </w:pPr>
      <w:r w:rsidRPr="00774452">
        <w:rPr>
          <w:rFonts w:ascii="Arial" w:hAnsi="Arial" w:cs="Arial"/>
          <w:sz w:val="20"/>
          <w:szCs w:val="24"/>
        </w:rPr>
        <w:t>Private Bag X9192, Cape Town, 8000, Tel (021) 46</w:t>
      </w:r>
      <w:r w:rsidR="00EA2661" w:rsidRPr="00774452">
        <w:rPr>
          <w:rFonts w:ascii="Arial" w:hAnsi="Arial" w:cs="Arial"/>
          <w:sz w:val="20"/>
          <w:szCs w:val="24"/>
        </w:rPr>
        <w:t>9</w:t>
      </w:r>
      <w:r w:rsidRPr="00774452">
        <w:rPr>
          <w:rFonts w:ascii="Arial" w:hAnsi="Arial" w:cs="Arial"/>
          <w:sz w:val="20"/>
          <w:szCs w:val="24"/>
        </w:rPr>
        <w:t xml:space="preserve"> 5</w:t>
      </w:r>
      <w:r w:rsidR="00EA2661" w:rsidRPr="00774452">
        <w:rPr>
          <w:rFonts w:ascii="Arial" w:hAnsi="Arial" w:cs="Arial"/>
          <w:sz w:val="20"/>
          <w:szCs w:val="24"/>
        </w:rPr>
        <w:t>150</w:t>
      </w:r>
      <w:r w:rsidRPr="00774452">
        <w:rPr>
          <w:rFonts w:ascii="Arial" w:hAnsi="Arial" w:cs="Arial"/>
          <w:sz w:val="20"/>
          <w:szCs w:val="24"/>
        </w:rPr>
        <w:t>, Fax: (021) 465 7956</w:t>
      </w:r>
    </w:p>
    <w:p w14:paraId="0AABB66D" w14:textId="77777777" w:rsidR="00C3677B" w:rsidRPr="000F7804"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774452">
        <w:rPr>
          <w:rFonts w:ascii="Arial" w:hAnsi="Arial" w:cs="Arial"/>
          <w:b/>
          <w:bCs/>
          <w:sz w:val="24"/>
          <w:szCs w:val="24"/>
          <w:lang w:val="en-ZA"/>
        </w:rPr>
        <w:tab/>
      </w:r>
      <w:r w:rsidRPr="000F7804">
        <w:rPr>
          <w:rFonts w:ascii="Arial" w:hAnsi="Arial" w:cs="Arial"/>
          <w:b/>
          <w:bCs/>
          <w:sz w:val="24"/>
          <w:szCs w:val="24"/>
          <w:lang w:val="en-ZA"/>
        </w:rPr>
        <w:t>Memorandum from the Parliamentary Office</w:t>
      </w:r>
    </w:p>
    <w:p w14:paraId="78821EE7" w14:textId="77777777" w:rsidR="001915DA" w:rsidRPr="00DA48EA" w:rsidRDefault="001915DA" w:rsidP="00AC588D">
      <w:pPr>
        <w:jc w:val="center"/>
        <w:rPr>
          <w:rFonts w:ascii="Arial" w:hAnsi="Arial" w:cs="Arial"/>
          <w:b/>
          <w:bCs/>
          <w:lang w:val="en-ZA"/>
        </w:rPr>
      </w:pPr>
      <w:r w:rsidRPr="00DA48EA">
        <w:rPr>
          <w:rFonts w:ascii="Arial" w:hAnsi="Arial" w:cs="Arial"/>
          <w:b/>
          <w:bCs/>
          <w:lang w:val="en-ZA"/>
        </w:rPr>
        <w:t xml:space="preserve">NATIONAL ASSEMBLY </w:t>
      </w:r>
    </w:p>
    <w:p w14:paraId="32E883AC" w14:textId="77777777" w:rsidR="00C3677B" w:rsidRPr="00DA48EA" w:rsidRDefault="00C3677B" w:rsidP="00AC588D">
      <w:pPr>
        <w:jc w:val="center"/>
        <w:rPr>
          <w:rFonts w:ascii="Arial" w:hAnsi="Arial" w:cs="Arial"/>
          <w:b/>
          <w:bCs/>
          <w:lang w:val="en-ZA"/>
        </w:rPr>
      </w:pPr>
      <w:r w:rsidRPr="00DA48EA">
        <w:rPr>
          <w:rFonts w:ascii="Arial" w:hAnsi="Arial" w:cs="Arial"/>
          <w:b/>
          <w:bCs/>
          <w:lang w:val="en-ZA"/>
        </w:rPr>
        <w:t xml:space="preserve">FOR </w:t>
      </w:r>
      <w:r w:rsidR="00AA246C" w:rsidRPr="00DA48EA">
        <w:rPr>
          <w:rFonts w:ascii="Arial" w:hAnsi="Arial" w:cs="Arial"/>
          <w:b/>
          <w:bCs/>
          <w:lang w:val="en-ZA"/>
        </w:rPr>
        <w:t>WRITTEN</w:t>
      </w:r>
      <w:r w:rsidRPr="00DA48EA">
        <w:rPr>
          <w:rFonts w:ascii="Arial" w:hAnsi="Arial" w:cs="Arial"/>
          <w:b/>
          <w:bCs/>
          <w:lang w:val="en-ZA"/>
        </w:rPr>
        <w:t xml:space="preserve"> REPLY</w:t>
      </w:r>
    </w:p>
    <w:p w14:paraId="1D102BC9" w14:textId="77777777" w:rsidR="00C3677B" w:rsidRPr="00DA48EA" w:rsidRDefault="00C654A2" w:rsidP="00AC588D">
      <w:pPr>
        <w:jc w:val="center"/>
        <w:rPr>
          <w:rFonts w:ascii="Arial" w:hAnsi="Arial" w:cs="Arial"/>
          <w:b/>
          <w:bCs/>
          <w:lang w:val="en-ZA"/>
        </w:rPr>
      </w:pPr>
      <w:r w:rsidRPr="00DA48EA">
        <w:rPr>
          <w:rFonts w:ascii="Arial" w:hAnsi="Arial" w:cs="Arial"/>
          <w:b/>
          <w:bCs/>
          <w:lang w:val="en-ZA"/>
        </w:rPr>
        <w:t xml:space="preserve">QUESTION </w:t>
      </w:r>
      <w:r w:rsidR="00DA48EA" w:rsidRPr="00DA48EA">
        <w:rPr>
          <w:rFonts w:ascii="Arial" w:hAnsi="Arial" w:cs="Arial"/>
          <w:b/>
          <w:bCs/>
          <w:lang w:val="en-ZA"/>
        </w:rPr>
        <w:t>1226</w:t>
      </w:r>
    </w:p>
    <w:p w14:paraId="106C90BE" w14:textId="77777777" w:rsidR="00C3677B" w:rsidRPr="00DA48EA" w:rsidRDefault="00C3677B" w:rsidP="00AC588D">
      <w:pPr>
        <w:jc w:val="center"/>
        <w:rPr>
          <w:rFonts w:ascii="Arial" w:hAnsi="Arial" w:cs="Arial"/>
          <w:b/>
          <w:bCs/>
          <w:u w:val="single"/>
          <w:lang w:val="en-ZA"/>
        </w:rPr>
      </w:pPr>
      <w:r w:rsidRPr="00DA48EA">
        <w:rPr>
          <w:rFonts w:ascii="Arial" w:hAnsi="Arial" w:cs="Arial"/>
          <w:b/>
          <w:bCs/>
          <w:u w:val="single"/>
          <w:lang w:val="en-ZA"/>
        </w:rPr>
        <w:t>DATE OF PUBLICATIO</w:t>
      </w:r>
      <w:r w:rsidR="009B0E09" w:rsidRPr="00DA48EA">
        <w:rPr>
          <w:rFonts w:ascii="Arial" w:hAnsi="Arial" w:cs="Arial"/>
          <w:b/>
          <w:bCs/>
          <w:u w:val="single"/>
          <w:lang w:val="en-ZA"/>
        </w:rPr>
        <w:t xml:space="preserve">N OF INTERNAL QUESTION PAPER: </w:t>
      </w:r>
      <w:r w:rsidR="00DA48EA" w:rsidRPr="00DA48EA">
        <w:rPr>
          <w:rFonts w:ascii="Arial" w:hAnsi="Arial" w:cs="Arial"/>
          <w:b/>
          <w:bCs/>
          <w:u w:val="single"/>
          <w:lang w:val="en-ZA"/>
        </w:rPr>
        <w:t>26</w:t>
      </w:r>
      <w:r w:rsidR="00CB1096" w:rsidRPr="00DA48EA">
        <w:rPr>
          <w:rFonts w:ascii="Arial" w:hAnsi="Arial" w:cs="Arial"/>
          <w:b/>
          <w:bCs/>
          <w:u w:val="single"/>
          <w:lang w:val="en-ZA"/>
        </w:rPr>
        <w:t>/</w:t>
      </w:r>
      <w:r w:rsidR="0062603D" w:rsidRPr="00DA48EA">
        <w:rPr>
          <w:rFonts w:ascii="Arial" w:hAnsi="Arial" w:cs="Arial"/>
          <w:b/>
          <w:bCs/>
          <w:u w:val="single"/>
          <w:lang w:val="en-ZA"/>
        </w:rPr>
        <w:t>04</w:t>
      </w:r>
      <w:r w:rsidR="00CB1096" w:rsidRPr="00DA48EA">
        <w:rPr>
          <w:rFonts w:ascii="Arial" w:hAnsi="Arial" w:cs="Arial"/>
          <w:b/>
          <w:bCs/>
          <w:u w:val="single"/>
          <w:lang w:val="en-ZA"/>
        </w:rPr>
        <w:t>/</w:t>
      </w:r>
      <w:r w:rsidR="00F73D24" w:rsidRPr="00DA48EA">
        <w:rPr>
          <w:rFonts w:ascii="Arial" w:hAnsi="Arial" w:cs="Arial"/>
          <w:b/>
          <w:bCs/>
          <w:u w:val="single"/>
          <w:lang w:val="en-ZA"/>
        </w:rPr>
        <w:t>201</w:t>
      </w:r>
      <w:r w:rsidR="002C0C62" w:rsidRPr="00DA48EA">
        <w:rPr>
          <w:rFonts w:ascii="Arial" w:hAnsi="Arial" w:cs="Arial"/>
          <w:b/>
          <w:bCs/>
          <w:u w:val="single"/>
          <w:lang w:val="en-ZA"/>
        </w:rPr>
        <w:t>8</w:t>
      </w:r>
    </w:p>
    <w:p w14:paraId="2FF990E2" w14:textId="77777777" w:rsidR="00F177A6" w:rsidRPr="00DA48EA" w:rsidRDefault="009B0E09" w:rsidP="00DA48EA">
      <w:pPr>
        <w:spacing w:after="120" w:line="360" w:lineRule="auto"/>
        <w:jc w:val="center"/>
        <w:rPr>
          <w:rFonts w:ascii="Arial" w:hAnsi="Arial" w:cs="Arial"/>
          <w:b/>
          <w:bCs/>
          <w:u w:val="single"/>
          <w:lang w:val="en-ZA"/>
        </w:rPr>
      </w:pPr>
      <w:r w:rsidRPr="00DA48EA">
        <w:rPr>
          <w:rFonts w:ascii="Arial" w:hAnsi="Arial" w:cs="Arial"/>
          <w:b/>
          <w:bCs/>
          <w:u w:val="single"/>
          <w:lang w:val="en-ZA"/>
        </w:rPr>
        <w:t xml:space="preserve">(INTERNAL QUESTION PAPER </w:t>
      </w:r>
      <w:r w:rsidR="002C0C62" w:rsidRPr="00DA48EA">
        <w:rPr>
          <w:rFonts w:ascii="Arial" w:hAnsi="Arial" w:cs="Arial"/>
          <w:b/>
          <w:bCs/>
          <w:u w:val="single"/>
          <w:lang w:val="en-ZA"/>
        </w:rPr>
        <w:t xml:space="preserve">NO </w:t>
      </w:r>
      <w:r w:rsidR="00DA48EA" w:rsidRPr="00DA48EA">
        <w:rPr>
          <w:rFonts w:ascii="Arial" w:hAnsi="Arial" w:cs="Arial"/>
          <w:b/>
          <w:bCs/>
          <w:u w:val="single"/>
          <w:lang w:val="en-ZA"/>
        </w:rPr>
        <w:t>13</w:t>
      </w:r>
      <w:r w:rsidR="008A5D41" w:rsidRPr="00DA48EA">
        <w:rPr>
          <w:rFonts w:ascii="Arial" w:hAnsi="Arial" w:cs="Arial"/>
          <w:b/>
          <w:bCs/>
          <w:u w:val="single"/>
          <w:lang w:val="en-ZA"/>
        </w:rPr>
        <w:t xml:space="preserve"> </w:t>
      </w:r>
      <w:r w:rsidR="00F73D24" w:rsidRPr="00DA48EA">
        <w:rPr>
          <w:rFonts w:ascii="Arial" w:hAnsi="Arial" w:cs="Arial"/>
          <w:b/>
          <w:bCs/>
          <w:u w:val="single"/>
          <w:lang w:val="en-ZA"/>
        </w:rPr>
        <w:t>OF 201</w:t>
      </w:r>
      <w:r w:rsidR="002C0C62" w:rsidRPr="00DA48EA">
        <w:rPr>
          <w:rFonts w:ascii="Arial" w:hAnsi="Arial" w:cs="Arial"/>
          <w:b/>
          <w:bCs/>
          <w:u w:val="single"/>
          <w:lang w:val="en-ZA"/>
        </w:rPr>
        <w:t>8</w:t>
      </w:r>
      <w:r w:rsidR="00E02103" w:rsidRPr="00DA48EA">
        <w:rPr>
          <w:rFonts w:ascii="Arial" w:hAnsi="Arial" w:cs="Arial"/>
          <w:b/>
          <w:bCs/>
          <w:u w:val="single"/>
          <w:lang w:val="en-ZA"/>
        </w:rPr>
        <w:t>)</w:t>
      </w:r>
    </w:p>
    <w:p w14:paraId="1437E900" w14:textId="77777777" w:rsidR="00706CA8" w:rsidRPr="00DA48EA" w:rsidRDefault="00DA48EA" w:rsidP="00DA48EA">
      <w:pPr>
        <w:spacing w:after="120" w:line="360" w:lineRule="auto"/>
        <w:jc w:val="both"/>
        <w:rPr>
          <w:rFonts w:ascii="Arial" w:hAnsi="Arial" w:cs="Arial"/>
          <w:b/>
          <w:noProof/>
          <w:lang w:val="af-ZA"/>
        </w:rPr>
      </w:pPr>
      <w:r w:rsidRPr="00DA48EA">
        <w:rPr>
          <w:rFonts w:ascii="Arial" w:hAnsi="Arial" w:cs="Arial"/>
          <w:b/>
          <w:bCs/>
          <w:lang w:val="en-ZA"/>
        </w:rPr>
        <w:t xml:space="preserve">Mr A P van der Westhuizen (DA) </w:t>
      </w:r>
      <w:r w:rsidR="002A76BD" w:rsidRPr="00DA48EA">
        <w:rPr>
          <w:rFonts w:ascii="Arial" w:hAnsi="Arial" w:cs="Arial"/>
          <w:b/>
          <w:noProof/>
          <w:lang w:val="af-ZA"/>
        </w:rPr>
        <w:t>to ask the Minister of Higher Education and Training:</w:t>
      </w:r>
    </w:p>
    <w:p w14:paraId="3FF24FA2" w14:textId="77777777" w:rsidR="00DA48EA" w:rsidRPr="00DA48EA" w:rsidRDefault="00DA48EA" w:rsidP="00DA48EA">
      <w:pPr>
        <w:spacing w:after="120" w:line="360" w:lineRule="auto"/>
        <w:ind w:left="426" w:hanging="426"/>
        <w:jc w:val="both"/>
        <w:rPr>
          <w:rFonts w:ascii="Arial" w:eastAsia="Cambria" w:hAnsi="Arial" w:cs="Arial"/>
        </w:rPr>
      </w:pPr>
      <w:r w:rsidRPr="00DA48EA">
        <w:rPr>
          <w:rFonts w:ascii="Arial" w:eastAsia="Cambria" w:hAnsi="Arial" w:cs="Arial"/>
        </w:rPr>
        <w:t>(1)</w:t>
      </w:r>
      <w:r w:rsidRPr="00DA48EA">
        <w:rPr>
          <w:rFonts w:ascii="Arial" w:eastAsia="Cambria" w:hAnsi="Arial" w:cs="Arial"/>
        </w:rPr>
        <w:tab/>
        <w:t xml:space="preserve">What (a) are the reasons that certain trades with large employment numbers in the economy, such as joiners, plasterers and bricklayers, make relatively little use of the facilities of the Institute for the National Development of Learnerships, Employment Skills and Labour </w:t>
      </w:r>
      <w:r w:rsidRPr="00DA48EA">
        <w:rPr>
          <w:rFonts w:ascii="Arial" w:eastAsia="Cambria" w:hAnsi="Arial" w:cs="Arial"/>
          <w:i/>
          <w:iCs/>
        </w:rPr>
        <w:t>Assessments</w:t>
      </w:r>
      <w:r w:rsidRPr="00DA48EA">
        <w:rPr>
          <w:rFonts w:ascii="Arial" w:eastAsia="Cambria" w:hAnsi="Arial" w:cs="Arial"/>
        </w:rPr>
        <w:t xml:space="preserve"> (Indlela) and (b) plans and targets have been developed to increase the numbers;</w:t>
      </w:r>
    </w:p>
    <w:p w14:paraId="4DE5E141" w14:textId="77777777" w:rsidR="00DA48EA" w:rsidRPr="00DA48EA" w:rsidRDefault="00DA48EA" w:rsidP="00DA48EA">
      <w:pPr>
        <w:spacing w:after="120" w:line="360" w:lineRule="auto"/>
        <w:ind w:left="426" w:hanging="426"/>
        <w:jc w:val="both"/>
        <w:rPr>
          <w:rFonts w:ascii="Arial" w:eastAsia="Cambria" w:hAnsi="Arial" w:cs="Arial"/>
        </w:rPr>
      </w:pPr>
      <w:r w:rsidRPr="00DA48EA">
        <w:rPr>
          <w:rFonts w:ascii="Arial" w:eastAsia="Cambria" w:hAnsi="Arial" w:cs="Arial"/>
        </w:rPr>
        <w:t>(2)</w:t>
      </w:r>
      <w:r w:rsidRPr="00DA48EA">
        <w:rPr>
          <w:rFonts w:ascii="Arial" w:eastAsia="Cambria" w:hAnsi="Arial" w:cs="Arial"/>
        </w:rPr>
        <w:tab/>
        <w:t>how is her department assuring that consistent assessment standards are guaranteed when assessors are required to undertake as few as one or two assessments per annum;</w:t>
      </w:r>
    </w:p>
    <w:p w14:paraId="06FF4792" w14:textId="77777777" w:rsidR="00DA48EA" w:rsidRPr="00DA48EA" w:rsidRDefault="00DA48EA" w:rsidP="00DA48EA">
      <w:pPr>
        <w:spacing w:after="120" w:line="360" w:lineRule="auto"/>
        <w:ind w:left="426" w:hanging="426"/>
        <w:jc w:val="both"/>
        <w:rPr>
          <w:rFonts w:ascii="Arial" w:eastAsia="Cambria" w:hAnsi="Arial" w:cs="Arial"/>
        </w:rPr>
      </w:pPr>
      <w:r w:rsidRPr="00DA48EA">
        <w:rPr>
          <w:rFonts w:ascii="Arial" w:eastAsia="Cambria" w:hAnsi="Arial" w:cs="Arial"/>
        </w:rPr>
        <w:t>(3)</w:t>
      </w:r>
      <w:r w:rsidRPr="00DA48EA">
        <w:rPr>
          <w:rFonts w:ascii="Arial" w:eastAsia="Cambria" w:hAnsi="Arial" w:cs="Arial"/>
        </w:rPr>
        <w:tab/>
        <w:t>how are the full-time and part-time assessors used by Indlela sourced, remunerated and capacitated;</w:t>
      </w:r>
    </w:p>
    <w:p w14:paraId="0A694E0F" w14:textId="77777777" w:rsidR="00DA48EA" w:rsidRPr="00DA48EA" w:rsidRDefault="00DA48EA" w:rsidP="00DA48EA">
      <w:pPr>
        <w:spacing w:after="120" w:line="360" w:lineRule="auto"/>
        <w:ind w:left="426" w:hanging="426"/>
        <w:jc w:val="both"/>
        <w:rPr>
          <w:rFonts w:ascii="Arial" w:eastAsia="Cambria" w:hAnsi="Arial" w:cs="Arial"/>
        </w:rPr>
      </w:pPr>
      <w:r w:rsidRPr="00DA48EA">
        <w:rPr>
          <w:rFonts w:ascii="Arial" w:eastAsia="Cambria" w:hAnsi="Arial" w:cs="Arial"/>
        </w:rPr>
        <w:t>(4)</w:t>
      </w:r>
      <w:r w:rsidRPr="00DA48EA">
        <w:rPr>
          <w:rFonts w:ascii="Arial" w:eastAsia="Cambria" w:hAnsi="Arial" w:cs="Arial"/>
        </w:rPr>
        <w:tab/>
        <w:t>has she found that the equipment used during the assessment of apprentices is of a comparable standard and age to that which is generally used by the various industrial sectors for which tests are conducted; if not, what steps are being taken to overcome the challenges;</w:t>
      </w:r>
    </w:p>
    <w:p w14:paraId="04E45AC3" w14:textId="77777777" w:rsidR="000F7804" w:rsidRPr="00DA48EA" w:rsidRDefault="00DA48EA" w:rsidP="00DA48EA">
      <w:pPr>
        <w:spacing w:after="120" w:line="360" w:lineRule="auto"/>
        <w:ind w:left="426" w:hanging="426"/>
        <w:jc w:val="both"/>
        <w:rPr>
          <w:rFonts w:ascii="Arial" w:eastAsia="Cambria" w:hAnsi="Arial" w:cs="Arial"/>
        </w:rPr>
      </w:pPr>
      <w:r w:rsidRPr="00DA48EA">
        <w:rPr>
          <w:rFonts w:ascii="Arial" w:eastAsia="Cambria" w:hAnsi="Arial" w:cs="Arial"/>
        </w:rPr>
        <w:t>(5)</w:t>
      </w:r>
      <w:r w:rsidRPr="00DA48EA">
        <w:rPr>
          <w:rFonts w:ascii="Arial" w:eastAsia="Cambria" w:hAnsi="Arial" w:cs="Arial"/>
        </w:rPr>
        <w:tab/>
        <w:t>what amount has been raised by Indlela in accommodation fees for the (a) 2016-17 and (b) 2017-18 financial years?</w:t>
      </w:r>
    </w:p>
    <w:p w14:paraId="477A9EFD" w14:textId="77777777" w:rsidR="00E314CC" w:rsidRDefault="0062603D" w:rsidP="0062603D">
      <w:pPr>
        <w:spacing w:after="160" w:line="360" w:lineRule="auto"/>
        <w:ind w:left="426" w:firstLine="7796"/>
        <w:jc w:val="both"/>
        <w:rPr>
          <w:rFonts w:ascii="Arial" w:hAnsi="Arial" w:cs="Arial"/>
          <w:b/>
        </w:rPr>
      </w:pPr>
      <w:r w:rsidRPr="00DA48EA">
        <w:rPr>
          <w:rFonts w:ascii="Arial" w:hAnsi="Arial" w:cs="Arial"/>
          <w:b/>
        </w:rPr>
        <w:t>NW</w:t>
      </w:r>
      <w:r w:rsidR="00CB6F79" w:rsidRPr="00CB6F79">
        <w:rPr>
          <w:rFonts w:ascii="Arial" w:hAnsi="Arial" w:cs="Arial"/>
          <w:b/>
        </w:rPr>
        <w:t>1324</w:t>
      </w:r>
      <w:r w:rsidRPr="00DA48EA">
        <w:rPr>
          <w:rFonts w:ascii="Arial" w:hAnsi="Arial" w:cs="Arial"/>
          <w:b/>
        </w:rPr>
        <w:t>E</w:t>
      </w:r>
    </w:p>
    <w:p w14:paraId="463239EF" w14:textId="77777777" w:rsidR="007D5278" w:rsidRPr="008E6A16" w:rsidRDefault="00B12389" w:rsidP="00207D5C">
      <w:pPr>
        <w:spacing w:after="240" w:line="360" w:lineRule="auto"/>
        <w:jc w:val="both"/>
        <w:rPr>
          <w:rFonts w:ascii="Arial" w:hAnsi="Arial" w:cs="Arial"/>
          <w:b/>
          <w:sz w:val="24"/>
          <w:szCs w:val="24"/>
        </w:rPr>
      </w:pPr>
      <w:r w:rsidRPr="008E6A16">
        <w:rPr>
          <w:rFonts w:ascii="Arial" w:hAnsi="Arial" w:cs="Arial"/>
          <w:b/>
          <w:sz w:val="24"/>
          <w:szCs w:val="24"/>
        </w:rPr>
        <w:lastRenderedPageBreak/>
        <w:t>R</w:t>
      </w:r>
      <w:r w:rsidR="00FC1A3C" w:rsidRPr="008E6A16">
        <w:rPr>
          <w:rFonts w:ascii="Arial" w:hAnsi="Arial" w:cs="Arial"/>
          <w:b/>
          <w:sz w:val="24"/>
          <w:szCs w:val="24"/>
        </w:rPr>
        <w:t>EPLY:</w:t>
      </w:r>
    </w:p>
    <w:p w14:paraId="0FE5607E" w14:textId="77777777" w:rsidR="008E5B54" w:rsidRDefault="009F67ED" w:rsidP="00207D5C">
      <w:pPr>
        <w:pStyle w:val="ListParagraph"/>
        <w:numPr>
          <w:ilvl w:val="0"/>
          <w:numId w:val="26"/>
        </w:numPr>
        <w:tabs>
          <w:tab w:val="left" w:pos="426"/>
        </w:tabs>
        <w:spacing w:after="240" w:line="360" w:lineRule="auto"/>
        <w:ind w:left="851" w:hanging="851"/>
        <w:contextualSpacing w:val="0"/>
        <w:jc w:val="both"/>
        <w:rPr>
          <w:rFonts w:ascii="Arial" w:eastAsia="Cambria" w:hAnsi="Arial" w:cs="Arial"/>
          <w:sz w:val="24"/>
          <w:szCs w:val="24"/>
        </w:rPr>
      </w:pPr>
      <w:r>
        <w:rPr>
          <w:rFonts w:ascii="Arial" w:eastAsia="Cambria" w:hAnsi="Arial" w:cs="Arial"/>
          <w:sz w:val="24"/>
          <w:szCs w:val="24"/>
        </w:rPr>
        <w:t>(a)</w:t>
      </w:r>
      <w:r>
        <w:rPr>
          <w:rFonts w:ascii="Arial" w:eastAsia="Cambria" w:hAnsi="Arial" w:cs="Arial"/>
          <w:sz w:val="24"/>
          <w:szCs w:val="24"/>
        </w:rPr>
        <w:tab/>
      </w:r>
      <w:r w:rsidR="009C48C8" w:rsidRPr="008E6A16">
        <w:rPr>
          <w:rFonts w:ascii="Arial" w:eastAsia="Cambria" w:hAnsi="Arial" w:cs="Arial"/>
          <w:sz w:val="24"/>
          <w:szCs w:val="24"/>
        </w:rPr>
        <w:t xml:space="preserve">The main reason for the </w:t>
      </w:r>
      <w:r w:rsidR="00A7487C" w:rsidRPr="008E6A16">
        <w:rPr>
          <w:rFonts w:ascii="Arial" w:eastAsia="Cambria" w:hAnsi="Arial" w:cs="Arial"/>
          <w:sz w:val="24"/>
          <w:szCs w:val="24"/>
        </w:rPr>
        <w:t xml:space="preserve">proportional </w:t>
      </w:r>
      <w:r w:rsidR="009C48C8" w:rsidRPr="008E6A16">
        <w:rPr>
          <w:rFonts w:ascii="Arial" w:eastAsia="Cambria" w:hAnsi="Arial" w:cs="Arial"/>
          <w:sz w:val="24"/>
          <w:szCs w:val="24"/>
        </w:rPr>
        <w:t>lesser use of</w:t>
      </w:r>
      <w:r w:rsidR="00E22951">
        <w:rPr>
          <w:rFonts w:ascii="Arial" w:eastAsia="Cambria" w:hAnsi="Arial" w:cs="Arial"/>
          <w:sz w:val="24"/>
          <w:szCs w:val="24"/>
        </w:rPr>
        <w:t xml:space="preserve"> the</w:t>
      </w:r>
      <w:r w:rsidR="009C48C8" w:rsidRPr="008E6A16">
        <w:rPr>
          <w:rFonts w:ascii="Arial" w:eastAsia="Cambria" w:hAnsi="Arial" w:cs="Arial"/>
          <w:sz w:val="24"/>
          <w:szCs w:val="24"/>
        </w:rPr>
        <w:t xml:space="preserve"> INDLELA facilit</w:t>
      </w:r>
      <w:r w:rsidR="00A7487C" w:rsidRPr="008E6A16">
        <w:rPr>
          <w:rFonts w:ascii="Arial" w:eastAsia="Cambria" w:hAnsi="Arial" w:cs="Arial"/>
          <w:sz w:val="24"/>
          <w:szCs w:val="24"/>
        </w:rPr>
        <w:t>y for the bricklayer</w:t>
      </w:r>
      <w:r w:rsidR="00921B6C" w:rsidRPr="008E6A16">
        <w:rPr>
          <w:rFonts w:ascii="Arial" w:eastAsia="Cambria" w:hAnsi="Arial" w:cs="Arial"/>
          <w:sz w:val="24"/>
          <w:szCs w:val="24"/>
        </w:rPr>
        <w:t>, plas</w:t>
      </w:r>
      <w:r w:rsidR="00A7487C" w:rsidRPr="008E6A16">
        <w:rPr>
          <w:rFonts w:ascii="Arial" w:eastAsia="Cambria" w:hAnsi="Arial" w:cs="Arial"/>
          <w:sz w:val="24"/>
          <w:szCs w:val="24"/>
        </w:rPr>
        <w:t>terer</w:t>
      </w:r>
      <w:r w:rsidR="00AD6FB6">
        <w:rPr>
          <w:rFonts w:ascii="Arial" w:eastAsia="Cambria" w:hAnsi="Arial" w:cs="Arial"/>
          <w:sz w:val="24"/>
          <w:szCs w:val="24"/>
        </w:rPr>
        <w:t xml:space="preserve">, </w:t>
      </w:r>
      <w:r w:rsidR="00A7487C" w:rsidRPr="008E6A16">
        <w:rPr>
          <w:rFonts w:ascii="Arial" w:eastAsia="Cambria" w:hAnsi="Arial" w:cs="Arial"/>
          <w:sz w:val="24"/>
          <w:szCs w:val="24"/>
        </w:rPr>
        <w:t>joiner</w:t>
      </w:r>
      <w:r w:rsidR="00921B6C" w:rsidRPr="008E6A16">
        <w:rPr>
          <w:rFonts w:ascii="Arial" w:eastAsia="Cambria" w:hAnsi="Arial" w:cs="Arial"/>
          <w:sz w:val="24"/>
          <w:szCs w:val="24"/>
        </w:rPr>
        <w:t xml:space="preserve"> </w:t>
      </w:r>
      <w:r w:rsidR="00AD6FB6" w:rsidRPr="008E6A16">
        <w:rPr>
          <w:rFonts w:ascii="Arial" w:eastAsia="Cambria" w:hAnsi="Arial" w:cs="Arial"/>
          <w:sz w:val="24"/>
          <w:szCs w:val="24"/>
        </w:rPr>
        <w:t xml:space="preserve">and others </w:t>
      </w:r>
      <w:r w:rsidR="00A7487C" w:rsidRPr="008E6A16">
        <w:rPr>
          <w:rFonts w:ascii="Arial" w:eastAsia="Cambria" w:hAnsi="Arial" w:cs="Arial"/>
          <w:sz w:val="24"/>
          <w:szCs w:val="24"/>
        </w:rPr>
        <w:t>trades</w:t>
      </w:r>
      <w:r w:rsidR="00AD6FB6">
        <w:rPr>
          <w:rFonts w:ascii="Arial" w:eastAsia="Cambria" w:hAnsi="Arial" w:cs="Arial"/>
          <w:sz w:val="24"/>
          <w:szCs w:val="24"/>
        </w:rPr>
        <w:t xml:space="preserve"> is attributed</w:t>
      </w:r>
      <w:r w:rsidR="00A7487C" w:rsidRPr="008E6A16">
        <w:rPr>
          <w:rFonts w:ascii="Arial" w:eastAsia="Cambria" w:hAnsi="Arial" w:cs="Arial"/>
          <w:sz w:val="24"/>
          <w:szCs w:val="24"/>
        </w:rPr>
        <w:t xml:space="preserve"> </w:t>
      </w:r>
      <w:r w:rsidR="00AD6FB6">
        <w:rPr>
          <w:rFonts w:ascii="Arial" w:eastAsia="Cambria" w:hAnsi="Arial" w:cs="Arial"/>
          <w:sz w:val="24"/>
          <w:szCs w:val="24"/>
        </w:rPr>
        <w:t>to</w:t>
      </w:r>
      <w:r w:rsidR="00A7487C" w:rsidRPr="008E6A16">
        <w:rPr>
          <w:rFonts w:ascii="Arial" w:eastAsia="Cambria" w:hAnsi="Arial" w:cs="Arial"/>
          <w:sz w:val="24"/>
          <w:szCs w:val="24"/>
        </w:rPr>
        <w:t xml:space="preserve"> a positive policy change which established a</w:t>
      </w:r>
      <w:r w:rsidR="009C48C8" w:rsidRPr="008E6A16">
        <w:rPr>
          <w:rFonts w:ascii="Arial" w:eastAsia="Cambria" w:hAnsi="Arial" w:cs="Arial"/>
          <w:sz w:val="24"/>
          <w:szCs w:val="24"/>
        </w:rPr>
        <w:t xml:space="preserve"> common trade test certificate </w:t>
      </w:r>
      <w:r w:rsidR="00A7487C" w:rsidRPr="008E6A16">
        <w:rPr>
          <w:rFonts w:ascii="Arial" w:eastAsia="Cambria" w:hAnsi="Arial" w:cs="Arial"/>
          <w:sz w:val="24"/>
          <w:szCs w:val="24"/>
        </w:rPr>
        <w:t xml:space="preserve">in terms of section 26D of </w:t>
      </w:r>
      <w:r w:rsidR="00E22951">
        <w:rPr>
          <w:rFonts w:ascii="Arial" w:eastAsia="Cambria" w:hAnsi="Arial" w:cs="Arial"/>
          <w:sz w:val="24"/>
          <w:szCs w:val="24"/>
        </w:rPr>
        <w:t xml:space="preserve">the </w:t>
      </w:r>
      <w:r w:rsidR="00A7487C" w:rsidRPr="008E6A16">
        <w:rPr>
          <w:rFonts w:ascii="Arial" w:eastAsia="Cambria" w:hAnsi="Arial" w:cs="Arial"/>
          <w:sz w:val="24"/>
          <w:szCs w:val="24"/>
        </w:rPr>
        <w:t>Skills Development Act (SDA)</w:t>
      </w:r>
      <w:r w:rsidR="00AD6FB6">
        <w:rPr>
          <w:rFonts w:ascii="Arial" w:eastAsia="Cambria" w:hAnsi="Arial" w:cs="Arial"/>
          <w:sz w:val="24"/>
          <w:szCs w:val="24"/>
        </w:rPr>
        <w:t>. Th</w:t>
      </w:r>
      <w:r w:rsidR="00E22951">
        <w:rPr>
          <w:rFonts w:ascii="Arial" w:eastAsia="Cambria" w:hAnsi="Arial" w:cs="Arial"/>
          <w:sz w:val="24"/>
          <w:szCs w:val="24"/>
        </w:rPr>
        <w:t>e common trade test certificate</w:t>
      </w:r>
      <w:r w:rsidR="00AD6FB6">
        <w:rPr>
          <w:rFonts w:ascii="Arial" w:eastAsia="Cambria" w:hAnsi="Arial" w:cs="Arial"/>
          <w:sz w:val="24"/>
          <w:szCs w:val="24"/>
        </w:rPr>
        <w:t xml:space="preserve"> is</w:t>
      </w:r>
      <w:r w:rsidR="00A7487C" w:rsidRPr="008E6A16">
        <w:rPr>
          <w:rFonts w:ascii="Arial" w:eastAsia="Cambria" w:hAnsi="Arial" w:cs="Arial"/>
          <w:sz w:val="24"/>
          <w:szCs w:val="24"/>
        </w:rPr>
        <w:t xml:space="preserve"> </w:t>
      </w:r>
      <w:r w:rsidR="009C48C8" w:rsidRPr="008E6A16">
        <w:rPr>
          <w:rFonts w:ascii="Arial" w:eastAsia="Cambria" w:hAnsi="Arial" w:cs="Arial"/>
          <w:sz w:val="24"/>
          <w:szCs w:val="24"/>
        </w:rPr>
        <w:t>for all qualifying artisan candidates</w:t>
      </w:r>
      <w:r w:rsidR="00E22951">
        <w:rPr>
          <w:rFonts w:ascii="Arial" w:eastAsia="Cambria" w:hAnsi="Arial" w:cs="Arial"/>
          <w:sz w:val="24"/>
          <w:szCs w:val="24"/>
        </w:rPr>
        <w:t xml:space="preserve"> and is</w:t>
      </w:r>
      <w:r w:rsidR="00A7487C" w:rsidRPr="008E6A16">
        <w:rPr>
          <w:rFonts w:ascii="Arial" w:eastAsia="Cambria" w:hAnsi="Arial" w:cs="Arial"/>
          <w:sz w:val="24"/>
          <w:szCs w:val="24"/>
        </w:rPr>
        <w:t xml:space="preserve"> issued by the</w:t>
      </w:r>
      <w:r w:rsidR="001D3141" w:rsidRPr="008E6A16">
        <w:rPr>
          <w:rFonts w:ascii="Arial" w:eastAsia="Cambria" w:hAnsi="Arial" w:cs="Arial"/>
          <w:sz w:val="24"/>
          <w:szCs w:val="24"/>
        </w:rPr>
        <w:t xml:space="preserve"> Quality Council for Trades and Occupations</w:t>
      </w:r>
      <w:r w:rsidR="00A7487C" w:rsidRPr="008E6A16">
        <w:rPr>
          <w:rFonts w:ascii="Arial" w:eastAsia="Cambria" w:hAnsi="Arial" w:cs="Arial"/>
          <w:sz w:val="24"/>
          <w:szCs w:val="24"/>
        </w:rPr>
        <w:t xml:space="preserve"> </w:t>
      </w:r>
      <w:r w:rsidR="001D3141" w:rsidRPr="008E6A16">
        <w:rPr>
          <w:rFonts w:ascii="Arial" w:eastAsia="Cambria" w:hAnsi="Arial" w:cs="Arial"/>
          <w:sz w:val="24"/>
          <w:szCs w:val="24"/>
        </w:rPr>
        <w:t>(</w:t>
      </w:r>
      <w:r w:rsidR="00A7487C" w:rsidRPr="008E6A16">
        <w:rPr>
          <w:rFonts w:ascii="Arial" w:eastAsia="Cambria" w:hAnsi="Arial" w:cs="Arial"/>
          <w:sz w:val="24"/>
          <w:szCs w:val="24"/>
        </w:rPr>
        <w:t>QCTO</w:t>
      </w:r>
      <w:r w:rsidR="001D3141" w:rsidRPr="008E6A16">
        <w:rPr>
          <w:rFonts w:ascii="Arial" w:eastAsia="Cambria" w:hAnsi="Arial" w:cs="Arial"/>
          <w:sz w:val="24"/>
          <w:szCs w:val="24"/>
        </w:rPr>
        <w:t>)</w:t>
      </w:r>
      <w:r w:rsidR="00A7487C" w:rsidRPr="008E6A16">
        <w:rPr>
          <w:rFonts w:ascii="Arial" w:eastAsia="Cambria" w:hAnsi="Arial" w:cs="Arial"/>
          <w:sz w:val="24"/>
          <w:szCs w:val="24"/>
        </w:rPr>
        <w:t xml:space="preserve"> since 2015.</w:t>
      </w:r>
      <w:r w:rsidR="00CE25EF" w:rsidRPr="008E6A16">
        <w:rPr>
          <w:rFonts w:ascii="Arial" w:eastAsia="Cambria" w:hAnsi="Arial" w:cs="Arial"/>
          <w:sz w:val="24"/>
          <w:szCs w:val="24"/>
        </w:rPr>
        <w:t xml:space="preserve"> </w:t>
      </w:r>
    </w:p>
    <w:p w14:paraId="6DB36D01" w14:textId="77777777" w:rsidR="009959CC" w:rsidRDefault="009959CC" w:rsidP="009959CC">
      <w:pPr>
        <w:pStyle w:val="ListParagraph"/>
        <w:tabs>
          <w:tab w:val="left" w:pos="426"/>
        </w:tabs>
        <w:spacing w:after="240" w:line="360" w:lineRule="auto"/>
        <w:ind w:left="851"/>
        <w:contextualSpacing w:val="0"/>
        <w:jc w:val="both"/>
        <w:rPr>
          <w:rFonts w:ascii="Arial" w:eastAsia="Cambria" w:hAnsi="Arial" w:cs="Arial"/>
          <w:sz w:val="24"/>
          <w:szCs w:val="24"/>
        </w:rPr>
      </w:pPr>
      <w:r w:rsidRPr="009959CC">
        <w:rPr>
          <w:rFonts w:ascii="Arial" w:eastAsia="Cambria" w:hAnsi="Arial" w:cs="Arial"/>
          <w:sz w:val="24"/>
          <w:szCs w:val="24"/>
        </w:rPr>
        <w:t>Th</w:t>
      </w:r>
      <w:r w:rsidR="00354EFB">
        <w:rPr>
          <w:rFonts w:ascii="Arial" w:eastAsia="Cambria" w:hAnsi="Arial" w:cs="Arial"/>
          <w:sz w:val="24"/>
          <w:szCs w:val="24"/>
        </w:rPr>
        <w:t>e lesser use of INDLELA in 200</w:t>
      </w:r>
      <w:r>
        <w:rPr>
          <w:rFonts w:ascii="Arial" w:eastAsia="Cambria" w:hAnsi="Arial" w:cs="Arial"/>
          <w:sz w:val="24"/>
          <w:szCs w:val="24"/>
        </w:rPr>
        <w:t xml:space="preserve">4 can also be attributed to </w:t>
      </w:r>
      <w:r w:rsidRPr="009959CC">
        <w:rPr>
          <w:rFonts w:ascii="Arial" w:eastAsia="Cambria" w:hAnsi="Arial" w:cs="Arial"/>
          <w:sz w:val="24"/>
          <w:szCs w:val="24"/>
        </w:rPr>
        <w:t xml:space="preserve">the </w:t>
      </w:r>
      <w:r>
        <w:rPr>
          <w:rFonts w:ascii="Arial" w:eastAsia="Cambria" w:hAnsi="Arial" w:cs="Arial"/>
          <w:sz w:val="24"/>
          <w:szCs w:val="24"/>
        </w:rPr>
        <w:t xml:space="preserve">amendment of the </w:t>
      </w:r>
      <w:r w:rsidRPr="009959CC">
        <w:rPr>
          <w:rFonts w:ascii="Arial" w:eastAsia="Cambria" w:hAnsi="Arial" w:cs="Arial"/>
          <w:sz w:val="24"/>
          <w:szCs w:val="24"/>
        </w:rPr>
        <w:t xml:space="preserve">SDA to decentralise trade testing to </w:t>
      </w:r>
      <w:r w:rsidR="004D4F7A" w:rsidRPr="008E36F3">
        <w:rPr>
          <w:rFonts w:ascii="Arial" w:eastAsia="Cambria" w:hAnsi="Arial" w:cs="Arial"/>
          <w:sz w:val="24"/>
          <w:szCs w:val="24"/>
        </w:rPr>
        <w:t>S</w:t>
      </w:r>
      <w:r w:rsidR="004D4F7A">
        <w:rPr>
          <w:rFonts w:ascii="Arial" w:eastAsia="Cambria" w:hAnsi="Arial" w:cs="Arial"/>
          <w:sz w:val="24"/>
          <w:szCs w:val="24"/>
        </w:rPr>
        <w:t xml:space="preserve">ector </w:t>
      </w:r>
      <w:r w:rsidR="004D4F7A" w:rsidRPr="008E36F3">
        <w:rPr>
          <w:rFonts w:ascii="Arial" w:eastAsia="Cambria" w:hAnsi="Arial" w:cs="Arial"/>
          <w:sz w:val="24"/>
          <w:szCs w:val="24"/>
        </w:rPr>
        <w:t>E</w:t>
      </w:r>
      <w:r w:rsidR="004D4F7A">
        <w:rPr>
          <w:rFonts w:ascii="Arial" w:eastAsia="Cambria" w:hAnsi="Arial" w:cs="Arial"/>
          <w:sz w:val="24"/>
          <w:szCs w:val="24"/>
        </w:rPr>
        <w:t xml:space="preserve">ducation and </w:t>
      </w:r>
      <w:r w:rsidR="004D4F7A" w:rsidRPr="008E36F3">
        <w:rPr>
          <w:rFonts w:ascii="Arial" w:eastAsia="Cambria" w:hAnsi="Arial" w:cs="Arial"/>
          <w:sz w:val="24"/>
          <w:szCs w:val="24"/>
        </w:rPr>
        <w:t>T</w:t>
      </w:r>
      <w:r w:rsidR="004D4F7A">
        <w:rPr>
          <w:rFonts w:ascii="Arial" w:eastAsia="Cambria" w:hAnsi="Arial" w:cs="Arial"/>
          <w:sz w:val="24"/>
          <w:szCs w:val="24"/>
        </w:rPr>
        <w:t xml:space="preserve">raining </w:t>
      </w:r>
      <w:r w:rsidR="004D4F7A" w:rsidRPr="008E36F3">
        <w:rPr>
          <w:rFonts w:ascii="Arial" w:eastAsia="Cambria" w:hAnsi="Arial" w:cs="Arial"/>
          <w:sz w:val="24"/>
          <w:szCs w:val="24"/>
        </w:rPr>
        <w:t>A</w:t>
      </w:r>
      <w:r w:rsidR="004D4F7A">
        <w:rPr>
          <w:rFonts w:ascii="Arial" w:eastAsia="Cambria" w:hAnsi="Arial" w:cs="Arial"/>
          <w:sz w:val="24"/>
          <w:szCs w:val="24"/>
        </w:rPr>
        <w:t>uthority</w:t>
      </w:r>
      <w:r w:rsidR="004D4F7A" w:rsidRPr="009959CC">
        <w:rPr>
          <w:rFonts w:ascii="Arial" w:eastAsia="Cambria" w:hAnsi="Arial" w:cs="Arial"/>
          <w:sz w:val="24"/>
          <w:szCs w:val="24"/>
        </w:rPr>
        <w:t xml:space="preserve"> </w:t>
      </w:r>
      <w:r w:rsidR="004D4F7A">
        <w:rPr>
          <w:rFonts w:ascii="Arial" w:eastAsia="Cambria" w:hAnsi="Arial" w:cs="Arial"/>
          <w:sz w:val="24"/>
          <w:szCs w:val="24"/>
        </w:rPr>
        <w:t>(</w:t>
      </w:r>
      <w:r w:rsidRPr="009959CC">
        <w:rPr>
          <w:rFonts w:ascii="Arial" w:eastAsia="Cambria" w:hAnsi="Arial" w:cs="Arial"/>
          <w:sz w:val="24"/>
          <w:szCs w:val="24"/>
        </w:rPr>
        <w:t>SETA</w:t>
      </w:r>
      <w:r w:rsidR="004D4F7A">
        <w:rPr>
          <w:rFonts w:ascii="Arial" w:eastAsia="Cambria" w:hAnsi="Arial" w:cs="Arial"/>
          <w:sz w:val="24"/>
          <w:szCs w:val="24"/>
        </w:rPr>
        <w:t>)</w:t>
      </w:r>
      <w:r w:rsidRPr="009959CC">
        <w:rPr>
          <w:rFonts w:ascii="Arial" w:eastAsia="Cambria" w:hAnsi="Arial" w:cs="Arial"/>
          <w:sz w:val="24"/>
          <w:szCs w:val="24"/>
        </w:rPr>
        <w:t xml:space="preserve"> accredited trade test centres. Since then INDLELA largely tested candidates in terms of section 28 of the Manpower Training Act (MTA) before it was repealed.</w:t>
      </w:r>
    </w:p>
    <w:p w14:paraId="1769B827" w14:textId="77777777" w:rsidR="00665239" w:rsidRPr="008E6A16" w:rsidRDefault="00E22951" w:rsidP="00207D5C">
      <w:pPr>
        <w:spacing w:after="240" w:line="360" w:lineRule="auto"/>
        <w:ind w:left="850"/>
        <w:jc w:val="both"/>
        <w:rPr>
          <w:rFonts w:ascii="Arial" w:eastAsia="Cambria" w:hAnsi="Arial" w:cs="Arial"/>
          <w:sz w:val="24"/>
          <w:szCs w:val="24"/>
        </w:rPr>
      </w:pPr>
      <w:r>
        <w:rPr>
          <w:rFonts w:ascii="Arial" w:eastAsia="Cambria" w:hAnsi="Arial" w:cs="Arial"/>
          <w:sz w:val="24"/>
          <w:szCs w:val="24"/>
        </w:rPr>
        <w:t>T</w:t>
      </w:r>
      <w:r w:rsidR="001603F7" w:rsidRPr="008E6A16">
        <w:rPr>
          <w:rFonts w:ascii="Arial" w:eastAsia="Cambria" w:hAnsi="Arial" w:cs="Arial"/>
          <w:sz w:val="24"/>
          <w:szCs w:val="24"/>
        </w:rPr>
        <w:t xml:space="preserve">he </w:t>
      </w:r>
      <w:r w:rsidR="009E470E">
        <w:rPr>
          <w:rFonts w:ascii="Arial" w:eastAsia="Cambria" w:hAnsi="Arial" w:cs="Arial"/>
          <w:sz w:val="24"/>
          <w:szCs w:val="24"/>
        </w:rPr>
        <w:t xml:space="preserve">repeal of the </w:t>
      </w:r>
      <w:r>
        <w:rPr>
          <w:rFonts w:ascii="Arial" w:eastAsia="Cambria" w:hAnsi="Arial" w:cs="Arial"/>
          <w:sz w:val="24"/>
          <w:szCs w:val="24"/>
        </w:rPr>
        <w:t xml:space="preserve">MTA in 2015 </w:t>
      </w:r>
      <w:r w:rsidR="009E470E">
        <w:rPr>
          <w:rFonts w:ascii="Arial" w:eastAsia="Cambria" w:hAnsi="Arial" w:cs="Arial"/>
          <w:sz w:val="24"/>
          <w:szCs w:val="24"/>
        </w:rPr>
        <w:t xml:space="preserve">brought about </w:t>
      </w:r>
      <w:r w:rsidR="009F67ED">
        <w:rPr>
          <w:rFonts w:ascii="Arial" w:eastAsia="Cambria" w:hAnsi="Arial" w:cs="Arial"/>
          <w:sz w:val="24"/>
          <w:szCs w:val="24"/>
        </w:rPr>
        <w:t>a single trade test certificate</w:t>
      </w:r>
      <w:r w:rsidR="009E470E">
        <w:rPr>
          <w:rFonts w:ascii="Arial" w:eastAsia="Cambria" w:hAnsi="Arial" w:cs="Arial"/>
          <w:sz w:val="24"/>
          <w:szCs w:val="24"/>
        </w:rPr>
        <w:t xml:space="preserve"> </w:t>
      </w:r>
      <w:r w:rsidR="009F67ED">
        <w:rPr>
          <w:rFonts w:ascii="Arial" w:eastAsia="Cambria" w:hAnsi="Arial" w:cs="Arial"/>
          <w:sz w:val="24"/>
          <w:szCs w:val="24"/>
        </w:rPr>
        <w:t xml:space="preserve">in terms of section 26D of </w:t>
      </w:r>
      <w:r>
        <w:rPr>
          <w:rFonts w:ascii="Arial" w:eastAsia="Cambria" w:hAnsi="Arial" w:cs="Arial"/>
          <w:sz w:val="24"/>
          <w:szCs w:val="24"/>
        </w:rPr>
        <w:t xml:space="preserve">the </w:t>
      </w:r>
      <w:r w:rsidR="009F67ED">
        <w:rPr>
          <w:rFonts w:ascii="Arial" w:eastAsia="Cambria" w:hAnsi="Arial" w:cs="Arial"/>
          <w:sz w:val="24"/>
          <w:szCs w:val="24"/>
        </w:rPr>
        <w:t>SDA. A</w:t>
      </w:r>
      <w:r w:rsidR="009E470E">
        <w:rPr>
          <w:rFonts w:ascii="Arial" w:eastAsia="Cambria" w:hAnsi="Arial" w:cs="Arial"/>
          <w:sz w:val="24"/>
          <w:szCs w:val="24"/>
        </w:rPr>
        <w:t>ll accredited trade test centre</w:t>
      </w:r>
      <w:r>
        <w:rPr>
          <w:rFonts w:ascii="Arial" w:eastAsia="Cambria" w:hAnsi="Arial" w:cs="Arial"/>
          <w:sz w:val="24"/>
          <w:szCs w:val="24"/>
        </w:rPr>
        <w:t>s,</w:t>
      </w:r>
      <w:r w:rsidR="009E470E">
        <w:rPr>
          <w:rFonts w:ascii="Arial" w:eastAsia="Cambria" w:hAnsi="Arial" w:cs="Arial"/>
          <w:sz w:val="24"/>
          <w:szCs w:val="24"/>
        </w:rPr>
        <w:t xml:space="preserve"> including INDLELA</w:t>
      </w:r>
      <w:r>
        <w:rPr>
          <w:rFonts w:ascii="Arial" w:eastAsia="Cambria" w:hAnsi="Arial" w:cs="Arial"/>
          <w:sz w:val="24"/>
          <w:szCs w:val="24"/>
        </w:rPr>
        <w:t>,</w:t>
      </w:r>
      <w:r w:rsidR="009E470E">
        <w:rPr>
          <w:rFonts w:ascii="Arial" w:eastAsia="Cambria" w:hAnsi="Arial" w:cs="Arial"/>
          <w:sz w:val="24"/>
          <w:szCs w:val="24"/>
        </w:rPr>
        <w:t xml:space="preserve"> are able to test all types of trades and candidates. </w:t>
      </w:r>
    </w:p>
    <w:p w14:paraId="4DCA5C26" w14:textId="77777777" w:rsidR="00DF5DFA" w:rsidRPr="00207D5C" w:rsidRDefault="00E22951" w:rsidP="005C2FCE">
      <w:pPr>
        <w:spacing w:after="240" w:line="360" w:lineRule="auto"/>
        <w:ind w:left="850"/>
        <w:jc w:val="both"/>
        <w:rPr>
          <w:rFonts w:ascii="Arial" w:eastAsia="Cambria" w:hAnsi="Arial" w:cs="Arial"/>
          <w:sz w:val="24"/>
          <w:szCs w:val="24"/>
        </w:rPr>
      </w:pPr>
      <w:r>
        <w:rPr>
          <w:rFonts w:ascii="Arial" w:eastAsia="Cambria" w:hAnsi="Arial" w:cs="Arial"/>
          <w:sz w:val="24"/>
          <w:szCs w:val="24"/>
        </w:rPr>
        <w:t>U</w:t>
      </w:r>
      <w:r w:rsidR="001603F7" w:rsidRPr="008E6A16">
        <w:rPr>
          <w:rFonts w:ascii="Arial" w:eastAsia="Cambria" w:hAnsi="Arial" w:cs="Arial"/>
          <w:sz w:val="24"/>
          <w:szCs w:val="24"/>
        </w:rPr>
        <w:t xml:space="preserve">ntil </w:t>
      </w:r>
      <w:r w:rsidR="00E24088">
        <w:rPr>
          <w:rFonts w:ascii="Arial" w:eastAsia="Cambria" w:hAnsi="Arial" w:cs="Arial"/>
          <w:sz w:val="24"/>
          <w:szCs w:val="24"/>
        </w:rPr>
        <w:t xml:space="preserve">the </w:t>
      </w:r>
      <w:r w:rsidR="001603F7" w:rsidRPr="008E6A16">
        <w:rPr>
          <w:rFonts w:ascii="Arial" w:eastAsia="Cambria" w:hAnsi="Arial" w:cs="Arial"/>
          <w:sz w:val="24"/>
          <w:szCs w:val="24"/>
        </w:rPr>
        <w:t>2014/15</w:t>
      </w:r>
      <w:r w:rsidR="00E24088">
        <w:rPr>
          <w:rFonts w:ascii="Arial" w:eastAsia="Cambria" w:hAnsi="Arial" w:cs="Arial"/>
          <w:sz w:val="24"/>
          <w:szCs w:val="24"/>
        </w:rPr>
        <w:t xml:space="preserve"> financial year,</w:t>
      </w:r>
      <w:r w:rsidR="001603F7" w:rsidRPr="008E6A16">
        <w:rPr>
          <w:rFonts w:ascii="Arial" w:eastAsia="Cambria" w:hAnsi="Arial" w:cs="Arial"/>
          <w:sz w:val="24"/>
          <w:szCs w:val="24"/>
        </w:rPr>
        <w:t xml:space="preserve"> </w:t>
      </w:r>
      <w:r w:rsidRPr="008E6A16">
        <w:rPr>
          <w:rFonts w:ascii="Arial" w:eastAsia="Cambria" w:hAnsi="Arial" w:cs="Arial"/>
          <w:sz w:val="24"/>
          <w:szCs w:val="24"/>
        </w:rPr>
        <w:t xml:space="preserve">INDLELA </w:t>
      </w:r>
      <w:r w:rsidR="001603F7" w:rsidRPr="008E6A16">
        <w:rPr>
          <w:rFonts w:ascii="Arial" w:eastAsia="Cambria" w:hAnsi="Arial" w:cs="Arial"/>
          <w:sz w:val="24"/>
          <w:szCs w:val="24"/>
        </w:rPr>
        <w:t>was the</w:t>
      </w:r>
      <w:r w:rsidR="00E8106B">
        <w:rPr>
          <w:rFonts w:ascii="Arial" w:eastAsia="Cambria" w:hAnsi="Arial" w:cs="Arial"/>
          <w:sz w:val="24"/>
          <w:szCs w:val="24"/>
        </w:rPr>
        <w:t xml:space="preserve"> </w:t>
      </w:r>
      <w:r w:rsidR="00665239" w:rsidRPr="008E6A16">
        <w:rPr>
          <w:rFonts w:ascii="Arial" w:eastAsia="Cambria" w:hAnsi="Arial" w:cs="Arial"/>
          <w:sz w:val="24"/>
          <w:szCs w:val="24"/>
        </w:rPr>
        <w:t xml:space="preserve">main </w:t>
      </w:r>
      <w:r w:rsidR="00E8106B">
        <w:rPr>
          <w:rFonts w:ascii="Arial" w:eastAsia="Cambria" w:hAnsi="Arial" w:cs="Arial"/>
          <w:sz w:val="24"/>
          <w:szCs w:val="24"/>
        </w:rPr>
        <w:t xml:space="preserve">national </w:t>
      </w:r>
      <w:r w:rsidR="00665239" w:rsidRPr="008E6A16">
        <w:rPr>
          <w:rFonts w:ascii="Arial" w:eastAsia="Cambria" w:hAnsi="Arial" w:cs="Arial"/>
          <w:sz w:val="24"/>
          <w:szCs w:val="24"/>
        </w:rPr>
        <w:t>trade test centre</w:t>
      </w:r>
      <w:r w:rsidR="00163C55">
        <w:rPr>
          <w:rFonts w:ascii="Arial" w:eastAsia="Cambria" w:hAnsi="Arial" w:cs="Arial"/>
          <w:sz w:val="24"/>
          <w:szCs w:val="24"/>
        </w:rPr>
        <w:t>.</w:t>
      </w:r>
      <w:r w:rsidR="00665239" w:rsidRPr="008E6A16">
        <w:rPr>
          <w:rFonts w:ascii="Arial" w:eastAsia="Cambria" w:hAnsi="Arial" w:cs="Arial"/>
          <w:sz w:val="24"/>
          <w:szCs w:val="24"/>
        </w:rPr>
        <w:t xml:space="preserve"> </w:t>
      </w:r>
      <w:r w:rsidR="00163C55">
        <w:rPr>
          <w:rFonts w:ascii="Arial" w:eastAsia="Cambria" w:hAnsi="Arial" w:cs="Arial"/>
          <w:sz w:val="24"/>
          <w:szCs w:val="24"/>
        </w:rPr>
        <w:t>S</w:t>
      </w:r>
      <w:r w:rsidR="001603F7" w:rsidRPr="008E6A16">
        <w:rPr>
          <w:rFonts w:ascii="Arial" w:eastAsia="Cambria" w:hAnsi="Arial" w:cs="Arial"/>
          <w:sz w:val="24"/>
          <w:szCs w:val="24"/>
        </w:rPr>
        <w:t>ection 2</w:t>
      </w:r>
      <w:r w:rsidR="00665239" w:rsidRPr="008E6A16">
        <w:rPr>
          <w:rFonts w:ascii="Arial" w:eastAsia="Cambria" w:hAnsi="Arial" w:cs="Arial"/>
          <w:sz w:val="24"/>
          <w:szCs w:val="24"/>
        </w:rPr>
        <w:t xml:space="preserve">8 candidates </w:t>
      </w:r>
      <w:r w:rsidR="00A502BE" w:rsidRPr="008E6A16">
        <w:rPr>
          <w:rFonts w:ascii="Arial" w:eastAsia="Cambria" w:hAnsi="Arial" w:cs="Arial"/>
          <w:sz w:val="24"/>
          <w:szCs w:val="24"/>
        </w:rPr>
        <w:t xml:space="preserve">who </w:t>
      </w:r>
      <w:r>
        <w:rPr>
          <w:rFonts w:ascii="Arial" w:eastAsia="Cambria" w:hAnsi="Arial" w:cs="Arial"/>
          <w:sz w:val="24"/>
          <w:szCs w:val="24"/>
        </w:rPr>
        <w:t>made up</w:t>
      </w:r>
      <w:r w:rsidR="00A502BE" w:rsidRPr="008E6A16">
        <w:rPr>
          <w:rFonts w:ascii="Arial" w:eastAsia="Cambria" w:hAnsi="Arial" w:cs="Arial"/>
          <w:sz w:val="24"/>
          <w:szCs w:val="24"/>
        </w:rPr>
        <w:t xml:space="preserve"> the bulk of the </w:t>
      </w:r>
      <w:r w:rsidR="001603F7" w:rsidRPr="008E6A16">
        <w:rPr>
          <w:rFonts w:ascii="Arial" w:eastAsia="Cambria" w:hAnsi="Arial" w:cs="Arial"/>
          <w:sz w:val="24"/>
          <w:szCs w:val="24"/>
        </w:rPr>
        <w:t>numbers m</w:t>
      </w:r>
      <w:r w:rsidR="00A502BE" w:rsidRPr="008E6A16">
        <w:rPr>
          <w:rFonts w:ascii="Arial" w:eastAsia="Cambria" w:hAnsi="Arial" w:cs="Arial"/>
          <w:sz w:val="24"/>
          <w:szCs w:val="24"/>
        </w:rPr>
        <w:t xml:space="preserve">entioned </w:t>
      </w:r>
      <w:r w:rsidR="009F67ED">
        <w:rPr>
          <w:rFonts w:ascii="Arial" w:eastAsia="Cambria" w:hAnsi="Arial" w:cs="Arial"/>
          <w:sz w:val="24"/>
          <w:szCs w:val="24"/>
        </w:rPr>
        <w:t>above</w:t>
      </w:r>
      <w:r w:rsidR="00665239" w:rsidRPr="008E6A16">
        <w:rPr>
          <w:rFonts w:ascii="Arial" w:eastAsia="Cambria" w:hAnsi="Arial" w:cs="Arial"/>
          <w:sz w:val="24"/>
          <w:szCs w:val="24"/>
        </w:rPr>
        <w:t xml:space="preserve"> were largely from</w:t>
      </w:r>
      <w:r>
        <w:rPr>
          <w:rFonts w:ascii="Arial" w:eastAsia="Cambria" w:hAnsi="Arial" w:cs="Arial"/>
          <w:sz w:val="24"/>
          <w:szCs w:val="24"/>
        </w:rPr>
        <w:t xml:space="preserve"> the</w:t>
      </w:r>
      <w:r w:rsidR="00665239" w:rsidRPr="008E6A16">
        <w:rPr>
          <w:rFonts w:ascii="Arial" w:eastAsia="Cambria" w:hAnsi="Arial" w:cs="Arial"/>
          <w:sz w:val="24"/>
          <w:szCs w:val="24"/>
        </w:rPr>
        <w:t xml:space="preserve"> Eastern Cape, Limpopo, KwaZulu-Natal, North West and Mpumalanga</w:t>
      </w:r>
      <w:r w:rsidR="00A502BE" w:rsidRPr="008E6A16">
        <w:rPr>
          <w:rFonts w:ascii="Arial" w:eastAsia="Cambria" w:hAnsi="Arial" w:cs="Arial"/>
          <w:sz w:val="24"/>
          <w:szCs w:val="24"/>
        </w:rPr>
        <w:t xml:space="preserve">. </w:t>
      </w:r>
      <w:r w:rsidR="00E8106B">
        <w:rPr>
          <w:rFonts w:ascii="Arial" w:eastAsia="Cambria" w:hAnsi="Arial" w:cs="Arial"/>
          <w:sz w:val="24"/>
          <w:szCs w:val="24"/>
        </w:rPr>
        <w:t xml:space="preserve">The transition to a </w:t>
      </w:r>
      <w:r>
        <w:rPr>
          <w:rFonts w:ascii="Arial" w:eastAsia="Cambria" w:hAnsi="Arial" w:cs="Arial"/>
          <w:sz w:val="24"/>
          <w:szCs w:val="24"/>
        </w:rPr>
        <w:t>common</w:t>
      </w:r>
      <w:r w:rsidR="00E8106B">
        <w:rPr>
          <w:rFonts w:ascii="Arial" w:eastAsia="Cambria" w:hAnsi="Arial" w:cs="Arial"/>
          <w:sz w:val="24"/>
          <w:szCs w:val="24"/>
        </w:rPr>
        <w:t xml:space="preserve"> trade test certificate dispensation </w:t>
      </w:r>
      <w:r w:rsidR="00DF5DFA" w:rsidRPr="008E6A16">
        <w:rPr>
          <w:rFonts w:ascii="Arial" w:eastAsia="Cambria" w:hAnsi="Arial" w:cs="Arial"/>
          <w:sz w:val="24"/>
          <w:szCs w:val="24"/>
        </w:rPr>
        <w:t>and the implementation of section 11(5) of the Trade Test Regulations</w:t>
      </w:r>
      <w:r w:rsidR="009F67ED">
        <w:rPr>
          <w:rFonts w:ascii="Arial" w:eastAsia="Cambria" w:hAnsi="Arial" w:cs="Arial"/>
          <w:sz w:val="24"/>
          <w:szCs w:val="24"/>
        </w:rPr>
        <w:t xml:space="preserve"> </w:t>
      </w:r>
      <w:r w:rsidR="00E8106B">
        <w:rPr>
          <w:rFonts w:ascii="Arial" w:eastAsia="Cambria" w:hAnsi="Arial" w:cs="Arial"/>
          <w:sz w:val="24"/>
          <w:szCs w:val="24"/>
        </w:rPr>
        <w:t>2015</w:t>
      </w:r>
      <w:r w:rsidR="00FA28FE">
        <w:rPr>
          <w:rFonts w:ascii="Arial" w:eastAsia="Cambria" w:hAnsi="Arial" w:cs="Arial"/>
          <w:sz w:val="24"/>
          <w:szCs w:val="24"/>
        </w:rPr>
        <w:t>,</w:t>
      </w:r>
      <w:r w:rsidR="00DF5DFA" w:rsidRPr="008E6A16">
        <w:rPr>
          <w:rFonts w:ascii="Arial" w:eastAsia="Cambria" w:hAnsi="Arial" w:cs="Arial"/>
          <w:sz w:val="24"/>
          <w:szCs w:val="24"/>
        </w:rPr>
        <w:t xml:space="preserve"> </w:t>
      </w:r>
      <w:r>
        <w:rPr>
          <w:rFonts w:ascii="Arial" w:eastAsia="Cambria" w:hAnsi="Arial" w:cs="Arial"/>
          <w:sz w:val="24"/>
          <w:szCs w:val="24"/>
        </w:rPr>
        <w:t xml:space="preserve">allows for </w:t>
      </w:r>
      <w:r w:rsidR="00E8106B">
        <w:rPr>
          <w:rFonts w:ascii="Arial" w:eastAsia="Cambria" w:hAnsi="Arial" w:cs="Arial"/>
          <w:sz w:val="24"/>
          <w:szCs w:val="24"/>
        </w:rPr>
        <w:t xml:space="preserve">all aspiring </w:t>
      </w:r>
      <w:r w:rsidR="001603F7" w:rsidRPr="008E6A16">
        <w:rPr>
          <w:rFonts w:ascii="Arial" w:eastAsia="Cambria" w:hAnsi="Arial" w:cs="Arial"/>
          <w:sz w:val="24"/>
          <w:szCs w:val="24"/>
        </w:rPr>
        <w:t xml:space="preserve">candidates all over the country to </w:t>
      </w:r>
      <w:r w:rsidR="00FA28FE">
        <w:rPr>
          <w:rFonts w:ascii="Arial" w:eastAsia="Cambria" w:hAnsi="Arial" w:cs="Arial"/>
          <w:sz w:val="24"/>
          <w:szCs w:val="24"/>
        </w:rPr>
        <w:t>do</w:t>
      </w:r>
      <w:r w:rsidR="00FA28FE" w:rsidRPr="008E6A16">
        <w:rPr>
          <w:rFonts w:ascii="Arial" w:eastAsia="Cambria" w:hAnsi="Arial" w:cs="Arial"/>
          <w:sz w:val="24"/>
          <w:szCs w:val="24"/>
        </w:rPr>
        <w:t xml:space="preserve"> </w:t>
      </w:r>
      <w:r w:rsidR="00E8106B">
        <w:rPr>
          <w:rFonts w:ascii="Arial" w:eastAsia="Cambria" w:hAnsi="Arial" w:cs="Arial"/>
          <w:sz w:val="24"/>
          <w:szCs w:val="24"/>
        </w:rPr>
        <w:t xml:space="preserve">a </w:t>
      </w:r>
      <w:r w:rsidR="00FA28FE" w:rsidRPr="008E6A16">
        <w:rPr>
          <w:rFonts w:ascii="Arial" w:eastAsia="Cambria" w:hAnsi="Arial" w:cs="Arial"/>
          <w:sz w:val="24"/>
          <w:szCs w:val="24"/>
        </w:rPr>
        <w:t xml:space="preserve">trade test </w:t>
      </w:r>
      <w:r w:rsidR="00FA28FE">
        <w:rPr>
          <w:rFonts w:ascii="Arial" w:eastAsia="Cambria" w:hAnsi="Arial" w:cs="Arial"/>
          <w:sz w:val="24"/>
          <w:szCs w:val="24"/>
        </w:rPr>
        <w:t>at</w:t>
      </w:r>
      <w:r w:rsidR="001603F7" w:rsidRPr="008E6A16">
        <w:rPr>
          <w:rFonts w:ascii="Arial" w:eastAsia="Cambria" w:hAnsi="Arial" w:cs="Arial"/>
          <w:sz w:val="24"/>
          <w:szCs w:val="24"/>
        </w:rPr>
        <w:t xml:space="preserve"> any accredited trade test centre</w:t>
      </w:r>
      <w:r w:rsidR="00E8106B">
        <w:rPr>
          <w:rFonts w:ascii="Arial" w:eastAsia="Cambria" w:hAnsi="Arial" w:cs="Arial"/>
          <w:sz w:val="24"/>
          <w:szCs w:val="24"/>
        </w:rPr>
        <w:t xml:space="preserve"> in the country</w:t>
      </w:r>
      <w:r w:rsidR="001603F7" w:rsidRPr="008E6A16">
        <w:rPr>
          <w:rFonts w:ascii="Arial" w:eastAsia="Cambria" w:hAnsi="Arial" w:cs="Arial"/>
          <w:sz w:val="24"/>
          <w:szCs w:val="24"/>
        </w:rPr>
        <w:t xml:space="preserve">, not only at </w:t>
      </w:r>
      <w:r w:rsidR="00CE25EF" w:rsidRPr="008E6A16">
        <w:rPr>
          <w:rFonts w:ascii="Arial" w:eastAsia="Cambria" w:hAnsi="Arial" w:cs="Arial"/>
          <w:sz w:val="24"/>
          <w:szCs w:val="24"/>
        </w:rPr>
        <w:t>INDLELA</w:t>
      </w:r>
      <w:r w:rsidR="00DF5DFA" w:rsidRPr="008E6A16">
        <w:rPr>
          <w:rFonts w:ascii="Arial" w:eastAsia="Cambria" w:hAnsi="Arial" w:cs="Arial"/>
          <w:sz w:val="24"/>
          <w:szCs w:val="24"/>
        </w:rPr>
        <w:t>.</w:t>
      </w:r>
      <w:r w:rsidR="001603F7" w:rsidRPr="008E6A16">
        <w:rPr>
          <w:rFonts w:ascii="Arial" w:eastAsia="Cambria" w:hAnsi="Arial" w:cs="Arial"/>
          <w:sz w:val="24"/>
          <w:szCs w:val="24"/>
        </w:rPr>
        <w:t xml:space="preserve"> </w:t>
      </w:r>
    </w:p>
    <w:p w14:paraId="673E0F8B" w14:textId="77777777" w:rsidR="001603F7" w:rsidRPr="008E6A16" w:rsidRDefault="001603F7" w:rsidP="008E5B54">
      <w:pPr>
        <w:pStyle w:val="ListParagraph"/>
        <w:spacing w:after="0" w:line="360" w:lineRule="auto"/>
        <w:ind w:left="851" w:hanging="425"/>
        <w:contextualSpacing w:val="0"/>
        <w:jc w:val="both"/>
        <w:rPr>
          <w:rFonts w:ascii="Arial" w:eastAsia="Cambria" w:hAnsi="Arial" w:cs="Arial"/>
          <w:sz w:val="24"/>
          <w:szCs w:val="24"/>
        </w:rPr>
      </w:pPr>
      <w:r w:rsidRPr="008E6A16">
        <w:rPr>
          <w:rFonts w:ascii="Arial" w:eastAsia="Cambria" w:hAnsi="Arial" w:cs="Arial"/>
          <w:sz w:val="24"/>
          <w:szCs w:val="24"/>
        </w:rPr>
        <w:t>(</w:t>
      </w:r>
      <w:r w:rsidR="009F67ED">
        <w:rPr>
          <w:rFonts w:ascii="Arial" w:eastAsia="Cambria" w:hAnsi="Arial" w:cs="Arial"/>
          <w:sz w:val="24"/>
          <w:szCs w:val="24"/>
        </w:rPr>
        <w:t>b)</w:t>
      </w:r>
      <w:r w:rsidR="009F67ED">
        <w:rPr>
          <w:rFonts w:ascii="Arial" w:eastAsia="Cambria" w:hAnsi="Arial" w:cs="Arial"/>
          <w:sz w:val="24"/>
          <w:szCs w:val="24"/>
        </w:rPr>
        <w:tab/>
      </w:r>
      <w:r w:rsidR="00A502BE" w:rsidRPr="008E6A16">
        <w:rPr>
          <w:rFonts w:ascii="Arial" w:eastAsia="Cambria" w:hAnsi="Arial" w:cs="Arial"/>
          <w:sz w:val="24"/>
          <w:szCs w:val="24"/>
        </w:rPr>
        <w:t xml:space="preserve">INDLELA has since </w:t>
      </w:r>
      <w:r w:rsidR="00DF5DFA" w:rsidRPr="008E6A16">
        <w:rPr>
          <w:rFonts w:ascii="Arial" w:eastAsia="Cambria" w:hAnsi="Arial" w:cs="Arial"/>
          <w:sz w:val="24"/>
          <w:szCs w:val="24"/>
        </w:rPr>
        <w:t xml:space="preserve">shifted its priorities </w:t>
      </w:r>
      <w:r w:rsidR="00966969" w:rsidRPr="008E6A16">
        <w:rPr>
          <w:rFonts w:ascii="Arial" w:eastAsia="Cambria" w:hAnsi="Arial" w:cs="Arial"/>
          <w:sz w:val="24"/>
          <w:szCs w:val="24"/>
        </w:rPr>
        <w:t xml:space="preserve">to </w:t>
      </w:r>
      <w:r w:rsidR="00E22951">
        <w:rPr>
          <w:rFonts w:ascii="Arial" w:eastAsia="Cambria" w:hAnsi="Arial" w:cs="Arial"/>
          <w:sz w:val="24"/>
          <w:szCs w:val="24"/>
        </w:rPr>
        <w:t>focus on</w:t>
      </w:r>
      <w:r w:rsidR="00A502BE" w:rsidRPr="008E6A16">
        <w:rPr>
          <w:rFonts w:ascii="Arial" w:eastAsia="Cambria" w:hAnsi="Arial" w:cs="Arial"/>
          <w:sz w:val="24"/>
          <w:szCs w:val="24"/>
        </w:rPr>
        <w:t xml:space="preserve"> </w:t>
      </w:r>
      <w:r w:rsidR="00DF5DFA" w:rsidRPr="008E6A16">
        <w:rPr>
          <w:rFonts w:ascii="Arial" w:eastAsia="Cambria" w:hAnsi="Arial" w:cs="Arial"/>
          <w:sz w:val="24"/>
          <w:szCs w:val="24"/>
        </w:rPr>
        <w:t xml:space="preserve">the </w:t>
      </w:r>
      <w:r w:rsidR="00A502BE" w:rsidRPr="008E6A16">
        <w:rPr>
          <w:rFonts w:ascii="Arial" w:eastAsia="Cambria" w:hAnsi="Arial" w:cs="Arial"/>
          <w:sz w:val="24"/>
          <w:szCs w:val="24"/>
        </w:rPr>
        <w:t>trades</w:t>
      </w:r>
      <w:r w:rsidR="00E24088">
        <w:rPr>
          <w:rFonts w:ascii="Arial" w:eastAsia="Cambria" w:hAnsi="Arial" w:cs="Arial"/>
          <w:sz w:val="24"/>
          <w:szCs w:val="24"/>
        </w:rPr>
        <w:t xml:space="preserve"> i</w:t>
      </w:r>
      <w:r w:rsidR="00DF5DFA" w:rsidRPr="008E6A16">
        <w:rPr>
          <w:rFonts w:ascii="Arial" w:eastAsia="Cambria" w:hAnsi="Arial" w:cs="Arial"/>
          <w:sz w:val="24"/>
          <w:szCs w:val="24"/>
        </w:rPr>
        <w:t xml:space="preserve">n high demand. </w:t>
      </w:r>
      <w:r w:rsidR="00966969" w:rsidRPr="008E6A16">
        <w:rPr>
          <w:rFonts w:ascii="Arial" w:eastAsia="Cambria" w:hAnsi="Arial" w:cs="Arial"/>
          <w:sz w:val="24"/>
          <w:szCs w:val="24"/>
        </w:rPr>
        <w:t xml:space="preserve">The </w:t>
      </w:r>
      <w:r w:rsidR="00EA3B4D" w:rsidRPr="008E6A16">
        <w:rPr>
          <w:rFonts w:ascii="Arial" w:eastAsia="Cambria" w:hAnsi="Arial" w:cs="Arial"/>
          <w:sz w:val="24"/>
          <w:szCs w:val="24"/>
        </w:rPr>
        <w:t xml:space="preserve">Department </w:t>
      </w:r>
      <w:r w:rsidR="00966969" w:rsidRPr="008E6A16">
        <w:rPr>
          <w:rFonts w:ascii="Arial" w:eastAsia="Cambria" w:hAnsi="Arial" w:cs="Arial"/>
          <w:sz w:val="24"/>
          <w:szCs w:val="24"/>
        </w:rPr>
        <w:t xml:space="preserve">is doing the following in order to increase participation: </w:t>
      </w:r>
    </w:p>
    <w:p w14:paraId="52E73D5C" w14:textId="77777777" w:rsidR="00744C12" w:rsidRPr="00207D5C" w:rsidRDefault="009F67ED" w:rsidP="008E5B54">
      <w:pPr>
        <w:pStyle w:val="ListParagraph"/>
        <w:spacing w:after="0" w:line="360" w:lineRule="auto"/>
        <w:ind w:left="1276" w:hanging="482"/>
        <w:contextualSpacing w:val="0"/>
        <w:jc w:val="both"/>
        <w:rPr>
          <w:rFonts w:ascii="Arial" w:eastAsia="Cambria" w:hAnsi="Arial" w:cs="Arial"/>
          <w:sz w:val="24"/>
          <w:szCs w:val="24"/>
        </w:rPr>
      </w:pPr>
      <w:r>
        <w:rPr>
          <w:rFonts w:ascii="Arial" w:eastAsia="Cambria" w:hAnsi="Arial" w:cs="Arial"/>
          <w:sz w:val="24"/>
          <w:szCs w:val="24"/>
        </w:rPr>
        <w:t>(i)</w:t>
      </w:r>
      <w:r>
        <w:rPr>
          <w:rFonts w:ascii="Arial" w:eastAsia="Cambria" w:hAnsi="Arial" w:cs="Arial"/>
          <w:sz w:val="24"/>
          <w:szCs w:val="24"/>
        </w:rPr>
        <w:tab/>
      </w:r>
      <w:r w:rsidR="00EA3B4D">
        <w:rPr>
          <w:rFonts w:ascii="Arial" w:eastAsia="Cambria" w:hAnsi="Arial" w:cs="Arial"/>
          <w:sz w:val="24"/>
          <w:szCs w:val="24"/>
        </w:rPr>
        <w:t>An i</w:t>
      </w:r>
      <w:r w:rsidR="001603F7" w:rsidRPr="008E6A16">
        <w:rPr>
          <w:rFonts w:ascii="Arial" w:eastAsia="Cambria" w:hAnsi="Arial" w:cs="Arial"/>
          <w:sz w:val="24"/>
          <w:szCs w:val="24"/>
        </w:rPr>
        <w:t>ntegrated</w:t>
      </w:r>
      <w:r w:rsidR="009B5363" w:rsidRPr="008E6A16">
        <w:rPr>
          <w:rFonts w:ascii="Arial" w:eastAsia="Cambria" w:hAnsi="Arial" w:cs="Arial"/>
          <w:sz w:val="24"/>
          <w:szCs w:val="24"/>
        </w:rPr>
        <w:t xml:space="preserve"> public </w:t>
      </w:r>
      <w:r w:rsidR="00744C12" w:rsidRPr="008E6A16">
        <w:rPr>
          <w:rFonts w:ascii="Arial" w:eastAsia="Cambria" w:hAnsi="Arial" w:cs="Arial"/>
          <w:sz w:val="24"/>
          <w:szCs w:val="24"/>
        </w:rPr>
        <w:t xml:space="preserve">awareness </w:t>
      </w:r>
      <w:r w:rsidR="009B5363" w:rsidRPr="008E6A16">
        <w:rPr>
          <w:rFonts w:ascii="Arial" w:eastAsia="Cambria" w:hAnsi="Arial" w:cs="Arial"/>
          <w:sz w:val="24"/>
          <w:szCs w:val="24"/>
        </w:rPr>
        <w:t xml:space="preserve">campaign </w:t>
      </w:r>
      <w:r w:rsidR="00EA3B4D">
        <w:rPr>
          <w:rFonts w:ascii="Arial" w:eastAsia="Cambria" w:hAnsi="Arial" w:cs="Arial"/>
          <w:sz w:val="24"/>
          <w:szCs w:val="24"/>
        </w:rPr>
        <w:t>focusing on</w:t>
      </w:r>
      <w:r w:rsidR="001603F7" w:rsidRPr="008E6A16">
        <w:rPr>
          <w:rFonts w:ascii="Arial" w:eastAsia="Cambria" w:hAnsi="Arial" w:cs="Arial"/>
          <w:sz w:val="24"/>
          <w:szCs w:val="24"/>
        </w:rPr>
        <w:t xml:space="preserve"> the</w:t>
      </w:r>
      <w:r w:rsidR="008E5B54">
        <w:rPr>
          <w:rFonts w:ascii="Arial" w:eastAsia="Cambria" w:hAnsi="Arial" w:cs="Arial"/>
          <w:sz w:val="24"/>
          <w:szCs w:val="24"/>
        </w:rPr>
        <w:t xml:space="preserve"> Decade of the Artisan </w:t>
      </w:r>
      <w:r w:rsidR="001603F7" w:rsidRPr="008E6A16">
        <w:rPr>
          <w:rFonts w:ascii="Arial" w:eastAsia="Cambria" w:hAnsi="Arial" w:cs="Arial"/>
          <w:sz w:val="24"/>
          <w:szCs w:val="24"/>
        </w:rPr>
        <w:t>and the World Skills South Africa</w:t>
      </w:r>
      <w:r w:rsidR="009B5363" w:rsidRPr="008E6A16">
        <w:rPr>
          <w:rFonts w:ascii="Arial" w:eastAsia="Cambria" w:hAnsi="Arial" w:cs="Arial"/>
          <w:sz w:val="24"/>
          <w:szCs w:val="24"/>
        </w:rPr>
        <w:t xml:space="preserve"> competitions at </w:t>
      </w:r>
      <w:r w:rsidR="00FA28FE" w:rsidRPr="00FA28FE">
        <w:rPr>
          <w:rFonts w:ascii="Arial" w:eastAsia="Cambria" w:hAnsi="Arial" w:cs="Arial"/>
          <w:sz w:val="24"/>
          <w:szCs w:val="24"/>
        </w:rPr>
        <w:t xml:space="preserve">Technical and Vocational Education and Training </w:t>
      </w:r>
      <w:r w:rsidR="00FA28FE">
        <w:rPr>
          <w:rFonts w:ascii="Arial" w:eastAsia="Cambria" w:hAnsi="Arial" w:cs="Arial"/>
          <w:sz w:val="24"/>
          <w:szCs w:val="24"/>
        </w:rPr>
        <w:t>(</w:t>
      </w:r>
      <w:r w:rsidR="009B5363" w:rsidRPr="008E6A16">
        <w:rPr>
          <w:rFonts w:ascii="Arial" w:eastAsia="Cambria" w:hAnsi="Arial" w:cs="Arial"/>
          <w:sz w:val="24"/>
          <w:szCs w:val="24"/>
        </w:rPr>
        <w:t>TVET</w:t>
      </w:r>
      <w:r w:rsidR="00FA28FE">
        <w:rPr>
          <w:rFonts w:ascii="Arial" w:eastAsia="Cambria" w:hAnsi="Arial" w:cs="Arial"/>
          <w:sz w:val="24"/>
          <w:szCs w:val="24"/>
        </w:rPr>
        <w:t>)</w:t>
      </w:r>
      <w:r w:rsidR="00E24088">
        <w:rPr>
          <w:rFonts w:ascii="Arial" w:eastAsia="Cambria" w:hAnsi="Arial" w:cs="Arial"/>
          <w:sz w:val="24"/>
          <w:szCs w:val="24"/>
        </w:rPr>
        <w:t xml:space="preserve"> c</w:t>
      </w:r>
      <w:r w:rsidR="009B5363" w:rsidRPr="008E6A16">
        <w:rPr>
          <w:rFonts w:ascii="Arial" w:eastAsia="Cambria" w:hAnsi="Arial" w:cs="Arial"/>
          <w:sz w:val="24"/>
          <w:szCs w:val="24"/>
        </w:rPr>
        <w:t>olleges</w:t>
      </w:r>
      <w:r w:rsidR="00FA28FE">
        <w:rPr>
          <w:rFonts w:ascii="Arial" w:eastAsia="Cambria" w:hAnsi="Arial" w:cs="Arial"/>
          <w:sz w:val="24"/>
          <w:szCs w:val="24"/>
        </w:rPr>
        <w:t xml:space="preserve">. The </w:t>
      </w:r>
      <w:r w:rsidR="00FA28FE" w:rsidRPr="008E6A16">
        <w:rPr>
          <w:rFonts w:ascii="Arial" w:eastAsia="Cambria" w:hAnsi="Arial" w:cs="Arial"/>
          <w:sz w:val="24"/>
          <w:szCs w:val="24"/>
        </w:rPr>
        <w:t>campaign</w:t>
      </w:r>
      <w:r w:rsidR="009B5363" w:rsidRPr="008E6A16">
        <w:rPr>
          <w:rFonts w:ascii="Arial" w:eastAsia="Cambria" w:hAnsi="Arial" w:cs="Arial"/>
          <w:sz w:val="24"/>
          <w:szCs w:val="24"/>
        </w:rPr>
        <w:t xml:space="preserve"> </w:t>
      </w:r>
      <w:r w:rsidR="001603F7" w:rsidRPr="008E6A16">
        <w:rPr>
          <w:rFonts w:ascii="Arial" w:eastAsia="Cambria" w:hAnsi="Arial" w:cs="Arial"/>
          <w:sz w:val="24"/>
          <w:szCs w:val="24"/>
        </w:rPr>
        <w:t>aim</w:t>
      </w:r>
      <w:r w:rsidR="00BB4848">
        <w:rPr>
          <w:rFonts w:ascii="Arial" w:eastAsia="Cambria" w:hAnsi="Arial" w:cs="Arial"/>
          <w:sz w:val="24"/>
          <w:szCs w:val="24"/>
        </w:rPr>
        <w:t>s</w:t>
      </w:r>
      <w:r w:rsidR="001603F7" w:rsidRPr="008E6A16">
        <w:rPr>
          <w:rFonts w:ascii="Arial" w:eastAsia="Cambria" w:hAnsi="Arial" w:cs="Arial"/>
          <w:sz w:val="24"/>
          <w:szCs w:val="24"/>
        </w:rPr>
        <w:t xml:space="preserve"> </w:t>
      </w:r>
      <w:r w:rsidR="004D4F7A">
        <w:rPr>
          <w:rFonts w:ascii="Arial" w:eastAsia="Cambria" w:hAnsi="Arial" w:cs="Arial"/>
          <w:sz w:val="24"/>
          <w:szCs w:val="24"/>
        </w:rPr>
        <w:t>to sensitise</w:t>
      </w:r>
      <w:r w:rsidR="00F3788D" w:rsidRPr="008E6A16">
        <w:rPr>
          <w:rFonts w:ascii="Arial" w:eastAsia="Cambria" w:hAnsi="Arial" w:cs="Arial"/>
          <w:sz w:val="24"/>
          <w:szCs w:val="24"/>
        </w:rPr>
        <w:t xml:space="preserve"> communities, </w:t>
      </w:r>
      <w:r w:rsidR="001603F7" w:rsidRPr="008E6A16">
        <w:rPr>
          <w:rFonts w:ascii="Arial" w:eastAsia="Cambria" w:hAnsi="Arial" w:cs="Arial"/>
          <w:sz w:val="24"/>
          <w:szCs w:val="24"/>
        </w:rPr>
        <w:t>learners</w:t>
      </w:r>
      <w:r w:rsidR="00F3788D" w:rsidRPr="008E6A16">
        <w:rPr>
          <w:rFonts w:ascii="Arial" w:eastAsia="Cambria" w:hAnsi="Arial" w:cs="Arial"/>
          <w:sz w:val="24"/>
          <w:szCs w:val="24"/>
        </w:rPr>
        <w:t xml:space="preserve"> and accredited training centres</w:t>
      </w:r>
      <w:r w:rsidR="001603F7" w:rsidRPr="008E6A16">
        <w:rPr>
          <w:rFonts w:ascii="Arial" w:eastAsia="Cambria" w:hAnsi="Arial" w:cs="Arial"/>
          <w:sz w:val="24"/>
          <w:szCs w:val="24"/>
        </w:rPr>
        <w:t xml:space="preserve"> about </w:t>
      </w:r>
      <w:r w:rsidR="004D4F7A">
        <w:rPr>
          <w:rFonts w:ascii="Arial" w:eastAsia="Cambria" w:hAnsi="Arial" w:cs="Arial"/>
          <w:sz w:val="24"/>
          <w:szCs w:val="24"/>
        </w:rPr>
        <w:t xml:space="preserve">the </w:t>
      </w:r>
      <w:r w:rsidR="001603F7" w:rsidRPr="008E6A16">
        <w:rPr>
          <w:rFonts w:ascii="Arial" w:eastAsia="Cambria" w:hAnsi="Arial" w:cs="Arial"/>
          <w:sz w:val="24"/>
          <w:szCs w:val="24"/>
        </w:rPr>
        <w:lastRenderedPageBreak/>
        <w:t>exciting ca</w:t>
      </w:r>
      <w:r w:rsidR="009B5363" w:rsidRPr="008E6A16">
        <w:rPr>
          <w:rFonts w:ascii="Arial" w:eastAsia="Cambria" w:hAnsi="Arial" w:cs="Arial"/>
          <w:sz w:val="24"/>
          <w:szCs w:val="24"/>
        </w:rPr>
        <w:t>ree</w:t>
      </w:r>
      <w:r w:rsidR="00744C12" w:rsidRPr="008E6A16">
        <w:rPr>
          <w:rFonts w:ascii="Arial" w:eastAsia="Cambria" w:hAnsi="Arial" w:cs="Arial"/>
          <w:sz w:val="24"/>
          <w:szCs w:val="24"/>
        </w:rPr>
        <w:t xml:space="preserve">rs in </w:t>
      </w:r>
      <w:r w:rsidR="00744C12" w:rsidRPr="004931E4">
        <w:rPr>
          <w:rFonts w:ascii="Arial" w:eastAsia="Cambria" w:hAnsi="Arial" w:cs="Arial"/>
          <w:noProof/>
          <w:sz w:val="24"/>
          <w:szCs w:val="24"/>
        </w:rPr>
        <w:t>artisanship</w:t>
      </w:r>
      <w:r w:rsidR="00744C12" w:rsidRPr="008E6A16">
        <w:rPr>
          <w:rFonts w:ascii="Arial" w:eastAsia="Cambria" w:hAnsi="Arial" w:cs="Arial"/>
          <w:sz w:val="24"/>
          <w:szCs w:val="24"/>
        </w:rPr>
        <w:t>, including tho</w:t>
      </w:r>
      <w:r w:rsidR="008154EF" w:rsidRPr="008E6A16">
        <w:rPr>
          <w:rFonts w:ascii="Arial" w:eastAsia="Cambria" w:hAnsi="Arial" w:cs="Arial"/>
          <w:sz w:val="24"/>
          <w:szCs w:val="24"/>
        </w:rPr>
        <w:t xml:space="preserve">se with </w:t>
      </w:r>
      <w:r w:rsidR="008E5B54">
        <w:rPr>
          <w:rFonts w:ascii="Arial" w:eastAsia="Cambria" w:hAnsi="Arial" w:cs="Arial"/>
          <w:sz w:val="24"/>
          <w:szCs w:val="24"/>
        </w:rPr>
        <w:t xml:space="preserve">a declining uptake and the low </w:t>
      </w:r>
      <w:r w:rsidR="00EA3B4D">
        <w:rPr>
          <w:rFonts w:ascii="Arial" w:eastAsia="Cambria" w:hAnsi="Arial" w:cs="Arial"/>
          <w:sz w:val="24"/>
          <w:szCs w:val="24"/>
        </w:rPr>
        <w:t>cost of</w:t>
      </w:r>
      <w:r w:rsidR="005C2FCE">
        <w:rPr>
          <w:rFonts w:ascii="Arial" w:eastAsia="Cambria" w:hAnsi="Arial" w:cs="Arial"/>
          <w:sz w:val="24"/>
          <w:szCs w:val="24"/>
        </w:rPr>
        <w:t xml:space="preserve"> trade test</w:t>
      </w:r>
      <w:r w:rsidR="00EA3B4D">
        <w:rPr>
          <w:rFonts w:ascii="Arial" w:eastAsia="Cambria" w:hAnsi="Arial" w:cs="Arial"/>
          <w:sz w:val="24"/>
          <w:szCs w:val="24"/>
        </w:rPr>
        <w:t>s</w:t>
      </w:r>
      <w:r w:rsidR="00FA28FE" w:rsidRPr="008E6A16">
        <w:rPr>
          <w:rFonts w:ascii="Arial" w:eastAsia="Cambria" w:hAnsi="Arial" w:cs="Arial"/>
          <w:sz w:val="24"/>
          <w:szCs w:val="24"/>
        </w:rPr>
        <w:t xml:space="preserve"> </w:t>
      </w:r>
      <w:r w:rsidR="00F3788D" w:rsidRPr="008E6A16">
        <w:rPr>
          <w:rFonts w:ascii="Arial" w:eastAsia="Cambria" w:hAnsi="Arial" w:cs="Arial"/>
          <w:sz w:val="24"/>
          <w:szCs w:val="24"/>
        </w:rPr>
        <w:t>at INDLELA.</w:t>
      </w:r>
    </w:p>
    <w:p w14:paraId="0C29C18D" w14:textId="77777777" w:rsidR="00744C12" w:rsidRPr="00207D5C" w:rsidRDefault="00744C12" w:rsidP="008E5B54">
      <w:pPr>
        <w:pStyle w:val="ListParagraph"/>
        <w:spacing w:after="0" w:line="360" w:lineRule="auto"/>
        <w:ind w:left="1276" w:hanging="482"/>
        <w:contextualSpacing w:val="0"/>
        <w:jc w:val="both"/>
        <w:rPr>
          <w:rFonts w:ascii="Arial" w:eastAsia="Cambria" w:hAnsi="Arial" w:cs="Arial"/>
          <w:sz w:val="24"/>
          <w:szCs w:val="24"/>
        </w:rPr>
      </w:pPr>
      <w:r w:rsidRPr="008E6A16">
        <w:rPr>
          <w:rFonts w:ascii="Arial" w:eastAsia="Cambria" w:hAnsi="Arial" w:cs="Arial"/>
          <w:sz w:val="24"/>
          <w:szCs w:val="24"/>
        </w:rPr>
        <w:t>(ii)</w:t>
      </w:r>
      <w:r w:rsidR="009F67ED">
        <w:rPr>
          <w:rFonts w:ascii="Arial" w:eastAsia="Cambria" w:hAnsi="Arial" w:cs="Arial"/>
          <w:sz w:val="24"/>
          <w:szCs w:val="24"/>
        </w:rPr>
        <w:tab/>
      </w:r>
      <w:r w:rsidR="00F3788D" w:rsidRPr="008E6A16">
        <w:rPr>
          <w:rFonts w:ascii="Arial" w:eastAsia="Cambria" w:hAnsi="Arial" w:cs="Arial"/>
          <w:sz w:val="24"/>
          <w:szCs w:val="24"/>
        </w:rPr>
        <w:t>From year</w:t>
      </w:r>
      <w:r w:rsidR="00FA28FE">
        <w:rPr>
          <w:rFonts w:ascii="Arial" w:eastAsia="Cambria" w:hAnsi="Arial" w:cs="Arial"/>
          <w:sz w:val="24"/>
          <w:szCs w:val="24"/>
        </w:rPr>
        <w:t>-</w:t>
      </w:r>
      <w:r w:rsidR="00F3788D" w:rsidRPr="008E6A16">
        <w:rPr>
          <w:rFonts w:ascii="Arial" w:eastAsia="Cambria" w:hAnsi="Arial" w:cs="Arial"/>
          <w:sz w:val="24"/>
          <w:szCs w:val="24"/>
        </w:rPr>
        <w:t>to</w:t>
      </w:r>
      <w:r w:rsidR="00FA28FE">
        <w:rPr>
          <w:rFonts w:ascii="Arial" w:eastAsia="Cambria" w:hAnsi="Arial" w:cs="Arial"/>
          <w:sz w:val="24"/>
          <w:szCs w:val="24"/>
        </w:rPr>
        <w:t>-</w:t>
      </w:r>
      <w:r w:rsidR="00F3788D" w:rsidRPr="008E6A16">
        <w:rPr>
          <w:rFonts w:ascii="Arial" w:eastAsia="Cambria" w:hAnsi="Arial" w:cs="Arial"/>
          <w:sz w:val="24"/>
          <w:szCs w:val="24"/>
        </w:rPr>
        <w:t>year</w:t>
      </w:r>
      <w:r w:rsidR="008E5B54">
        <w:rPr>
          <w:rFonts w:ascii="Arial" w:eastAsia="Cambria" w:hAnsi="Arial" w:cs="Arial"/>
          <w:sz w:val="24"/>
          <w:szCs w:val="24"/>
        </w:rPr>
        <w:t>,</w:t>
      </w:r>
      <w:r w:rsidR="00F3788D" w:rsidRPr="008E6A16">
        <w:rPr>
          <w:rFonts w:ascii="Arial" w:eastAsia="Cambria" w:hAnsi="Arial" w:cs="Arial"/>
          <w:sz w:val="24"/>
          <w:szCs w:val="24"/>
        </w:rPr>
        <w:t xml:space="preserve"> t</w:t>
      </w:r>
      <w:r w:rsidRPr="008E6A16">
        <w:rPr>
          <w:rFonts w:ascii="Arial" w:eastAsia="Cambria" w:hAnsi="Arial" w:cs="Arial"/>
          <w:sz w:val="24"/>
          <w:szCs w:val="24"/>
        </w:rPr>
        <w:t xml:space="preserve">he trade test fees structure at INDLELA is maintained </w:t>
      </w:r>
      <w:r w:rsidR="00EA3B4D">
        <w:rPr>
          <w:rFonts w:ascii="Arial" w:eastAsia="Cambria" w:hAnsi="Arial" w:cs="Arial"/>
          <w:sz w:val="24"/>
          <w:szCs w:val="24"/>
        </w:rPr>
        <w:t>as</w:t>
      </w:r>
      <w:r w:rsidR="00F3788D" w:rsidRPr="008E6A16">
        <w:rPr>
          <w:rFonts w:ascii="Arial" w:eastAsia="Cambria" w:hAnsi="Arial" w:cs="Arial"/>
          <w:sz w:val="24"/>
          <w:szCs w:val="24"/>
        </w:rPr>
        <w:t xml:space="preserve"> </w:t>
      </w:r>
      <w:r w:rsidRPr="008E6A16">
        <w:rPr>
          <w:rFonts w:ascii="Arial" w:eastAsia="Cambria" w:hAnsi="Arial" w:cs="Arial"/>
          <w:sz w:val="24"/>
          <w:szCs w:val="24"/>
        </w:rPr>
        <w:t>low</w:t>
      </w:r>
      <w:r w:rsidR="00EA3B4D">
        <w:rPr>
          <w:rFonts w:ascii="Arial" w:eastAsia="Cambria" w:hAnsi="Arial" w:cs="Arial"/>
          <w:sz w:val="24"/>
          <w:szCs w:val="24"/>
        </w:rPr>
        <w:t xml:space="preserve"> as possible </w:t>
      </w:r>
      <w:r w:rsidRPr="008E6A16">
        <w:rPr>
          <w:rFonts w:ascii="Arial" w:eastAsia="Cambria" w:hAnsi="Arial" w:cs="Arial"/>
          <w:sz w:val="24"/>
          <w:szCs w:val="24"/>
        </w:rPr>
        <w:t>(between R250 and R400 depending on differe</w:t>
      </w:r>
      <w:r w:rsidR="00F3788D" w:rsidRPr="008E6A16">
        <w:rPr>
          <w:rFonts w:ascii="Arial" w:eastAsia="Cambria" w:hAnsi="Arial" w:cs="Arial"/>
          <w:sz w:val="24"/>
          <w:szCs w:val="24"/>
        </w:rPr>
        <w:t xml:space="preserve">nt trades) in order to encourage </w:t>
      </w:r>
      <w:r w:rsidR="0082797A" w:rsidRPr="008E6A16">
        <w:rPr>
          <w:rFonts w:ascii="Arial" w:eastAsia="Cambria" w:hAnsi="Arial" w:cs="Arial"/>
          <w:sz w:val="24"/>
          <w:szCs w:val="24"/>
        </w:rPr>
        <w:t xml:space="preserve">poor and </w:t>
      </w:r>
      <w:r w:rsidR="004D4F7A" w:rsidRPr="008E6A16">
        <w:rPr>
          <w:rFonts w:ascii="Arial" w:eastAsia="Cambria" w:hAnsi="Arial" w:cs="Arial"/>
          <w:sz w:val="24"/>
          <w:szCs w:val="24"/>
        </w:rPr>
        <w:t>low-income</w:t>
      </w:r>
      <w:r w:rsidR="0082797A" w:rsidRPr="008E6A16">
        <w:rPr>
          <w:rFonts w:ascii="Arial" w:eastAsia="Cambria" w:hAnsi="Arial" w:cs="Arial"/>
          <w:sz w:val="24"/>
          <w:szCs w:val="24"/>
        </w:rPr>
        <w:t xml:space="preserve"> </w:t>
      </w:r>
      <w:r w:rsidR="004D4F7A">
        <w:rPr>
          <w:rFonts w:ascii="Arial" w:eastAsia="Cambria" w:hAnsi="Arial" w:cs="Arial"/>
          <w:sz w:val="24"/>
          <w:szCs w:val="24"/>
        </w:rPr>
        <w:t>individuals</w:t>
      </w:r>
      <w:r w:rsidR="0082797A" w:rsidRPr="008E6A16">
        <w:rPr>
          <w:rFonts w:ascii="Arial" w:eastAsia="Cambria" w:hAnsi="Arial" w:cs="Arial"/>
          <w:sz w:val="24"/>
          <w:szCs w:val="24"/>
        </w:rPr>
        <w:t xml:space="preserve"> to use INDLELA.</w:t>
      </w:r>
    </w:p>
    <w:p w14:paraId="38F2EA82" w14:textId="77777777" w:rsidR="00E314CC" w:rsidRPr="00207D5C" w:rsidRDefault="009F67ED" w:rsidP="009F67ED">
      <w:pPr>
        <w:pStyle w:val="ListParagraph"/>
        <w:spacing w:after="240" w:line="360" w:lineRule="auto"/>
        <w:ind w:left="1276" w:hanging="482"/>
        <w:contextualSpacing w:val="0"/>
        <w:jc w:val="both"/>
        <w:rPr>
          <w:rFonts w:ascii="Arial" w:eastAsia="Cambria" w:hAnsi="Arial" w:cs="Arial"/>
          <w:sz w:val="24"/>
          <w:szCs w:val="24"/>
        </w:rPr>
      </w:pPr>
      <w:r>
        <w:rPr>
          <w:rFonts w:ascii="Arial" w:eastAsia="Cambria" w:hAnsi="Arial" w:cs="Arial"/>
          <w:sz w:val="24"/>
          <w:szCs w:val="24"/>
        </w:rPr>
        <w:t>(iii)</w:t>
      </w:r>
      <w:r>
        <w:rPr>
          <w:rFonts w:ascii="Arial" w:eastAsia="Cambria" w:hAnsi="Arial" w:cs="Arial"/>
          <w:sz w:val="24"/>
          <w:szCs w:val="24"/>
        </w:rPr>
        <w:tab/>
      </w:r>
      <w:r w:rsidR="00744C12" w:rsidRPr="008E6A16">
        <w:rPr>
          <w:rFonts w:ascii="Arial" w:eastAsia="Cambria" w:hAnsi="Arial" w:cs="Arial"/>
          <w:sz w:val="24"/>
          <w:szCs w:val="24"/>
        </w:rPr>
        <w:t xml:space="preserve">Since INDLELA uses </w:t>
      </w:r>
      <w:r w:rsidR="008154EF" w:rsidRPr="008E6A16">
        <w:rPr>
          <w:rFonts w:ascii="Arial" w:eastAsia="Cambria" w:hAnsi="Arial" w:cs="Arial"/>
          <w:sz w:val="24"/>
          <w:szCs w:val="24"/>
        </w:rPr>
        <w:t xml:space="preserve">only </w:t>
      </w:r>
      <w:r w:rsidR="00F3788D" w:rsidRPr="008E6A16">
        <w:rPr>
          <w:rFonts w:ascii="Arial" w:eastAsia="Cambria" w:hAnsi="Arial" w:cs="Arial"/>
          <w:sz w:val="24"/>
          <w:szCs w:val="24"/>
        </w:rPr>
        <w:t>full-</w:t>
      </w:r>
      <w:r w:rsidR="00744C12" w:rsidRPr="008E6A16">
        <w:rPr>
          <w:rFonts w:ascii="Arial" w:eastAsia="Cambria" w:hAnsi="Arial" w:cs="Arial"/>
          <w:sz w:val="24"/>
          <w:szCs w:val="24"/>
        </w:rPr>
        <w:t>time permanent</w:t>
      </w:r>
      <w:r w:rsidR="008154EF" w:rsidRPr="008E6A16">
        <w:rPr>
          <w:rFonts w:ascii="Arial" w:eastAsia="Cambria" w:hAnsi="Arial" w:cs="Arial"/>
          <w:sz w:val="24"/>
          <w:szCs w:val="24"/>
        </w:rPr>
        <w:t>ly employed</w:t>
      </w:r>
      <w:r w:rsidR="00744C12" w:rsidRPr="008E6A16">
        <w:rPr>
          <w:rFonts w:ascii="Arial" w:eastAsia="Cambria" w:hAnsi="Arial" w:cs="Arial"/>
          <w:sz w:val="24"/>
          <w:szCs w:val="24"/>
        </w:rPr>
        <w:t xml:space="preserve"> assessors</w:t>
      </w:r>
      <w:r w:rsidR="00406E5E">
        <w:rPr>
          <w:rFonts w:ascii="Arial" w:eastAsia="Cambria" w:hAnsi="Arial" w:cs="Arial"/>
          <w:sz w:val="24"/>
          <w:szCs w:val="24"/>
        </w:rPr>
        <w:t>,</w:t>
      </w:r>
      <w:r w:rsidR="00744C12" w:rsidRPr="008E6A16">
        <w:rPr>
          <w:rFonts w:ascii="Arial" w:eastAsia="Cambria" w:hAnsi="Arial" w:cs="Arial"/>
          <w:sz w:val="24"/>
          <w:szCs w:val="24"/>
        </w:rPr>
        <w:t xml:space="preserve"> it </w:t>
      </w:r>
      <w:r w:rsidR="008154EF" w:rsidRPr="008E6A16">
        <w:rPr>
          <w:rFonts w:ascii="Arial" w:eastAsia="Cambria" w:hAnsi="Arial" w:cs="Arial"/>
          <w:sz w:val="24"/>
          <w:szCs w:val="24"/>
        </w:rPr>
        <w:t xml:space="preserve">depends on </w:t>
      </w:r>
      <w:r w:rsidR="00F3788D" w:rsidRPr="008E6A16">
        <w:rPr>
          <w:rFonts w:ascii="Arial" w:eastAsia="Cambria" w:hAnsi="Arial" w:cs="Arial"/>
          <w:sz w:val="24"/>
          <w:szCs w:val="24"/>
        </w:rPr>
        <w:t xml:space="preserve">accredited </w:t>
      </w:r>
      <w:r w:rsidR="008154EF" w:rsidRPr="008E6A16">
        <w:rPr>
          <w:rFonts w:ascii="Arial" w:eastAsia="Cambria" w:hAnsi="Arial" w:cs="Arial"/>
          <w:sz w:val="24"/>
          <w:szCs w:val="24"/>
        </w:rPr>
        <w:t xml:space="preserve">training centres </w:t>
      </w:r>
      <w:r w:rsidR="00744C12" w:rsidRPr="008E6A16">
        <w:rPr>
          <w:rFonts w:ascii="Arial" w:eastAsia="Cambria" w:hAnsi="Arial" w:cs="Arial"/>
          <w:sz w:val="24"/>
          <w:szCs w:val="24"/>
        </w:rPr>
        <w:t xml:space="preserve">to </w:t>
      </w:r>
      <w:r w:rsidR="008154EF" w:rsidRPr="008E6A16">
        <w:rPr>
          <w:rFonts w:ascii="Arial" w:eastAsia="Cambria" w:hAnsi="Arial" w:cs="Arial"/>
          <w:sz w:val="24"/>
          <w:szCs w:val="24"/>
        </w:rPr>
        <w:t>send candidates to INDLELA for assessment</w:t>
      </w:r>
      <w:r w:rsidR="00F3788D" w:rsidRPr="008E6A16">
        <w:rPr>
          <w:rFonts w:ascii="Arial" w:eastAsia="Cambria" w:hAnsi="Arial" w:cs="Arial"/>
          <w:sz w:val="24"/>
          <w:szCs w:val="24"/>
        </w:rPr>
        <w:t xml:space="preserve"> in order to optimally use</w:t>
      </w:r>
      <w:r w:rsidR="008E5B54">
        <w:rPr>
          <w:rFonts w:ascii="Arial" w:eastAsia="Cambria" w:hAnsi="Arial" w:cs="Arial"/>
          <w:sz w:val="24"/>
          <w:szCs w:val="24"/>
        </w:rPr>
        <w:t xml:space="preserve"> its</w:t>
      </w:r>
      <w:r w:rsidR="00F3788D" w:rsidRPr="008E6A16">
        <w:rPr>
          <w:rFonts w:ascii="Arial" w:eastAsia="Cambria" w:hAnsi="Arial" w:cs="Arial"/>
          <w:sz w:val="24"/>
          <w:szCs w:val="24"/>
        </w:rPr>
        <w:t xml:space="preserve"> assessors throughout the year</w:t>
      </w:r>
      <w:r w:rsidR="008154EF" w:rsidRPr="008E6A16">
        <w:rPr>
          <w:rFonts w:ascii="Arial" w:eastAsia="Cambria" w:hAnsi="Arial" w:cs="Arial"/>
          <w:sz w:val="24"/>
          <w:szCs w:val="24"/>
        </w:rPr>
        <w:t>. In spite of the inability of</w:t>
      </w:r>
      <w:r w:rsidR="00F3788D" w:rsidRPr="008E6A16">
        <w:rPr>
          <w:rFonts w:ascii="Arial" w:eastAsia="Cambria" w:hAnsi="Arial" w:cs="Arial"/>
          <w:sz w:val="24"/>
          <w:szCs w:val="24"/>
        </w:rPr>
        <w:t xml:space="preserve"> INDLELA to prescribe</w:t>
      </w:r>
      <w:r w:rsidR="008154EF" w:rsidRPr="008E6A16">
        <w:rPr>
          <w:rFonts w:ascii="Arial" w:eastAsia="Cambria" w:hAnsi="Arial" w:cs="Arial"/>
          <w:sz w:val="24"/>
          <w:szCs w:val="24"/>
        </w:rPr>
        <w:t xml:space="preserve"> the numbers coming from the</w:t>
      </w:r>
      <w:r w:rsidR="00F3788D" w:rsidRPr="008E6A16">
        <w:rPr>
          <w:rFonts w:ascii="Arial" w:eastAsia="Cambria" w:hAnsi="Arial" w:cs="Arial"/>
          <w:sz w:val="24"/>
          <w:szCs w:val="24"/>
        </w:rPr>
        <w:t xml:space="preserve">se accredited </w:t>
      </w:r>
      <w:r w:rsidR="008154EF" w:rsidRPr="008E6A16">
        <w:rPr>
          <w:rFonts w:ascii="Arial" w:eastAsia="Cambria" w:hAnsi="Arial" w:cs="Arial"/>
          <w:sz w:val="24"/>
          <w:szCs w:val="24"/>
        </w:rPr>
        <w:t>training centres, it is p</w:t>
      </w:r>
      <w:r w:rsidR="00F3788D" w:rsidRPr="008E6A16">
        <w:rPr>
          <w:rFonts w:ascii="Arial" w:eastAsia="Cambria" w:hAnsi="Arial" w:cs="Arial"/>
          <w:sz w:val="24"/>
          <w:szCs w:val="24"/>
        </w:rPr>
        <w:t>rojected that for the next five years (2018/19 to 2022/23</w:t>
      </w:r>
      <w:r w:rsidR="008154EF" w:rsidRPr="008E6A16">
        <w:rPr>
          <w:rFonts w:ascii="Arial" w:eastAsia="Cambria" w:hAnsi="Arial" w:cs="Arial"/>
          <w:sz w:val="24"/>
          <w:szCs w:val="24"/>
        </w:rPr>
        <w:t>) INDLELA</w:t>
      </w:r>
      <w:r w:rsidR="0082797A" w:rsidRPr="008E6A16">
        <w:rPr>
          <w:rFonts w:ascii="Arial" w:eastAsia="Cambria" w:hAnsi="Arial" w:cs="Arial"/>
          <w:sz w:val="24"/>
          <w:szCs w:val="24"/>
        </w:rPr>
        <w:t>’s</w:t>
      </w:r>
      <w:r w:rsidR="008154EF" w:rsidRPr="008E6A16">
        <w:rPr>
          <w:rFonts w:ascii="Arial" w:eastAsia="Cambria" w:hAnsi="Arial" w:cs="Arial"/>
          <w:sz w:val="24"/>
          <w:szCs w:val="24"/>
        </w:rPr>
        <w:t xml:space="preserve"> trade test number</w:t>
      </w:r>
      <w:r w:rsidR="0082797A" w:rsidRPr="008E6A16">
        <w:rPr>
          <w:rFonts w:ascii="Arial" w:eastAsia="Cambria" w:hAnsi="Arial" w:cs="Arial"/>
          <w:sz w:val="24"/>
          <w:szCs w:val="24"/>
        </w:rPr>
        <w:t>s</w:t>
      </w:r>
      <w:r w:rsidR="008154EF" w:rsidRPr="008E6A16">
        <w:rPr>
          <w:rFonts w:ascii="Arial" w:eastAsia="Cambria" w:hAnsi="Arial" w:cs="Arial"/>
          <w:sz w:val="24"/>
          <w:szCs w:val="24"/>
        </w:rPr>
        <w:t xml:space="preserve"> on </w:t>
      </w:r>
      <w:r w:rsidR="00BB4848">
        <w:rPr>
          <w:rFonts w:ascii="Arial" w:eastAsia="Cambria" w:hAnsi="Arial" w:cs="Arial"/>
          <w:sz w:val="24"/>
          <w:szCs w:val="24"/>
        </w:rPr>
        <w:t xml:space="preserve">these </w:t>
      </w:r>
      <w:r w:rsidR="008154EF" w:rsidRPr="008E6A16">
        <w:rPr>
          <w:rFonts w:ascii="Arial" w:eastAsia="Cambria" w:hAnsi="Arial" w:cs="Arial"/>
          <w:sz w:val="24"/>
          <w:szCs w:val="24"/>
        </w:rPr>
        <w:t xml:space="preserve">trades </w:t>
      </w:r>
      <w:r w:rsidR="00406E5E">
        <w:rPr>
          <w:rFonts w:ascii="Arial" w:eastAsia="Cambria" w:hAnsi="Arial" w:cs="Arial"/>
          <w:sz w:val="24"/>
          <w:szCs w:val="24"/>
        </w:rPr>
        <w:t>will</w:t>
      </w:r>
      <w:r w:rsidR="00406E5E" w:rsidRPr="008E6A16">
        <w:rPr>
          <w:rFonts w:ascii="Arial" w:eastAsia="Cambria" w:hAnsi="Arial" w:cs="Arial"/>
          <w:sz w:val="24"/>
          <w:szCs w:val="24"/>
        </w:rPr>
        <w:t xml:space="preserve"> </w:t>
      </w:r>
      <w:r w:rsidR="008154EF" w:rsidRPr="008E6A16">
        <w:rPr>
          <w:rFonts w:ascii="Arial" w:eastAsia="Cambria" w:hAnsi="Arial" w:cs="Arial"/>
          <w:sz w:val="24"/>
          <w:szCs w:val="24"/>
        </w:rPr>
        <w:t xml:space="preserve">increase </w:t>
      </w:r>
      <w:r w:rsidR="00406E5E">
        <w:rPr>
          <w:rFonts w:ascii="Arial" w:eastAsia="Cambria" w:hAnsi="Arial" w:cs="Arial"/>
          <w:sz w:val="24"/>
          <w:szCs w:val="24"/>
        </w:rPr>
        <w:t>by</w:t>
      </w:r>
      <w:r w:rsidR="008154EF" w:rsidRPr="008E6A16">
        <w:rPr>
          <w:rFonts w:ascii="Arial" w:eastAsia="Cambria" w:hAnsi="Arial" w:cs="Arial"/>
          <w:sz w:val="24"/>
          <w:szCs w:val="24"/>
        </w:rPr>
        <w:t xml:space="preserve"> </w:t>
      </w:r>
      <w:r w:rsidR="008E5B54">
        <w:rPr>
          <w:rFonts w:ascii="Arial" w:eastAsia="Cambria" w:hAnsi="Arial" w:cs="Arial"/>
          <w:sz w:val="24"/>
          <w:szCs w:val="24"/>
        </w:rPr>
        <w:t xml:space="preserve">approximately </w:t>
      </w:r>
      <w:r w:rsidR="00F3788D" w:rsidRPr="008E6A16">
        <w:rPr>
          <w:rFonts w:ascii="Arial" w:eastAsia="Cambria" w:hAnsi="Arial" w:cs="Arial"/>
          <w:sz w:val="24"/>
          <w:szCs w:val="24"/>
        </w:rPr>
        <w:t>10% per annum.</w:t>
      </w:r>
    </w:p>
    <w:p w14:paraId="5A1B3E1D" w14:textId="77777777" w:rsidR="00E314CC" w:rsidRPr="00207D5C" w:rsidRDefault="001D3141" w:rsidP="005C2FCE">
      <w:pPr>
        <w:pStyle w:val="ListParagraph"/>
        <w:numPr>
          <w:ilvl w:val="0"/>
          <w:numId w:val="26"/>
        </w:numPr>
        <w:spacing w:after="240" w:line="360" w:lineRule="auto"/>
        <w:ind w:left="851" w:hanging="851"/>
        <w:contextualSpacing w:val="0"/>
        <w:jc w:val="both"/>
        <w:rPr>
          <w:rFonts w:ascii="Arial" w:eastAsia="Cambria" w:hAnsi="Arial" w:cs="Arial"/>
          <w:sz w:val="24"/>
          <w:szCs w:val="24"/>
        </w:rPr>
      </w:pPr>
      <w:r w:rsidRPr="00C7187A">
        <w:rPr>
          <w:rFonts w:ascii="Arial" w:eastAsia="Cambria" w:hAnsi="Arial" w:cs="Arial"/>
          <w:sz w:val="24"/>
          <w:szCs w:val="24"/>
        </w:rPr>
        <w:t>The National Artisan Moderation Body (</w:t>
      </w:r>
      <w:r w:rsidR="00B37A86" w:rsidRPr="00C7187A">
        <w:rPr>
          <w:rFonts w:ascii="Arial" w:eastAsia="Cambria" w:hAnsi="Arial" w:cs="Arial"/>
          <w:sz w:val="24"/>
          <w:szCs w:val="24"/>
        </w:rPr>
        <w:t>NAMB</w:t>
      </w:r>
      <w:r w:rsidRPr="00C7187A">
        <w:rPr>
          <w:rFonts w:ascii="Arial" w:eastAsia="Cambria" w:hAnsi="Arial" w:cs="Arial"/>
          <w:sz w:val="24"/>
          <w:szCs w:val="24"/>
        </w:rPr>
        <w:t>)</w:t>
      </w:r>
      <w:r w:rsidR="00B37A86" w:rsidRPr="00C7187A">
        <w:rPr>
          <w:rFonts w:ascii="Arial" w:eastAsia="Cambria" w:hAnsi="Arial" w:cs="Arial"/>
          <w:sz w:val="24"/>
          <w:szCs w:val="24"/>
        </w:rPr>
        <w:t xml:space="preserve"> ensures that </w:t>
      </w:r>
      <w:r w:rsidR="004D4F7A" w:rsidRPr="00C7187A">
        <w:rPr>
          <w:rFonts w:ascii="Arial" w:eastAsia="Cambria" w:hAnsi="Arial" w:cs="Arial"/>
          <w:sz w:val="24"/>
          <w:szCs w:val="24"/>
        </w:rPr>
        <w:t>each accredited Trade Test Centre (including INDLELA) maintains internal moderation</w:t>
      </w:r>
      <w:r w:rsidR="005C2FCE">
        <w:rPr>
          <w:rFonts w:ascii="Arial" w:eastAsia="Cambria" w:hAnsi="Arial" w:cs="Arial"/>
          <w:sz w:val="24"/>
          <w:szCs w:val="24"/>
        </w:rPr>
        <w:t>.</w:t>
      </w:r>
      <w:r w:rsidR="00E314CC" w:rsidRPr="00C7187A">
        <w:rPr>
          <w:rFonts w:ascii="Arial" w:eastAsia="Cambria" w:hAnsi="Arial" w:cs="Arial"/>
          <w:sz w:val="24"/>
          <w:szCs w:val="24"/>
        </w:rPr>
        <w:t xml:space="preserve"> </w:t>
      </w:r>
      <w:r w:rsidR="005C2FCE">
        <w:rPr>
          <w:rFonts w:ascii="Arial" w:eastAsia="Cambria" w:hAnsi="Arial" w:cs="Arial"/>
          <w:sz w:val="24"/>
          <w:szCs w:val="24"/>
        </w:rPr>
        <w:t>T</w:t>
      </w:r>
      <w:r w:rsidR="00B37A86" w:rsidRPr="00C7187A">
        <w:rPr>
          <w:rFonts w:ascii="Arial" w:eastAsia="Cambria" w:hAnsi="Arial" w:cs="Arial"/>
          <w:sz w:val="24"/>
          <w:szCs w:val="24"/>
        </w:rPr>
        <w:t xml:space="preserve">his is further quality assured through </w:t>
      </w:r>
      <w:r w:rsidR="004D4F7A">
        <w:rPr>
          <w:rFonts w:ascii="Arial" w:eastAsia="Cambria" w:hAnsi="Arial" w:cs="Arial"/>
          <w:sz w:val="24"/>
          <w:szCs w:val="24"/>
        </w:rPr>
        <w:t xml:space="preserve">the </w:t>
      </w:r>
      <w:r w:rsidR="00B37A86" w:rsidRPr="00C7187A">
        <w:rPr>
          <w:rFonts w:ascii="Arial" w:eastAsia="Cambria" w:hAnsi="Arial" w:cs="Arial"/>
          <w:sz w:val="24"/>
          <w:szCs w:val="24"/>
        </w:rPr>
        <w:t>external moderation</w:t>
      </w:r>
      <w:r w:rsidR="00E314CC" w:rsidRPr="00C7187A">
        <w:rPr>
          <w:rFonts w:ascii="Arial" w:eastAsia="Cambria" w:hAnsi="Arial" w:cs="Arial"/>
          <w:sz w:val="24"/>
          <w:szCs w:val="24"/>
        </w:rPr>
        <w:t xml:space="preserve"> </w:t>
      </w:r>
      <w:r w:rsidR="00B37A86" w:rsidRPr="00C7187A">
        <w:rPr>
          <w:rFonts w:ascii="Arial" w:eastAsia="Cambria" w:hAnsi="Arial" w:cs="Arial"/>
          <w:sz w:val="24"/>
          <w:szCs w:val="24"/>
        </w:rPr>
        <w:t xml:space="preserve">done </w:t>
      </w:r>
      <w:r w:rsidR="00E314CC" w:rsidRPr="00C7187A">
        <w:rPr>
          <w:rFonts w:ascii="Arial" w:eastAsia="Cambria" w:hAnsi="Arial" w:cs="Arial"/>
          <w:sz w:val="24"/>
          <w:szCs w:val="24"/>
        </w:rPr>
        <w:t xml:space="preserve">by NAMB </w:t>
      </w:r>
      <w:r w:rsidR="00B37A86" w:rsidRPr="00C7187A">
        <w:rPr>
          <w:rFonts w:ascii="Arial" w:eastAsia="Cambria" w:hAnsi="Arial" w:cs="Arial"/>
          <w:sz w:val="24"/>
          <w:szCs w:val="24"/>
        </w:rPr>
        <w:t xml:space="preserve">itself. Because of </w:t>
      </w:r>
      <w:r w:rsidR="004931E4">
        <w:rPr>
          <w:rFonts w:ascii="Arial" w:eastAsia="Cambria" w:hAnsi="Arial" w:cs="Arial"/>
          <w:noProof/>
          <w:sz w:val="24"/>
          <w:szCs w:val="24"/>
        </w:rPr>
        <w:t>a</w:t>
      </w:r>
      <w:r w:rsidR="00B37A86" w:rsidRPr="004931E4">
        <w:rPr>
          <w:rFonts w:ascii="Arial" w:eastAsia="Cambria" w:hAnsi="Arial" w:cs="Arial"/>
          <w:noProof/>
          <w:sz w:val="24"/>
          <w:szCs w:val="24"/>
        </w:rPr>
        <w:t xml:space="preserve"> large</w:t>
      </w:r>
      <w:r w:rsidR="00B37A86" w:rsidRPr="00C7187A">
        <w:rPr>
          <w:rFonts w:ascii="Arial" w:eastAsia="Cambria" w:hAnsi="Arial" w:cs="Arial"/>
          <w:sz w:val="24"/>
          <w:szCs w:val="24"/>
        </w:rPr>
        <w:t xml:space="preserve"> number of accredited trade test centres (435 </w:t>
      </w:r>
      <w:r w:rsidR="00EA3B4D">
        <w:rPr>
          <w:rFonts w:ascii="Arial" w:eastAsia="Cambria" w:hAnsi="Arial" w:cs="Arial"/>
          <w:sz w:val="24"/>
          <w:szCs w:val="24"/>
        </w:rPr>
        <w:t xml:space="preserve">in the </w:t>
      </w:r>
      <w:r w:rsidR="00B37A86" w:rsidRPr="00C7187A">
        <w:rPr>
          <w:rFonts w:ascii="Arial" w:eastAsia="Cambria" w:hAnsi="Arial" w:cs="Arial"/>
          <w:sz w:val="24"/>
          <w:szCs w:val="24"/>
        </w:rPr>
        <w:t>2017/18 financial year</w:t>
      </w:r>
      <w:r w:rsidR="005C2FCE">
        <w:rPr>
          <w:rFonts w:ascii="Arial" w:eastAsia="Cambria" w:hAnsi="Arial" w:cs="Arial"/>
          <w:sz w:val="24"/>
          <w:szCs w:val="24"/>
        </w:rPr>
        <w:t>)</w:t>
      </w:r>
      <w:r w:rsidR="00D62B57" w:rsidRPr="00C7187A">
        <w:rPr>
          <w:rFonts w:ascii="Arial" w:eastAsia="Cambria" w:hAnsi="Arial" w:cs="Arial"/>
          <w:sz w:val="24"/>
          <w:szCs w:val="24"/>
        </w:rPr>
        <w:t>,</w:t>
      </w:r>
      <w:r w:rsidR="00B37A86" w:rsidRPr="00C7187A">
        <w:rPr>
          <w:rFonts w:ascii="Arial" w:eastAsia="Cambria" w:hAnsi="Arial" w:cs="Arial"/>
          <w:sz w:val="24"/>
          <w:szCs w:val="24"/>
        </w:rPr>
        <w:t xml:space="preserve"> NAMB </w:t>
      </w:r>
      <w:r w:rsidR="00BB4848" w:rsidRPr="00C7187A">
        <w:rPr>
          <w:rFonts w:ascii="Arial" w:eastAsia="Cambria" w:hAnsi="Arial" w:cs="Arial"/>
          <w:sz w:val="24"/>
          <w:szCs w:val="24"/>
        </w:rPr>
        <w:t xml:space="preserve">frequently </w:t>
      </w:r>
      <w:r w:rsidR="00E86C68" w:rsidRPr="00C7187A">
        <w:rPr>
          <w:rFonts w:ascii="Arial" w:eastAsia="Cambria" w:hAnsi="Arial" w:cs="Arial"/>
          <w:sz w:val="24"/>
          <w:szCs w:val="24"/>
        </w:rPr>
        <w:t xml:space="preserve">conducts </w:t>
      </w:r>
      <w:r w:rsidR="00B37A86" w:rsidRPr="00C7187A">
        <w:rPr>
          <w:rFonts w:ascii="Arial" w:eastAsia="Cambria" w:hAnsi="Arial" w:cs="Arial"/>
          <w:sz w:val="24"/>
          <w:szCs w:val="24"/>
        </w:rPr>
        <w:t>quality assurance</w:t>
      </w:r>
      <w:r w:rsidR="00E86C68" w:rsidRPr="00C7187A">
        <w:rPr>
          <w:rFonts w:ascii="Arial" w:eastAsia="Cambria" w:hAnsi="Arial" w:cs="Arial"/>
          <w:sz w:val="24"/>
          <w:szCs w:val="24"/>
        </w:rPr>
        <w:t xml:space="preserve"> at these trade test centres</w:t>
      </w:r>
      <w:r w:rsidR="00B37A86" w:rsidRPr="00C7187A">
        <w:rPr>
          <w:rFonts w:ascii="Arial" w:eastAsia="Cambria" w:hAnsi="Arial" w:cs="Arial"/>
          <w:sz w:val="24"/>
          <w:szCs w:val="24"/>
        </w:rPr>
        <w:t xml:space="preserve"> </w:t>
      </w:r>
      <w:r w:rsidR="00E314CC" w:rsidRPr="00C7187A">
        <w:rPr>
          <w:rFonts w:ascii="Arial" w:eastAsia="Cambria" w:hAnsi="Arial" w:cs="Arial"/>
          <w:sz w:val="24"/>
          <w:szCs w:val="24"/>
        </w:rPr>
        <w:t>to ensure</w:t>
      </w:r>
      <w:r w:rsidR="00EA3B4D">
        <w:rPr>
          <w:rFonts w:ascii="Arial" w:eastAsia="Cambria" w:hAnsi="Arial" w:cs="Arial"/>
          <w:sz w:val="24"/>
          <w:szCs w:val="24"/>
        </w:rPr>
        <w:t xml:space="preserve"> that</w:t>
      </w:r>
      <w:r w:rsidR="00E314CC" w:rsidRPr="00C7187A">
        <w:rPr>
          <w:rFonts w:ascii="Arial" w:eastAsia="Cambria" w:hAnsi="Arial" w:cs="Arial"/>
          <w:sz w:val="24"/>
          <w:szCs w:val="24"/>
        </w:rPr>
        <w:t xml:space="preserve"> </w:t>
      </w:r>
      <w:r w:rsidR="00BB4848" w:rsidRPr="00C7187A">
        <w:rPr>
          <w:rFonts w:ascii="Arial" w:eastAsia="Cambria" w:hAnsi="Arial" w:cs="Arial"/>
          <w:sz w:val="24"/>
          <w:szCs w:val="24"/>
        </w:rPr>
        <w:t xml:space="preserve">set </w:t>
      </w:r>
      <w:r w:rsidR="00B37A86" w:rsidRPr="00C7187A">
        <w:rPr>
          <w:rFonts w:ascii="Arial" w:eastAsia="Cambria" w:hAnsi="Arial" w:cs="Arial"/>
          <w:sz w:val="24"/>
          <w:szCs w:val="24"/>
        </w:rPr>
        <w:t xml:space="preserve">standards </w:t>
      </w:r>
      <w:r w:rsidR="00E314CC" w:rsidRPr="00C7187A">
        <w:rPr>
          <w:rFonts w:ascii="Arial" w:eastAsia="Cambria" w:hAnsi="Arial" w:cs="Arial"/>
          <w:sz w:val="24"/>
          <w:szCs w:val="24"/>
        </w:rPr>
        <w:t xml:space="preserve">of trade testing </w:t>
      </w:r>
      <w:r w:rsidR="00BB4848" w:rsidRPr="00C7187A">
        <w:rPr>
          <w:rFonts w:ascii="Arial" w:eastAsia="Cambria" w:hAnsi="Arial" w:cs="Arial"/>
          <w:sz w:val="24"/>
          <w:szCs w:val="24"/>
        </w:rPr>
        <w:t>are</w:t>
      </w:r>
      <w:r w:rsidR="005C2FCE">
        <w:rPr>
          <w:rFonts w:ascii="Arial" w:eastAsia="Cambria" w:hAnsi="Arial" w:cs="Arial"/>
          <w:sz w:val="24"/>
          <w:szCs w:val="24"/>
        </w:rPr>
        <w:t xml:space="preserve"> maintained. </w:t>
      </w:r>
    </w:p>
    <w:p w14:paraId="622AC3E9" w14:textId="77777777" w:rsidR="00E314CC" w:rsidRPr="00207D5C" w:rsidRDefault="00E314CC" w:rsidP="005C2FCE">
      <w:pPr>
        <w:pStyle w:val="ListParagraph"/>
        <w:numPr>
          <w:ilvl w:val="0"/>
          <w:numId w:val="26"/>
        </w:numPr>
        <w:spacing w:after="240" w:line="360" w:lineRule="auto"/>
        <w:ind w:left="851" w:hanging="851"/>
        <w:contextualSpacing w:val="0"/>
        <w:jc w:val="both"/>
        <w:rPr>
          <w:rFonts w:ascii="Arial" w:eastAsia="Cambria" w:hAnsi="Arial" w:cs="Arial"/>
          <w:sz w:val="24"/>
          <w:szCs w:val="24"/>
        </w:rPr>
      </w:pPr>
      <w:r w:rsidRPr="008E6A16">
        <w:rPr>
          <w:rFonts w:ascii="Arial" w:eastAsia="Cambria" w:hAnsi="Arial" w:cs="Arial"/>
          <w:sz w:val="24"/>
          <w:szCs w:val="24"/>
        </w:rPr>
        <w:t>INDLELA assessors are full-</w:t>
      </w:r>
      <w:r w:rsidR="00BC3B59" w:rsidRPr="008E6A16">
        <w:rPr>
          <w:rFonts w:ascii="Arial" w:eastAsia="Cambria" w:hAnsi="Arial" w:cs="Arial"/>
          <w:sz w:val="24"/>
          <w:szCs w:val="24"/>
        </w:rPr>
        <w:t xml:space="preserve">time employees of the </w:t>
      </w:r>
      <w:r w:rsidR="00D62B57">
        <w:rPr>
          <w:rFonts w:ascii="Arial" w:eastAsia="Cambria" w:hAnsi="Arial" w:cs="Arial"/>
          <w:sz w:val="24"/>
          <w:szCs w:val="24"/>
        </w:rPr>
        <w:t>Department of</w:t>
      </w:r>
      <w:r w:rsidR="008E5B54">
        <w:rPr>
          <w:rFonts w:ascii="Arial" w:eastAsia="Cambria" w:hAnsi="Arial" w:cs="Arial"/>
          <w:sz w:val="24"/>
          <w:szCs w:val="24"/>
        </w:rPr>
        <w:t xml:space="preserve"> Higher Education and Training, </w:t>
      </w:r>
      <w:r w:rsidR="00BC3B59" w:rsidRPr="008E6A16">
        <w:rPr>
          <w:rFonts w:ascii="Arial" w:eastAsia="Cambria" w:hAnsi="Arial" w:cs="Arial"/>
          <w:sz w:val="24"/>
          <w:szCs w:val="24"/>
        </w:rPr>
        <w:t>and are recruited and remunerated in terms of the Public Service</w:t>
      </w:r>
      <w:r w:rsidR="00D62B57">
        <w:rPr>
          <w:rFonts w:ascii="Arial" w:eastAsia="Cambria" w:hAnsi="Arial" w:cs="Arial"/>
          <w:sz w:val="24"/>
          <w:szCs w:val="24"/>
        </w:rPr>
        <w:t xml:space="preserve"> </w:t>
      </w:r>
      <w:r w:rsidR="00D62B57" w:rsidRPr="00D62B57">
        <w:rPr>
          <w:rFonts w:ascii="Arial" w:eastAsia="Cambria" w:hAnsi="Arial" w:cs="Arial"/>
          <w:sz w:val="24"/>
          <w:szCs w:val="24"/>
        </w:rPr>
        <w:t>Act</w:t>
      </w:r>
      <w:r w:rsidR="00D62B57" w:rsidRPr="00E86C68">
        <w:rPr>
          <w:rFonts w:ascii="Arial" w:eastAsia="Cambria" w:hAnsi="Arial" w:cs="Arial"/>
          <w:sz w:val="24"/>
          <w:szCs w:val="24"/>
        </w:rPr>
        <w:t xml:space="preserve">, 1994 </w:t>
      </w:r>
      <w:r w:rsidR="00376D56">
        <w:rPr>
          <w:rFonts w:ascii="Arial" w:eastAsia="Cambria" w:hAnsi="Arial" w:cs="Arial"/>
          <w:sz w:val="24"/>
          <w:szCs w:val="24"/>
        </w:rPr>
        <w:t>(</w:t>
      </w:r>
      <w:r w:rsidR="00D62B57">
        <w:rPr>
          <w:rFonts w:ascii="Arial" w:eastAsia="Cambria" w:hAnsi="Arial" w:cs="Arial"/>
          <w:sz w:val="24"/>
          <w:szCs w:val="24"/>
        </w:rPr>
        <w:t>No</w:t>
      </w:r>
      <w:r w:rsidR="00D62B57" w:rsidRPr="00E86C68">
        <w:rPr>
          <w:rFonts w:ascii="Arial" w:eastAsia="Cambria" w:hAnsi="Arial" w:cs="Arial"/>
          <w:sz w:val="24"/>
          <w:szCs w:val="24"/>
        </w:rPr>
        <w:t xml:space="preserve">. 103 </w:t>
      </w:r>
      <w:r w:rsidR="00D62B57">
        <w:rPr>
          <w:rFonts w:ascii="Arial" w:eastAsia="Cambria" w:hAnsi="Arial" w:cs="Arial"/>
          <w:sz w:val="24"/>
          <w:szCs w:val="24"/>
        </w:rPr>
        <w:t>of</w:t>
      </w:r>
      <w:r w:rsidR="00376D56">
        <w:rPr>
          <w:rFonts w:ascii="Arial" w:eastAsia="Cambria" w:hAnsi="Arial" w:cs="Arial"/>
          <w:sz w:val="24"/>
          <w:szCs w:val="24"/>
        </w:rPr>
        <w:t xml:space="preserve"> 1994)</w:t>
      </w:r>
      <w:r w:rsidR="00BC3B59" w:rsidRPr="008E6A16">
        <w:rPr>
          <w:rFonts w:ascii="Arial" w:eastAsia="Cambria" w:hAnsi="Arial" w:cs="Arial"/>
          <w:sz w:val="24"/>
          <w:szCs w:val="24"/>
        </w:rPr>
        <w:t xml:space="preserve"> </w:t>
      </w:r>
      <w:r w:rsidR="00D62B57">
        <w:rPr>
          <w:rFonts w:ascii="Arial" w:eastAsia="Cambria" w:hAnsi="Arial" w:cs="Arial"/>
          <w:sz w:val="24"/>
          <w:szCs w:val="24"/>
        </w:rPr>
        <w:t xml:space="preserve">and </w:t>
      </w:r>
      <w:r w:rsidR="00EA3B4D">
        <w:rPr>
          <w:rFonts w:ascii="Arial" w:eastAsia="Cambria" w:hAnsi="Arial" w:cs="Arial"/>
          <w:sz w:val="24"/>
          <w:szCs w:val="24"/>
        </w:rPr>
        <w:t xml:space="preserve">the </w:t>
      </w:r>
      <w:r w:rsidR="008E5B54">
        <w:rPr>
          <w:rFonts w:ascii="Arial" w:eastAsia="Cambria" w:hAnsi="Arial" w:cs="Arial"/>
          <w:sz w:val="24"/>
          <w:szCs w:val="24"/>
        </w:rPr>
        <w:t>D</w:t>
      </w:r>
      <w:r w:rsidR="004D4F7A">
        <w:rPr>
          <w:rFonts w:ascii="Arial" w:eastAsia="Cambria" w:hAnsi="Arial" w:cs="Arial"/>
          <w:sz w:val="24"/>
          <w:szCs w:val="24"/>
        </w:rPr>
        <w:t>epartment’s</w:t>
      </w:r>
      <w:r w:rsidR="00D62B57">
        <w:rPr>
          <w:rFonts w:ascii="Arial" w:eastAsia="Cambria" w:hAnsi="Arial" w:cs="Arial"/>
          <w:sz w:val="24"/>
          <w:szCs w:val="24"/>
        </w:rPr>
        <w:t xml:space="preserve"> </w:t>
      </w:r>
      <w:r w:rsidR="00BC3B59" w:rsidRPr="008E6A16">
        <w:rPr>
          <w:rFonts w:ascii="Arial" w:eastAsia="Cambria" w:hAnsi="Arial" w:cs="Arial"/>
          <w:sz w:val="24"/>
          <w:szCs w:val="24"/>
        </w:rPr>
        <w:t>polic</w:t>
      </w:r>
      <w:r w:rsidR="00D62B57">
        <w:rPr>
          <w:rFonts w:ascii="Arial" w:eastAsia="Cambria" w:hAnsi="Arial" w:cs="Arial"/>
          <w:sz w:val="24"/>
          <w:szCs w:val="24"/>
        </w:rPr>
        <w:t>y</w:t>
      </w:r>
      <w:r w:rsidR="00D62B57" w:rsidRPr="00D62B57">
        <w:rPr>
          <w:rFonts w:ascii="Arial" w:eastAsia="Cambria" w:hAnsi="Arial" w:cs="Arial"/>
          <w:sz w:val="24"/>
          <w:szCs w:val="24"/>
        </w:rPr>
        <w:t xml:space="preserve"> </w:t>
      </w:r>
      <w:r w:rsidR="00D62B57">
        <w:rPr>
          <w:rFonts w:ascii="Arial" w:eastAsia="Cambria" w:hAnsi="Arial" w:cs="Arial"/>
          <w:sz w:val="24"/>
          <w:szCs w:val="24"/>
        </w:rPr>
        <w:t xml:space="preserve">on </w:t>
      </w:r>
      <w:r w:rsidR="00D62B57" w:rsidRPr="008E6A16">
        <w:rPr>
          <w:rFonts w:ascii="Arial" w:eastAsia="Cambria" w:hAnsi="Arial" w:cs="Arial"/>
          <w:sz w:val="24"/>
          <w:szCs w:val="24"/>
        </w:rPr>
        <w:t>recruitment</w:t>
      </w:r>
      <w:r w:rsidR="00BC3B59" w:rsidRPr="008E6A16">
        <w:rPr>
          <w:rFonts w:ascii="Arial" w:eastAsia="Cambria" w:hAnsi="Arial" w:cs="Arial"/>
          <w:sz w:val="24"/>
          <w:szCs w:val="24"/>
        </w:rPr>
        <w:t>.</w:t>
      </w:r>
      <w:r w:rsidRPr="008E6A16">
        <w:rPr>
          <w:rFonts w:ascii="Arial" w:eastAsia="Cambria" w:hAnsi="Arial" w:cs="Arial"/>
          <w:sz w:val="24"/>
          <w:szCs w:val="24"/>
        </w:rPr>
        <w:t xml:space="preserve"> Newly appointed assessors are mentored and monitored by experienced assessors and moderators </w:t>
      </w:r>
      <w:r w:rsidR="00376D56" w:rsidRPr="00376D56">
        <w:rPr>
          <w:rFonts w:ascii="Arial" w:eastAsia="Cambria" w:hAnsi="Arial" w:cs="Arial"/>
          <w:sz w:val="24"/>
          <w:szCs w:val="24"/>
        </w:rPr>
        <w:t>before</w:t>
      </w:r>
      <w:r w:rsidRPr="00376D56">
        <w:rPr>
          <w:rFonts w:ascii="Arial" w:eastAsia="Cambria" w:hAnsi="Arial" w:cs="Arial"/>
          <w:sz w:val="24"/>
          <w:szCs w:val="24"/>
        </w:rPr>
        <w:t xml:space="preserve"> conduct</w:t>
      </w:r>
      <w:r w:rsidR="00376D56" w:rsidRPr="00376D56">
        <w:rPr>
          <w:rFonts w:ascii="Arial" w:eastAsia="Cambria" w:hAnsi="Arial" w:cs="Arial"/>
          <w:sz w:val="24"/>
          <w:szCs w:val="24"/>
        </w:rPr>
        <w:t>ing</w:t>
      </w:r>
      <w:r w:rsidRPr="00376D56">
        <w:rPr>
          <w:rFonts w:ascii="Arial" w:eastAsia="Cambria" w:hAnsi="Arial" w:cs="Arial"/>
          <w:sz w:val="24"/>
          <w:szCs w:val="24"/>
        </w:rPr>
        <w:t xml:space="preserve"> assessments individually to ensure </w:t>
      </w:r>
      <w:r w:rsidR="00BC3B59" w:rsidRPr="00376D56">
        <w:rPr>
          <w:rFonts w:ascii="Arial" w:eastAsia="Cambria" w:hAnsi="Arial" w:cs="Arial"/>
          <w:sz w:val="24"/>
          <w:szCs w:val="24"/>
        </w:rPr>
        <w:t xml:space="preserve">that </w:t>
      </w:r>
      <w:r w:rsidRPr="00376D56">
        <w:rPr>
          <w:rFonts w:ascii="Arial" w:eastAsia="Cambria" w:hAnsi="Arial" w:cs="Arial"/>
          <w:sz w:val="24"/>
          <w:szCs w:val="24"/>
        </w:rPr>
        <w:t>quality is maintained</w:t>
      </w:r>
      <w:r w:rsidRPr="008E6A16">
        <w:rPr>
          <w:rFonts w:ascii="Arial" w:eastAsia="Cambria" w:hAnsi="Arial" w:cs="Arial"/>
          <w:sz w:val="24"/>
          <w:szCs w:val="24"/>
        </w:rPr>
        <w:t>.</w:t>
      </w:r>
      <w:r w:rsidR="00BC3B59" w:rsidRPr="008E6A16">
        <w:rPr>
          <w:rFonts w:ascii="Arial" w:eastAsia="Cambria" w:hAnsi="Arial" w:cs="Arial"/>
          <w:sz w:val="24"/>
          <w:szCs w:val="24"/>
        </w:rPr>
        <w:t xml:space="preserve"> Through the Performance </w:t>
      </w:r>
      <w:r w:rsidR="004D4F7A">
        <w:rPr>
          <w:rFonts w:ascii="Arial" w:eastAsia="Cambria" w:hAnsi="Arial" w:cs="Arial"/>
          <w:sz w:val="24"/>
          <w:szCs w:val="24"/>
        </w:rPr>
        <w:t xml:space="preserve">Management and </w:t>
      </w:r>
      <w:r w:rsidR="00BC3B59" w:rsidRPr="008E6A16">
        <w:rPr>
          <w:rFonts w:ascii="Arial" w:eastAsia="Cambria" w:hAnsi="Arial" w:cs="Arial"/>
          <w:sz w:val="24"/>
          <w:szCs w:val="24"/>
        </w:rPr>
        <w:t xml:space="preserve">Development </w:t>
      </w:r>
      <w:r w:rsidR="004D4F7A">
        <w:rPr>
          <w:rFonts w:ascii="Arial" w:eastAsia="Cambria" w:hAnsi="Arial" w:cs="Arial"/>
          <w:sz w:val="24"/>
          <w:szCs w:val="24"/>
        </w:rPr>
        <w:t>S</w:t>
      </w:r>
      <w:r w:rsidR="00BC3B59" w:rsidRPr="008E6A16">
        <w:rPr>
          <w:rFonts w:ascii="Arial" w:eastAsia="Cambria" w:hAnsi="Arial" w:cs="Arial"/>
          <w:sz w:val="24"/>
          <w:szCs w:val="24"/>
        </w:rPr>
        <w:t>ystem</w:t>
      </w:r>
      <w:r w:rsidR="00D62B57">
        <w:rPr>
          <w:rFonts w:ascii="Arial" w:eastAsia="Cambria" w:hAnsi="Arial" w:cs="Arial"/>
          <w:sz w:val="24"/>
          <w:szCs w:val="24"/>
        </w:rPr>
        <w:t>,</w:t>
      </w:r>
      <w:r w:rsidR="008E5B54">
        <w:rPr>
          <w:rFonts w:ascii="Arial" w:eastAsia="Cambria" w:hAnsi="Arial" w:cs="Arial"/>
          <w:sz w:val="24"/>
          <w:szCs w:val="24"/>
        </w:rPr>
        <w:t xml:space="preserve"> the Department</w:t>
      </w:r>
      <w:r w:rsidR="00BC3B59" w:rsidRPr="008E6A16">
        <w:rPr>
          <w:rFonts w:ascii="Arial" w:eastAsia="Cambria" w:hAnsi="Arial" w:cs="Arial"/>
          <w:sz w:val="24"/>
          <w:szCs w:val="24"/>
        </w:rPr>
        <w:t xml:space="preserve"> provides assessors with </w:t>
      </w:r>
      <w:r w:rsidR="00376D56">
        <w:rPr>
          <w:rFonts w:ascii="Arial" w:eastAsia="Cambria" w:hAnsi="Arial" w:cs="Arial"/>
          <w:sz w:val="24"/>
          <w:szCs w:val="24"/>
        </w:rPr>
        <w:t>an</w:t>
      </w:r>
      <w:r w:rsidR="00BC3B59" w:rsidRPr="008E6A16">
        <w:rPr>
          <w:rFonts w:ascii="Arial" w:eastAsia="Cambria" w:hAnsi="Arial" w:cs="Arial"/>
          <w:sz w:val="24"/>
          <w:szCs w:val="24"/>
        </w:rPr>
        <w:t xml:space="preserve"> opportunity to develop </w:t>
      </w:r>
      <w:r w:rsidR="00952E71" w:rsidRPr="008E6A16">
        <w:rPr>
          <w:rFonts w:ascii="Arial" w:eastAsia="Cambria" w:hAnsi="Arial" w:cs="Arial"/>
          <w:sz w:val="24"/>
          <w:szCs w:val="24"/>
        </w:rPr>
        <w:t>a personal development plan</w:t>
      </w:r>
      <w:r w:rsidR="008E5B54">
        <w:rPr>
          <w:rFonts w:ascii="Arial" w:eastAsia="Cambria" w:hAnsi="Arial" w:cs="Arial"/>
          <w:sz w:val="24"/>
          <w:szCs w:val="24"/>
        </w:rPr>
        <w:t>,</w:t>
      </w:r>
      <w:r w:rsidR="00952E71" w:rsidRPr="008E6A16">
        <w:rPr>
          <w:rFonts w:ascii="Arial" w:eastAsia="Cambria" w:hAnsi="Arial" w:cs="Arial"/>
          <w:sz w:val="24"/>
          <w:szCs w:val="24"/>
        </w:rPr>
        <w:t xml:space="preserve"> which is</w:t>
      </w:r>
      <w:r w:rsidR="00BC3B59" w:rsidRPr="008E6A16">
        <w:rPr>
          <w:rFonts w:ascii="Arial" w:eastAsia="Cambria" w:hAnsi="Arial" w:cs="Arial"/>
          <w:sz w:val="24"/>
          <w:szCs w:val="24"/>
        </w:rPr>
        <w:t xml:space="preserve"> </w:t>
      </w:r>
      <w:r w:rsidR="00952E71" w:rsidRPr="008E6A16">
        <w:rPr>
          <w:rFonts w:ascii="Arial" w:eastAsia="Cambria" w:hAnsi="Arial" w:cs="Arial"/>
          <w:sz w:val="24"/>
          <w:szCs w:val="24"/>
        </w:rPr>
        <w:t xml:space="preserve">aimed at </w:t>
      </w:r>
      <w:r w:rsidR="004D4F7A">
        <w:rPr>
          <w:rFonts w:ascii="Arial" w:eastAsia="Cambria" w:hAnsi="Arial" w:cs="Arial"/>
          <w:sz w:val="24"/>
          <w:szCs w:val="24"/>
        </w:rPr>
        <w:t xml:space="preserve">addressing the skills needed </w:t>
      </w:r>
      <w:r w:rsidR="00376D56" w:rsidRPr="00376D56">
        <w:rPr>
          <w:rFonts w:ascii="Arial" w:eastAsia="Cambria" w:hAnsi="Arial" w:cs="Arial"/>
          <w:sz w:val="24"/>
          <w:szCs w:val="24"/>
        </w:rPr>
        <w:t xml:space="preserve">to improve </w:t>
      </w:r>
      <w:r w:rsidR="00376D56">
        <w:rPr>
          <w:rFonts w:ascii="Arial" w:eastAsia="Cambria" w:hAnsi="Arial" w:cs="Arial"/>
          <w:sz w:val="24"/>
          <w:szCs w:val="24"/>
        </w:rPr>
        <w:t xml:space="preserve">individual </w:t>
      </w:r>
      <w:r w:rsidR="00BC3B59" w:rsidRPr="008E6A16">
        <w:rPr>
          <w:rFonts w:ascii="Arial" w:eastAsia="Cambria" w:hAnsi="Arial" w:cs="Arial"/>
          <w:sz w:val="24"/>
          <w:szCs w:val="24"/>
        </w:rPr>
        <w:t>and organisational performance.</w:t>
      </w:r>
    </w:p>
    <w:p w14:paraId="1DAAB8A2" w14:textId="77777777" w:rsidR="00AF369C" w:rsidRPr="008E6A16" w:rsidRDefault="00952E71" w:rsidP="005C2FCE">
      <w:pPr>
        <w:pStyle w:val="ListParagraph"/>
        <w:numPr>
          <w:ilvl w:val="0"/>
          <w:numId w:val="26"/>
        </w:numPr>
        <w:spacing w:after="240" w:line="360" w:lineRule="auto"/>
        <w:ind w:left="851" w:hanging="851"/>
        <w:contextualSpacing w:val="0"/>
        <w:jc w:val="both"/>
        <w:rPr>
          <w:rFonts w:ascii="Arial" w:eastAsia="Cambria" w:hAnsi="Arial" w:cs="Arial"/>
          <w:sz w:val="24"/>
          <w:szCs w:val="24"/>
        </w:rPr>
      </w:pPr>
      <w:r w:rsidRPr="008E6A16">
        <w:rPr>
          <w:rFonts w:ascii="Arial" w:eastAsia="Cambria" w:hAnsi="Arial" w:cs="Arial"/>
          <w:sz w:val="24"/>
          <w:szCs w:val="24"/>
        </w:rPr>
        <w:t xml:space="preserve">All trade tests conducted at INDLELA and other accredited trade test centres are </w:t>
      </w:r>
      <w:r w:rsidR="00E314CC" w:rsidRPr="008E6A16">
        <w:rPr>
          <w:rFonts w:ascii="Arial" w:eastAsia="Cambria" w:hAnsi="Arial" w:cs="Arial"/>
          <w:sz w:val="24"/>
          <w:szCs w:val="24"/>
        </w:rPr>
        <w:t xml:space="preserve">aligned to </w:t>
      </w:r>
      <w:r w:rsidRPr="008E6A16">
        <w:rPr>
          <w:rFonts w:ascii="Arial" w:eastAsia="Cambria" w:hAnsi="Arial" w:cs="Arial"/>
          <w:sz w:val="24"/>
          <w:szCs w:val="24"/>
        </w:rPr>
        <w:t xml:space="preserve">the </w:t>
      </w:r>
      <w:r w:rsidR="00E314CC" w:rsidRPr="008E6A16">
        <w:rPr>
          <w:rFonts w:ascii="Arial" w:eastAsia="Cambria" w:hAnsi="Arial" w:cs="Arial"/>
          <w:sz w:val="24"/>
          <w:szCs w:val="24"/>
        </w:rPr>
        <w:t>existing training schedules</w:t>
      </w:r>
      <w:r w:rsidRPr="008E6A16">
        <w:rPr>
          <w:rFonts w:ascii="Arial" w:eastAsia="Cambria" w:hAnsi="Arial" w:cs="Arial"/>
          <w:sz w:val="24"/>
          <w:szCs w:val="24"/>
        </w:rPr>
        <w:t xml:space="preserve"> and requirements</w:t>
      </w:r>
      <w:r w:rsidR="00E314CC" w:rsidRPr="008E6A16">
        <w:rPr>
          <w:rFonts w:ascii="Arial" w:eastAsia="Cambria" w:hAnsi="Arial" w:cs="Arial"/>
          <w:sz w:val="24"/>
          <w:szCs w:val="24"/>
        </w:rPr>
        <w:t xml:space="preserve">. </w:t>
      </w:r>
      <w:r w:rsidRPr="008E6A16">
        <w:rPr>
          <w:rFonts w:ascii="Arial" w:eastAsia="Cambria" w:hAnsi="Arial" w:cs="Arial"/>
          <w:sz w:val="24"/>
          <w:szCs w:val="24"/>
        </w:rPr>
        <w:t xml:space="preserve">It is a standard </w:t>
      </w:r>
      <w:r w:rsidRPr="008E6A16">
        <w:rPr>
          <w:rFonts w:ascii="Arial" w:eastAsia="Cambria" w:hAnsi="Arial" w:cs="Arial"/>
          <w:sz w:val="24"/>
          <w:szCs w:val="24"/>
        </w:rPr>
        <w:lastRenderedPageBreak/>
        <w:t>requirement that all trade t</w:t>
      </w:r>
      <w:r w:rsidR="00E314CC" w:rsidRPr="008E6A16">
        <w:rPr>
          <w:rFonts w:ascii="Arial" w:eastAsia="Cambria" w:hAnsi="Arial" w:cs="Arial"/>
          <w:sz w:val="24"/>
          <w:szCs w:val="24"/>
        </w:rPr>
        <w:t xml:space="preserve">ests must be aligned </w:t>
      </w:r>
      <w:r w:rsidR="004931E4">
        <w:rPr>
          <w:rFonts w:ascii="Arial" w:eastAsia="Cambria" w:hAnsi="Arial" w:cs="Arial"/>
          <w:noProof/>
          <w:sz w:val="24"/>
          <w:szCs w:val="24"/>
        </w:rPr>
        <w:t>with</w:t>
      </w:r>
      <w:r w:rsidR="00E314CC" w:rsidRPr="008E6A16">
        <w:rPr>
          <w:rFonts w:ascii="Arial" w:eastAsia="Cambria" w:hAnsi="Arial" w:cs="Arial"/>
          <w:sz w:val="24"/>
          <w:szCs w:val="24"/>
        </w:rPr>
        <w:t xml:space="preserve"> </w:t>
      </w:r>
      <w:r w:rsidRPr="008E6A16">
        <w:rPr>
          <w:rFonts w:ascii="Arial" w:eastAsia="Cambria" w:hAnsi="Arial" w:cs="Arial"/>
          <w:sz w:val="24"/>
          <w:szCs w:val="24"/>
        </w:rPr>
        <w:t xml:space="preserve">the </w:t>
      </w:r>
      <w:r w:rsidR="00E314CC" w:rsidRPr="008E6A16">
        <w:rPr>
          <w:rFonts w:ascii="Arial" w:eastAsia="Cambria" w:hAnsi="Arial" w:cs="Arial"/>
          <w:sz w:val="24"/>
          <w:szCs w:val="24"/>
        </w:rPr>
        <w:t xml:space="preserve">training content and </w:t>
      </w:r>
      <w:r w:rsidRPr="008E6A16">
        <w:rPr>
          <w:rFonts w:ascii="Arial" w:eastAsia="Cambria" w:hAnsi="Arial" w:cs="Arial"/>
          <w:sz w:val="24"/>
          <w:szCs w:val="24"/>
        </w:rPr>
        <w:t xml:space="preserve">the necessary </w:t>
      </w:r>
      <w:r w:rsidR="00E314CC" w:rsidRPr="00B8580E">
        <w:rPr>
          <w:rFonts w:ascii="Arial" w:eastAsia="Cambria" w:hAnsi="Arial" w:cs="Arial"/>
          <w:sz w:val="24"/>
          <w:szCs w:val="24"/>
        </w:rPr>
        <w:t xml:space="preserve">equipment </w:t>
      </w:r>
      <w:r w:rsidR="00B8580E" w:rsidRPr="00B8580E">
        <w:rPr>
          <w:rFonts w:ascii="Arial" w:eastAsia="Cambria" w:hAnsi="Arial" w:cs="Arial"/>
          <w:sz w:val="24"/>
          <w:szCs w:val="24"/>
        </w:rPr>
        <w:t>of</w:t>
      </w:r>
      <w:r w:rsidR="00E314CC" w:rsidRPr="00B8580E">
        <w:rPr>
          <w:rFonts w:ascii="Arial" w:eastAsia="Cambria" w:hAnsi="Arial" w:cs="Arial"/>
          <w:sz w:val="24"/>
          <w:szCs w:val="24"/>
        </w:rPr>
        <w:t xml:space="preserve"> </w:t>
      </w:r>
      <w:r w:rsidR="00B8580E">
        <w:rPr>
          <w:rFonts w:ascii="Arial" w:eastAsia="Cambria" w:hAnsi="Arial" w:cs="Arial"/>
          <w:sz w:val="24"/>
          <w:szCs w:val="24"/>
        </w:rPr>
        <w:t>the respective trade</w:t>
      </w:r>
      <w:r w:rsidRPr="008E6A16">
        <w:rPr>
          <w:rFonts w:ascii="Arial" w:eastAsia="Cambria" w:hAnsi="Arial" w:cs="Arial"/>
          <w:sz w:val="24"/>
          <w:szCs w:val="24"/>
        </w:rPr>
        <w:t xml:space="preserve">. </w:t>
      </w:r>
      <w:r w:rsidR="00883166">
        <w:rPr>
          <w:rFonts w:ascii="Arial" w:eastAsia="Cambria" w:hAnsi="Arial" w:cs="Arial"/>
          <w:sz w:val="24"/>
          <w:szCs w:val="24"/>
        </w:rPr>
        <w:t>The current</w:t>
      </w:r>
      <w:r w:rsidR="00883166" w:rsidRPr="008E6A16">
        <w:rPr>
          <w:rFonts w:ascii="Arial" w:eastAsia="Cambria" w:hAnsi="Arial" w:cs="Arial"/>
          <w:sz w:val="24"/>
          <w:szCs w:val="24"/>
        </w:rPr>
        <w:t xml:space="preserve"> </w:t>
      </w:r>
      <w:r w:rsidRPr="008E6A16">
        <w:rPr>
          <w:rFonts w:ascii="Arial" w:eastAsia="Cambria" w:hAnsi="Arial" w:cs="Arial"/>
          <w:sz w:val="24"/>
          <w:szCs w:val="24"/>
        </w:rPr>
        <w:t xml:space="preserve">trade testing equipment </w:t>
      </w:r>
      <w:r w:rsidR="00883166">
        <w:rPr>
          <w:rFonts w:ascii="Arial" w:eastAsia="Cambria" w:hAnsi="Arial" w:cs="Arial"/>
          <w:sz w:val="24"/>
          <w:szCs w:val="24"/>
        </w:rPr>
        <w:t xml:space="preserve">at </w:t>
      </w:r>
      <w:r w:rsidR="00883166" w:rsidRPr="008E6A16">
        <w:rPr>
          <w:rFonts w:ascii="Arial" w:eastAsia="Cambria" w:hAnsi="Arial" w:cs="Arial"/>
          <w:sz w:val="24"/>
          <w:szCs w:val="24"/>
        </w:rPr>
        <w:t xml:space="preserve">INDLELA </w:t>
      </w:r>
      <w:r w:rsidRPr="008E6A16">
        <w:rPr>
          <w:rFonts w:ascii="Arial" w:eastAsia="Cambria" w:hAnsi="Arial" w:cs="Arial"/>
          <w:sz w:val="24"/>
          <w:szCs w:val="24"/>
        </w:rPr>
        <w:t xml:space="preserve">is </w:t>
      </w:r>
      <w:r w:rsidR="00E314CC" w:rsidRPr="008E6A16">
        <w:rPr>
          <w:rFonts w:ascii="Arial" w:eastAsia="Cambria" w:hAnsi="Arial" w:cs="Arial"/>
          <w:sz w:val="24"/>
          <w:szCs w:val="24"/>
        </w:rPr>
        <w:t xml:space="preserve">sufficient for </w:t>
      </w:r>
      <w:r w:rsidRPr="008E6A16">
        <w:rPr>
          <w:rFonts w:ascii="Arial" w:eastAsia="Cambria" w:hAnsi="Arial" w:cs="Arial"/>
          <w:sz w:val="24"/>
          <w:szCs w:val="24"/>
        </w:rPr>
        <w:t>testing historical/legacy trade</w:t>
      </w:r>
      <w:r w:rsidR="009E07A0">
        <w:rPr>
          <w:rFonts w:ascii="Arial" w:eastAsia="Cambria" w:hAnsi="Arial" w:cs="Arial"/>
          <w:sz w:val="24"/>
          <w:szCs w:val="24"/>
        </w:rPr>
        <w:t>s</w:t>
      </w:r>
      <w:r w:rsidR="00B8580E">
        <w:rPr>
          <w:rFonts w:ascii="Arial" w:eastAsia="Cambria" w:hAnsi="Arial" w:cs="Arial"/>
          <w:sz w:val="24"/>
          <w:szCs w:val="24"/>
        </w:rPr>
        <w:t xml:space="preserve"> but not</w:t>
      </w:r>
      <w:r w:rsidRPr="008E6A16">
        <w:rPr>
          <w:rFonts w:ascii="Arial" w:eastAsia="Cambria" w:hAnsi="Arial" w:cs="Arial"/>
          <w:sz w:val="24"/>
          <w:szCs w:val="24"/>
        </w:rPr>
        <w:t xml:space="preserve"> for </w:t>
      </w:r>
      <w:r w:rsidR="008E5B54">
        <w:rPr>
          <w:rFonts w:ascii="Arial" w:eastAsia="Cambria" w:hAnsi="Arial" w:cs="Arial"/>
          <w:sz w:val="24"/>
          <w:szCs w:val="24"/>
        </w:rPr>
        <w:t xml:space="preserve">the </w:t>
      </w:r>
      <w:r w:rsidRPr="008E6A16">
        <w:rPr>
          <w:rFonts w:ascii="Arial" w:eastAsia="Cambria" w:hAnsi="Arial" w:cs="Arial"/>
          <w:sz w:val="24"/>
          <w:szCs w:val="24"/>
        </w:rPr>
        <w:t xml:space="preserve">testing </w:t>
      </w:r>
      <w:r w:rsidR="008E5B54">
        <w:rPr>
          <w:rFonts w:ascii="Arial" w:eastAsia="Cambria" w:hAnsi="Arial" w:cs="Arial"/>
          <w:sz w:val="24"/>
          <w:szCs w:val="24"/>
        </w:rPr>
        <w:t xml:space="preserve">of the </w:t>
      </w:r>
      <w:r w:rsidRPr="004931E4">
        <w:rPr>
          <w:rFonts w:ascii="Arial" w:eastAsia="Cambria" w:hAnsi="Arial" w:cs="Arial"/>
          <w:noProof/>
          <w:sz w:val="24"/>
          <w:szCs w:val="24"/>
        </w:rPr>
        <w:t>new</w:t>
      </w:r>
      <w:r w:rsidR="004931E4">
        <w:rPr>
          <w:rFonts w:ascii="Arial" w:eastAsia="Cambria" w:hAnsi="Arial" w:cs="Arial"/>
          <w:noProof/>
          <w:sz w:val="24"/>
          <w:szCs w:val="24"/>
        </w:rPr>
        <w:t>ly</w:t>
      </w:r>
      <w:r w:rsidRPr="008E6A16">
        <w:rPr>
          <w:rFonts w:ascii="Arial" w:eastAsia="Cambria" w:hAnsi="Arial" w:cs="Arial"/>
          <w:sz w:val="24"/>
          <w:szCs w:val="24"/>
        </w:rPr>
        <w:t xml:space="preserve"> listed </w:t>
      </w:r>
      <w:r w:rsidR="00AF369C" w:rsidRPr="008E6A16">
        <w:rPr>
          <w:rFonts w:ascii="Arial" w:eastAsia="Cambria" w:hAnsi="Arial" w:cs="Arial"/>
          <w:sz w:val="24"/>
          <w:szCs w:val="24"/>
        </w:rPr>
        <w:t xml:space="preserve">trade occupations. </w:t>
      </w:r>
    </w:p>
    <w:p w14:paraId="3979E369" w14:textId="77777777" w:rsidR="008E36F3" w:rsidRPr="008E36F3" w:rsidRDefault="008E36F3" w:rsidP="008E36F3">
      <w:pPr>
        <w:spacing w:after="240" w:line="360" w:lineRule="auto"/>
        <w:ind w:left="851"/>
        <w:jc w:val="both"/>
        <w:rPr>
          <w:rFonts w:ascii="Arial" w:eastAsia="Cambria" w:hAnsi="Arial" w:cs="Arial"/>
          <w:sz w:val="24"/>
          <w:szCs w:val="24"/>
        </w:rPr>
      </w:pPr>
      <w:r w:rsidRPr="008E36F3">
        <w:rPr>
          <w:rFonts w:ascii="Arial" w:eastAsia="Cambria" w:hAnsi="Arial" w:cs="Arial"/>
          <w:sz w:val="24"/>
          <w:szCs w:val="24"/>
        </w:rPr>
        <w:t>To address this chal</w:t>
      </w:r>
      <w:r w:rsidR="008E5B54">
        <w:rPr>
          <w:rFonts w:ascii="Arial" w:eastAsia="Cambria" w:hAnsi="Arial" w:cs="Arial"/>
          <w:sz w:val="24"/>
          <w:szCs w:val="24"/>
        </w:rPr>
        <w:t>lenge, INDLELA has developed a recapitalisation p</w:t>
      </w:r>
      <w:r w:rsidRPr="008E36F3">
        <w:rPr>
          <w:rFonts w:ascii="Arial" w:eastAsia="Cambria" w:hAnsi="Arial" w:cs="Arial"/>
          <w:sz w:val="24"/>
          <w:szCs w:val="24"/>
        </w:rPr>
        <w:t>lan</w:t>
      </w:r>
      <w:r w:rsidR="008E5B54">
        <w:rPr>
          <w:rFonts w:ascii="Arial" w:eastAsia="Cambria" w:hAnsi="Arial" w:cs="Arial"/>
          <w:sz w:val="24"/>
          <w:szCs w:val="24"/>
        </w:rPr>
        <w:t>,</w:t>
      </w:r>
      <w:r w:rsidRPr="008E36F3">
        <w:rPr>
          <w:rFonts w:ascii="Arial" w:eastAsia="Cambria" w:hAnsi="Arial" w:cs="Arial"/>
          <w:sz w:val="24"/>
          <w:szCs w:val="24"/>
        </w:rPr>
        <w:t xml:space="preserve"> which focuses on improving infrastructure, workshop machinery, equipment and information technology over</w:t>
      </w:r>
      <w:r w:rsidR="008E5B54">
        <w:rPr>
          <w:rFonts w:ascii="Arial" w:eastAsia="Cambria" w:hAnsi="Arial" w:cs="Arial"/>
          <w:sz w:val="24"/>
          <w:szCs w:val="24"/>
        </w:rPr>
        <w:t xml:space="preserve"> a 4-</w:t>
      </w:r>
      <w:r w:rsidR="009E07A0">
        <w:rPr>
          <w:rFonts w:ascii="Arial" w:eastAsia="Cambria" w:hAnsi="Arial" w:cs="Arial"/>
          <w:sz w:val="24"/>
          <w:szCs w:val="24"/>
        </w:rPr>
        <w:t>year period from</w:t>
      </w:r>
      <w:r w:rsidRPr="008E36F3">
        <w:rPr>
          <w:rFonts w:ascii="Arial" w:eastAsia="Cambria" w:hAnsi="Arial" w:cs="Arial"/>
          <w:sz w:val="24"/>
          <w:szCs w:val="24"/>
        </w:rPr>
        <w:t xml:space="preserve"> 2017/18 to 2020/21. The sources of funding for the plan are </w:t>
      </w:r>
      <w:r w:rsidR="004D4F7A">
        <w:rPr>
          <w:rFonts w:ascii="Arial" w:eastAsia="Cambria" w:hAnsi="Arial" w:cs="Arial"/>
          <w:sz w:val="24"/>
          <w:szCs w:val="24"/>
        </w:rPr>
        <w:t xml:space="preserve">SETA </w:t>
      </w:r>
      <w:r w:rsidRPr="008E36F3">
        <w:rPr>
          <w:rFonts w:ascii="Arial" w:eastAsia="Cambria" w:hAnsi="Arial" w:cs="Arial"/>
          <w:sz w:val="24"/>
          <w:szCs w:val="24"/>
        </w:rPr>
        <w:t>donations</w:t>
      </w:r>
      <w:r w:rsidR="008E5B54">
        <w:rPr>
          <w:rFonts w:ascii="Arial" w:eastAsia="Cambria" w:hAnsi="Arial" w:cs="Arial"/>
          <w:sz w:val="24"/>
          <w:szCs w:val="24"/>
        </w:rPr>
        <w:t>,</w:t>
      </w:r>
      <w:r w:rsidRPr="008E36F3">
        <w:rPr>
          <w:rFonts w:ascii="Arial" w:eastAsia="Cambria" w:hAnsi="Arial" w:cs="Arial"/>
          <w:sz w:val="24"/>
          <w:szCs w:val="24"/>
        </w:rPr>
        <w:t xml:space="preserve"> which to date have contributed R23 million.</w:t>
      </w:r>
    </w:p>
    <w:p w14:paraId="141614B4" w14:textId="77777777" w:rsidR="00F92071" w:rsidRPr="00EE670F" w:rsidRDefault="0095724B" w:rsidP="008E36F3">
      <w:pPr>
        <w:pStyle w:val="ListParagraph"/>
        <w:numPr>
          <w:ilvl w:val="0"/>
          <w:numId w:val="26"/>
        </w:numPr>
        <w:spacing w:after="240" w:line="360" w:lineRule="auto"/>
        <w:ind w:left="851" w:hanging="851"/>
        <w:contextualSpacing w:val="0"/>
        <w:jc w:val="both"/>
        <w:rPr>
          <w:rFonts w:ascii="Arial" w:eastAsia="Cambria" w:hAnsi="Arial" w:cs="Arial"/>
          <w:sz w:val="24"/>
          <w:szCs w:val="24"/>
        </w:rPr>
      </w:pPr>
      <w:r w:rsidRPr="00EE670F">
        <w:rPr>
          <w:rFonts w:ascii="Arial" w:eastAsia="Cambria" w:hAnsi="Arial" w:cs="Arial"/>
          <w:sz w:val="24"/>
          <w:szCs w:val="24"/>
        </w:rPr>
        <w:t>In</w:t>
      </w:r>
      <w:r w:rsidR="00E314CC" w:rsidRPr="00EE670F">
        <w:rPr>
          <w:rFonts w:ascii="Arial" w:eastAsia="Cambria" w:hAnsi="Arial" w:cs="Arial"/>
          <w:sz w:val="24"/>
          <w:szCs w:val="24"/>
        </w:rPr>
        <w:t xml:space="preserve"> </w:t>
      </w:r>
      <w:r w:rsidR="00E22EC6">
        <w:rPr>
          <w:rFonts w:ascii="Arial" w:eastAsia="Cambria" w:hAnsi="Arial" w:cs="Arial"/>
          <w:sz w:val="24"/>
          <w:szCs w:val="24"/>
        </w:rPr>
        <w:t xml:space="preserve">the </w:t>
      </w:r>
      <w:r w:rsidR="00E314CC" w:rsidRPr="00EE670F">
        <w:rPr>
          <w:rFonts w:ascii="Arial" w:eastAsia="Cambria" w:hAnsi="Arial" w:cs="Arial"/>
          <w:sz w:val="24"/>
          <w:szCs w:val="24"/>
        </w:rPr>
        <w:t xml:space="preserve">2016/17 </w:t>
      </w:r>
      <w:r w:rsidRPr="00EE670F">
        <w:rPr>
          <w:rFonts w:ascii="Arial" w:eastAsia="Cambria" w:hAnsi="Arial" w:cs="Arial"/>
          <w:sz w:val="24"/>
          <w:szCs w:val="24"/>
        </w:rPr>
        <w:t>financial year</w:t>
      </w:r>
      <w:r w:rsidR="008E5B54">
        <w:rPr>
          <w:rFonts w:ascii="Arial" w:eastAsia="Cambria" w:hAnsi="Arial" w:cs="Arial"/>
          <w:sz w:val="24"/>
          <w:szCs w:val="24"/>
        </w:rPr>
        <w:t>,</w:t>
      </w:r>
      <w:r w:rsidRPr="00EE670F">
        <w:rPr>
          <w:rFonts w:ascii="Arial" w:eastAsia="Cambria" w:hAnsi="Arial" w:cs="Arial"/>
          <w:sz w:val="24"/>
          <w:szCs w:val="24"/>
        </w:rPr>
        <w:t xml:space="preserve"> </w:t>
      </w:r>
      <w:r w:rsidR="00E22EC6">
        <w:rPr>
          <w:rFonts w:ascii="Arial" w:eastAsia="Cambria" w:hAnsi="Arial" w:cs="Arial"/>
          <w:sz w:val="24"/>
          <w:szCs w:val="24"/>
        </w:rPr>
        <w:t>an</w:t>
      </w:r>
      <w:r w:rsidR="00E86C68" w:rsidRPr="00EE670F">
        <w:rPr>
          <w:rFonts w:ascii="Arial" w:eastAsia="Cambria" w:hAnsi="Arial" w:cs="Arial"/>
          <w:sz w:val="24"/>
          <w:szCs w:val="24"/>
        </w:rPr>
        <w:t xml:space="preserve"> </w:t>
      </w:r>
      <w:r w:rsidRPr="00EE670F">
        <w:rPr>
          <w:rFonts w:ascii="Arial" w:eastAsia="Cambria" w:hAnsi="Arial" w:cs="Arial"/>
          <w:sz w:val="24"/>
          <w:szCs w:val="24"/>
        </w:rPr>
        <w:t xml:space="preserve">amount </w:t>
      </w:r>
      <w:r w:rsidR="00FB238F">
        <w:rPr>
          <w:rFonts w:ascii="Arial" w:eastAsia="Cambria" w:hAnsi="Arial" w:cs="Arial"/>
          <w:sz w:val="24"/>
          <w:szCs w:val="24"/>
        </w:rPr>
        <w:t xml:space="preserve">of </w:t>
      </w:r>
      <w:r w:rsidR="00E22EC6">
        <w:rPr>
          <w:rFonts w:ascii="Arial" w:eastAsia="Cambria" w:hAnsi="Arial" w:cs="Arial"/>
          <w:sz w:val="24"/>
          <w:szCs w:val="24"/>
        </w:rPr>
        <w:t>R</w:t>
      </w:r>
      <w:r w:rsidR="00FB238F" w:rsidRPr="00EE670F">
        <w:rPr>
          <w:rFonts w:ascii="Arial" w:eastAsia="Cambria" w:hAnsi="Arial" w:cs="Arial"/>
          <w:sz w:val="24"/>
          <w:szCs w:val="24"/>
        </w:rPr>
        <w:t>394 933.00</w:t>
      </w:r>
      <w:r w:rsidR="00FB238F">
        <w:rPr>
          <w:rFonts w:ascii="Arial" w:eastAsia="Cambria" w:hAnsi="Arial" w:cs="Arial"/>
          <w:sz w:val="24"/>
          <w:szCs w:val="24"/>
        </w:rPr>
        <w:t xml:space="preserve"> was </w:t>
      </w:r>
      <w:r w:rsidRPr="00EE670F">
        <w:rPr>
          <w:rFonts w:ascii="Arial" w:eastAsia="Cambria" w:hAnsi="Arial" w:cs="Arial"/>
          <w:sz w:val="24"/>
          <w:szCs w:val="24"/>
        </w:rPr>
        <w:t xml:space="preserve">raised in </w:t>
      </w:r>
      <w:r w:rsidR="00E314CC" w:rsidRPr="00EE670F">
        <w:rPr>
          <w:rFonts w:ascii="Arial" w:eastAsia="Cambria" w:hAnsi="Arial" w:cs="Arial"/>
          <w:sz w:val="24"/>
          <w:szCs w:val="24"/>
        </w:rPr>
        <w:t>accommodation and meals</w:t>
      </w:r>
      <w:r w:rsidR="008E5B54">
        <w:rPr>
          <w:rFonts w:ascii="Arial" w:eastAsia="Cambria" w:hAnsi="Arial" w:cs="Arial"/>
          <w:sz w:val="24"/>
          <w:szCs w:val="24"/>
        </w:rPr>
        <w:t>,</w:t>
      </w:r>
      <w:r w:rsidR="00E314CC" w:rsidRPr="00EE670F">
        <w:rPr>
          <w:rFonts w:ascii="Arial" w:eastAsia="Cambria" w:hAnsi="Arial" w:cs="Arial"/>
          <w:sz w:val="24"/>
          <w:szCs w:val="24"/>
        </w:rPr>
        <w:t xml:space="preserve"> </w:t>
      </w:r>
      <w:r w:rsidR="00E22EC6">
        <w:rPr>
          <w:rFonts w:ascii="Arial" w:eastAsia="Cambria" w:hAnsi="Arial" w:cs="Arial"/>
          <w:sz w:val="24"/>
          <w:szCs w:val="24"/>
        </w:rPr>
        <w:t>and R</w:t>
      </w:r>
      <w:r w:rsidR="008E36F3">
        <w:rPr>
          <w:rFonts w:ascii="Arial" w:eastAsia="Cambria" w:hAnsi="Arial" w:cs="Arial"/>
          <w:sz w:val="24"/>
          <w:szCs w:val="24"/>
        </w:rPr>
        <w:t xml:space="preserve">397 </w:t>
      </w:r>
      <w:r w:rsidRPr="00EE670F">
        <w:rPr>
          <w:rFonts w:ascii="Arial" w:eastAsia="Cambria" w:hAnsi="Arial" w:cs="Arial"/>
          <w:sz w:val="24"/>
          <w:szCs w:val="24"/>
        </w:rPr>
        <w:t xml:space="preserve">991.00 in </w:t>
      </w:r>
      <w:r w:rsidR="008E5B54">
        <w:rPr>
          <w:rFonts w:ascii="Arial" w:eastAsia="Cambria" w:hAnsi="Arial" w:cs="Arial"/>
          <w:sz w:val="24"/>
          <w:szCs w:val="24"/>
        </w:rPr>
        <w:t xml:space="preserve">the </w:t>
      </w:r>
      <w:r w:rsidRPr="00EE670F">
        <w:rPr>
          <w:rFonts w:ascii="Arial" w:eastAsia="Cambria" w:hAnsi="Arial" w:cs="Arial"/>
          <w:sz w:val="24"/>
          <w:szCs w:val="24"/>
        </w:rPr>
        <w:t>2017/18</w:t>
      </w:r>
      <w:r w:rsidR="008E5B54">
        <w:rPr>
          <w:rFonts w:ascii="Arial" w:eastAsia="Cambria" w:hAnsi="Arial" w:cs="Arial"/>
          <w:sz w:val="24"/>
          <w:szCs w:val="24"/>
        </w:rPr>
        <w:t xml:space="preserve"> financial year</w:t>
      </w:r>
      <w:r w:rsidRPr="00EE670F">
        <w:rPr>
          <w:rFonts w:ascii="Arial" w:eastAsia="Cambria" w:hAnsi="Arial" w:cs="Arial"/>
          <w:sz w:val="24"/>
          <w:szCs w:val="24"/>
        </w:rPr>
        <w:t>.</w:t>
      </w:r>
    </w:p>
    <w:p w14:paraId="2E2503E6" w14:textId="77777777" w:rsidR="00D812CE" w:rsidRPr="00173BE2" w:rsidRDefault="00ED188E" w:rsidP="00173BE2">
      <w:pPr>
        <w:spacing w:after="240" w:line="360" w:lineRule="auto"/>
        <w:jc w:val="both"/>
        <w:rPr>
          <w:rFonts w:ascii="Arial" w:hAnsi="Arial" w:cs="Arial"/>
          <w:b/>
          <w:sz w:val="24"/>
          <w:szCs w:val="24"/>
        </w:rPr>
      </w:pPr>
      <w:r w:rsidRPr="00774452">
        <w:rPr>
          <w:rFonts w:ascii="Arial" w:hAnsi="Arial" w:cs="Arial"/>
          <w:sz w:val="24"/>
          <w:szCs w:val="24"/>
        </w:rPr>
        <w:t>:</w:t>
      </w:r>
    </w:p>
    <w:sectPr w:rsidR="00D812CE" w:rsidRPr="00173BE2" w:rsidSect="000F780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823A75"/>
    <w:multiLevelType w:val="hybridMultilevel"/>
    <w:tmpl w:val="02B415B6"/>
    <w:lvl w:ilvl="0" w:tplc="55FE5CEA">
      <w:start w:val="10"/>
      <w:numFmt w:val="bullet"/>
      <w:lvlText w:val=""/>
      <w:lvlJc w:val="left"/>
      <w:pPr>
        <w:ind w:left="1506" w:hanging="360"/>
      </w:pPr>
      <w:rPr>
        <w:rFonts w:ascii="Symbol" w:eastAsia="Cambria" w:hAnsi="Symbol" w:cs="Arial" w:hint="default"/>
      </w:rPr>
    </w:lvl>
    <w:lvl w:ilvl="1" w:tplc="1C090003" w:tentative="1">
      <w:start w:val="1"/>
      <w:numFmt w:val="bullet"/>
      <w:lvlText w:val="o"/>
      <w:lvlJc w:val="left"/>
      <w:pPr>
        <w:ind w:left="2226" w:hanging="360"/>
      </w:pPr>
      <w:rPr>
        <w:rFonts w:ascii="Courier New" w:hAnsi="Courier New" w:cs="Courier New" w:hint="default"/>
      </w:rPr>
    </w:lvl>
    <w:lvl w:ilvl="2" w:tplc="1C090005" w:tentative="1">
      <w:start w:val="1"/>
      <w:numFmt w:val="bullet"/>
      <w:lvlText w:val=""/>
      <w:lvlJc w:val="left"/>
      <w:pPr>
        <w:ind w:left="2946" w:hanging="360"/>
      </w:pPr>
      <w:rPr>
        <w:rFonts w:ascii="Wingdings" w:hAnsi="Wingdings" w:hint="default"/>
      </w:rPr>
    </w:lvl>
    <w:lvl w:ilvl="3" w:tplc="1C090001" w:tentative="1">
      <w:start w:val="1"/>
      <w:numFmt w:val="bullet"/>
      <w:lvlText w:val=""/>
      <w:lvlJc w:val="left"/>
      <w:pPr>
        <w:ind w:left="3666" w:hanging="360"/>
      </w:pPr>
      <w:rPr>
        <w:rFonts w:ascii="Symbol" w:hAnsi="Symbol" w:hint="default"/>
      </w:rPr>
    </w:lvl>
    <w:lvl w:ilvl="4" w:tplc="1C090003" w:tentative="1">
      <w:start w:val="1"/>
      <w:numFmt w:val="bullet"/>
      <w:lvlText w:val="o"/>
      <w:lvlJc w:val="left"/>
      <w:pPr>
        <w:ind w:left="4386" w:hanging="360"/>
      </w:pPr>
      <w:rPr>
        <w:rFonts w:ascii="Courier New" w:hAnsi="Courier New" w:cs="Courier New" w:hint="default"/>
      </w:rPr>
    </w:lvl>
    <w:lvl w:ilvl="5" w:tplc="1C090005" w:tentative="1">
      <w:start w:val="1"/>
      <w:numFmt w:val="bullet"/>
      <w:lvlText w:val=""/>
      <w:lvlJc w:val="left"/>
      <w:pPr>
        <w:ind w:left="5106" w:hanging="360"/>
      </w:pPr>
      <w:rPr>
        <w:rFonts w:ascii="Wingdings" w:hAnsi="Wingdings" w:hint="default"/>
      </w:rPr>
    </w:lvl>
    <w:lvl w:ilvl="6" w:tplc="1C090001" w:tentative="1">
      <w:start w:val="1"/>
      <w:numFmt w:val="bullet"/>
      <w:lvlText w:val=""/>
      <w:lvlJc w:val="left"/>
      <w:pPr>
        <w:ind w:left="5826" w:hanging="360"/>
      </w:pPr>
      <w:rPr>
        <w:rFonts w:ascii="Symbol" w:hAnsi="Symbol" w:hint="default"/>
      </w:rPr>
    </w:lvl>
    <w:lvl w:ilvl="7" w:tplc="1C090003" w:tentative="1">
      <w:start w:val="1"/>
      <w:numFmt w:val="bullet"/>
      <w:lvlText w:val="o"/>
      <w:lvlJc w:val="left"/>
      <w:pPr>
        <w:ind w:left="6546" w:hanging="360"/>
      </w:pPr>
      <w:rPr>
        <w:rFonts w:ascii="Courier New" w:hAnsi="Courier New" w:cs="Courier New" w:hint="default"/>
      </w:rPr>
    </w:lvl>
    <w:lvl w:ilvl="8" w:tplc="1C090005" w:tentative="1">
      <w:start w:val="1"/>
      <w:numFmt w:val="bullet"/>
      <w:lvlText w:val=""/>
      <w:lvlJc w:val="left"/>
      <w:pPr>
        <w:ind w:left="7266" w:hanging="360"/>
      </w:pPr>
      <w:rPr>
        <w:rFonts w:ascii="Wingdings" w:hAnsi="Wingdings" w:hint="default"/>
      </w:rPr>
    </w:lvl>
  </w:abstractNum>
  <w:abstractNum w:abstractNumId="5"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8"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9"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4" w15:restartNumberingAfterBreak="0">
    <w:nsid w:val="4FDF65C2"/>
    <w:multiLevelType w:val="hybridMultilevel"/>
    <w:tmpl w:val="7A5C9BF0"/>
    <w:lvl w:ilvl="0" w:tplc="CE0AEC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6"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7" w15:restartNumberingAfterBreak="0">
    <w:nsid w:val="652B7794"/>
    <w:multiLevelType w:val="hybridMultilevel"/>
    <w:tmpl w:val="54D60CCA"/>
    <w:lvl w:ilvl="0" w:tplc="45263F88">
      <w:start w:val="1"/>
      <w:numFmt w:val="decimal"/>
      <w:lvlText w:val="(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2"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75E525FD"/>
    <w:multiLevelType w:val="hybridMultilevel"/>
    <w:tmpl w:val="C53C4170"/>
    <w:lvl w:ilvl="0" w:tplc="58E49ECE">
      <w:start w:val="1"/>
      <w:numFmt w:val="decimal"/>
      <w:lvlText w:val="(%1)"/>
      <w:lvlJc w:val="left"/>
      <w:pPr>
        <w:ind w:left="1146" w:hanging="36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24"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6"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7"/>
  </w:num>
  <w:num w:numId="3">
    <w:abstractNumId w:val="18"/>
  </w:num>
  <w:num w:numId="4">
    <w:abstractNumId w:val="2"/>
  </w:num>
  <w:num w:numId="5">
    <w:abstractNumId w:val="24"/>
  </w:num>
  <w:num w:numId="6">
    <w:abstractNumId w:val="15"/>
  </w:num>
  <w:num w:numId="7">
    <w:abstractNumId w:val="21"/>
  </w:num>
  <w:num w:numId="8">
    <w:abstractNumId w:val="13"/>
  </w:num>
  <w:num w:numId="9">
    <w:abstractNumId w:val="22"/>
  </w:num>
  <w:num w:numId="10">
    <w:abstractNumId w:val="7"/>
  </w:num>
  <w:num w:numId="11">
    <w:abstractNumId w:val="9"/>
  </w:num>
  <w:num w:numId="12">
    <w:abstractNumId w:val="1"/>
  </w:num>
  <w:num w:numId="13">
    <w:abstractNumId w:val="11"/>
  </w:num>
  <w:num w:numId="14">
    <w:abstractNumId w:val="20"/>
  </w:num>
  <w:num w:numId="15">
    <w:abstractNumId w:val="3"/>
  </w:num>
  <w:num w:numId="16">
    <w:abstractNumId w:val="25"/>
  </w:num>
  <w:num w:numId="17">
    <w:abstractNumId w:val="19"/>
  </w:num>
  <w:num w:numId="18">
    <w:abstractNumId w:val="26"/>
  </w:num>
  <w:num w:numId="19">
    <w:abstractNumId w:val="5"/>
  </w:num>
  <w:num w:numId="20">
    <w:abstractNumId w:val="10"/>
  </w:num>
  <w:num w:numId="21">
    <w:abstractNumId w:val="6"/>
  </w:num>
  <w:num w:numId="22">
    <w:abstractNumId w:val="8"/>
  </w:num>
  <w:num w:numId="23">
    <w:abstractNumId w:val="12"/>
  </w:num>
  <w:num w:numId="24">
    <w:abstractNumId w:val="16"/>
  </w:num>
  <w:num w:numId="25">
    <w:abstractNumId w:val="14"/>
  </w:num>
  <w:num w:numId="26">
    <w:abstractNumId w:val="23"/>
  </w:num>
  <w:num w:numId="27">
    <w:abstractNumId w:val="4"/>
  </w:num>
  <w:num w:numId="2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2NTM2MjOzMDYyMDBQ0lEKTi0uzszPAykwrAUA3E7tPywAAAA="/>
  </w:docVars>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2881"/>
    <w:rsid w:val="000B5192"/>
    <w:rsid w:val="000B7FB5"/>
    <w:rsid w:val="000C2A22"/>
    <w:rsid w:val="000D7B81"/>
    <w:rsid w:val="000E2985"/>
    <w:rsid w:val="000E44C0"/>
    <w:rsid w:val="000E44D4"/>
    <w:rsid w:val="000F4759"/>
    <w:rsid w:val="000F62AA"/>
    <w:rsid w:val="000F7804"/>
    <w:rsid w:val="00101559"/>
    <w:rsid w:val="00102241"/>
    <w:rsid w:val="0010402E"/>
    <w:rsid w:val="0010795D"/>
    <w:rsid w:val="00117224"/>
    <w:rsid w:val="00117E3E"/>
    <w:rsid w:val="00125282"/>
    <w:rsid w:val="00127F6D"/>
    <w:rsid w:val="00135E62"/>
    <w:rsid w:val="00141436"/>
    <w:rsid w:val="00147BA4"/>
    <w:rsid w:val="0015436C"/>
    <w:rsid w:val="00154A43"/>
    <w:rsid w:val="001567BE"/>
    <w:rsid w:val="00157157"/>
    <w:rsid w:val="00157418"/>
    <w:rsid w:val="001603F7"/>
    <w:rsid w:val="001604E3"/>
    <w:rsid w:val="00161C06"/>
    <w:rsid w:val="001626A3"/>
    <w:rsid w:val="00163358"/>
    <w:rsid w:val="00163C55"/>
    <w:rsid w:val="001648A7"/>
    <w:rsid w:val="0017030D"/>
    <w:rsid w:val="00170F48"/>
    <w:rsid w:val="00171E0F"/>
    <w:rsid w:val="00173BE2"/>
    <w:rsid w:val="001824D4"/>
    <w:rsid w:val="00183250"/>
    <w:rsid w:val="00187821"/>
    <w:rsid w:val="00187F34"/>
    <w:rsid w:val="001915DA"/>
    <w:rsid w:val="00191755"/>
    <w:rsid w:val="00193805"/>
    <w:rsid w:val="001954F0"/>
    <w:rsid w:val="001958D8"/>
    <w:rsid w:val="00196461"/>
    <w:rsid w:val="001A01DC"/>
    <w:rsid w:val="001A06E7"/>
    <w:rsid w:val="001A1252"/>
    <w:rsid w:val="001A277A"/>
    <w:rsid w:val="001C33B5"/>
    <w:rsid w:val="001C6A3B"/>
    <w:rsid w:val="001C7AFC"/>
    <w:rsid w:val="001D3141"/>
    <w:rsid w:val="001D3D9C"/>
    <w:rsid w:val="001D7C6A"/>
    <w:rsid w:val="001E0CB6"/>
    <w:rsid w:val="001E36DF"/>
    <w:rsid w:val="001E613D"/>
    <w:rsid w:val="001E6697"/>
    <w:rsid w:val="001E6F96"/>
    <w:rsid w:val="001F4B7D"/>
    <w:rsid w:val="001F6833"/>
    <w:rsid w:val="001F7DEE"/>
    <w:rsid w:val="0020681E"/>
    <w:rsid w:val="0020779F"/>
    <w:rsid w:val="00207D5C"/>
    <w:rsid w:val="00217678"/>
    <w:rsid w:val="00222319"/>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C0C62"/>
    <w:rsid w:val="002C16FF"/>
    <w:rsid w:val="002C1EE8"/>
    <w:rsid w:val="002C5243"/>
    <w:rsid w:val="002C55C5"/>
    <w:rsid w:val="002C60A6"/>
    <w:rsid w:val="002D1424"/>
    <w:rsid w:val="002D28E0"/>
    <w:rsid w:val="002D59C2"/>
    <w:rsid w:val="002E3161"/>
    <w:rsid w:val="002E397C"/>
    <w:rsid w:val="002F4DC9"/>
    <w:rsid w:val="002F61C7"/>
    <w:rsid w:val="002F6B49"/>
    <w:rsid w:val="00300A04"/>
    <w:rsid w:val="00300C93"/>
    <w:rsid w:val="00305BF7"/>
    <w:rsid w:val="003103EA"/>
    <w:rsid w:val="00310EA1"/>
    <w:rsid w:val="00313A4B"/>
    <w:rsid w:val="00315B13"/>
    <w:rsid w:val="00317B06"/>
    <w:rsid w:val="00323E41"/>
    <w:rsid w:val="00323ED3"/>
    <w:rsid w:val="003309B5"/>
    <w:rsid w:val="003341B6"/>
    <w:rsid w:val="0033629B"/>
    <w:rsid w:val="0034213A"/>
    <w:rsid w:val="00344509"/>
    <w:rsid w:val="0034605E"/>
    <w:rsid w:val="003461B2"/>
    <w:rsid w:val="00347EC2"/>
    <w:rsid w:val="003517A1"/>
    <w:rsid w:val="00351E0F"/>
    <w:rsid w:val="00354EFB"/>
    <w:rsid w:val="0035694A"/>
    <w:rsid w:val="00356B7E"/>
    <w:rsid w:val="00361776"/>
    <w:rsid w:val="00366A3A"/>
    <w:rsid w:val="00375823"/>
    <w:rsid w:val="00376D56"/>
    <w:rsid w:val="0037732E"/>
    <w:rsid w:val="0037757B"/>
    <w:rsid w:val="00377C10"/>
    <w:rsid w:val="00387EBB"/>
    <w:rsid w:val="00394593"/>
    <w:rsid w:val="003A43F7"/>
    <w:rsid w:val="003A4577"/>
    <w:rsid w:val="003A5556"/>
    <w:rsid w:val="003A7BFD"/>
    <w:rsid w:val="003B48F6"/>
    <w:rsid w:val="003C517E"/>
    <w:rsid w:val="003C58DC"/>
    <w:rsid w:val="003C5A76"/>
    <w:rsid w:val="003C6284"/>
    <w:rsid w:val="003D178C"/>
    <w:rsid w:val="003D5AE8"/>
    <w:rsid w:val="003D7858"/>
    <w:rsid w:val="003D790C"/>
    <w:rsid w:val="003E2F70"/>
    <w:rsid w:val="003E455E"/>
    <w:rsid w:val="003F0098"/>
    <w:rsid w:val="003F325F"/>
    <w:rsid w:val="00405271"/>
    <w:rsid w:val="00406E5E"/>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0798"/>
    <w:rsid w:val="00463025"/>
    <w:rsid w:val="004672ED"/>
    <w:rsid w:val="004800DC"/>
    <w:rsid w:val="00491C5B"/>
    <w:rsid w:val="00492A36"/>
    <w:rsid w:val="004931E4"/>
    <w:rsid w:val="00493F06"/>
    <w:rsid w:val="004965B4"/>
    <w:rsid w:val="00496C55"/>
    <w:rsid w:val="004A043E"/>
    <w:rsid w:val="004A5705"/>
    <w:rsid w:val="004B7E13"/>
    <w:rsid w:val="004C4F38"/>
    <w:rsid w:val="004C54F6"/>
    <w:rsid w:val="004C7B18"/>
    <w:rsid w:val="004D1934"/>
    <w:rsid w:val="004D1ED6"/>
    <w:rsid w:val="004D2BE1"/>
    <w:rsid w:val="004D4F7A"/>
    <w:rsid w:val="004D74FD"/>
    <w:rsid w:val="004E0458"/>
    <w:rsid w:val="004F13A6"/>
    <w:rsid w:val="004F28DD"/>
    <w:rsid w:val="00504B93"/>
    <w:rsid w:val="00506E45"/>
    <w:rsid w:val="005127E5"/>
    <w:rsid w:val="005223B8"/>
    <w:rsid w:val="005237E8"/>
    <w:rsid w:val="005249BD"/>
    <w:rsid w:val="00532713"/>
    <w:rsid w:val="00542BB5"/>
    <w:rsid w:val="0054768E"/>
    <w:rsid w:val="00550767"/>
    <w:rsid w:val="00552E00"/>
    <w:rsid w:val="00555C31"/>
    <w:rsid w:val="005577D9"/>
    <w:rsid w:val="0056647C"/>
    <w:rsid w:val="005707DE"/>
    <w:rsid w:val="00571740"/>
    <w:rsid w:val="00574DBC"/>
    <w:rsid w:val="00585D0E"/>
    <w:rsid w:val="005920D5"/>
    <w:rsid w:val="005A1C6B"/>
    <w:rsid w:val="005A46E3"/>
    <w:rsid w:val="005B4004"/>
    <w:rsid w:val="005B6937"/>
    <w:rsid w:val="005B696E"/>
    <w:rsid w:val="005C0BA4"/>
    <w:rsid w:val="005C2051"/>
    <w:rsid w:val="005C2FCE"/>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603D"/>
    <w:rsid w:val="0063048F"/>
    <w:rsid w:val="00632EDF"/>
    <w:rsid w:val="00633DA8"/>
    <w:rsid w:val="00646994"/>
    <w:rsid w:val="00653C00"/>
    <w:rsid w:val="006552F7"/>
    <w:rsid w:val="0065728F"/>
    <w:rsid w:val="006623AF"/>
    <w:rsid w:val="006639B1"/>
    <w:rsid w:val="00665239"/>
    <w:rsid w:val="00667ADE"/>
    <w:rsid w:val="0068734A"/>
    <w:rsid w:val="006906B4"/>
    <w:rsid w:val="00691C91"/>
    <w:rsid w:val="006937BB"/>
    <w:rsid w:val="006965DC"/>
    <w:rsid w:val="00697B7E"/>
    <w:rsid w:val="006A41C9"/>
    <w:rsid w:val="006A5974"/>
    <w:rsid w:val="006A5D9D"/>
    <w:rsid w:val="006B132D"/>
    <w:rsid w:val="006B3F3B"/>
    <w:rsid w:val="006B438D"/>
    <w:rsid w:val="006B5024"/>
    <w:rsid w:val="006D68DE"/>
    <w:rsid w:val="006E3002"/>
    <w:rsid w:val="006E3244"/>
    <w:rsid w:val="006F3A6E"/>
    <w:rsid w:val="006F5790"/>
    <w:rsid w:val="00702601"/>
    <w:rsid w:val="00702F9A"/>
    <w:rsid w:val="00703DAD"/>
    <w:rsid w:val="00706CA8"/>
    <w:rsid w:val="00707E92"/>
    <w:rsid w:val="0071277F"/>
    <w:rsid w:val="007141FA"/>
    <w:rsid w:val="00714E5D"/>
    <w:rsid w:val="00714E82"/>
    <w:rsid w:val="0071591A"/>
    <w:rsid w:val="00716D6B"/>
    <w:rsid w:val="0073040B"/>
    <w:rsid w:val="0073126D"/>
    <w:rsid w:val="0073173A"/>
    <w:rsid w:val="0073499F"/>
    <w:rsid w:val="00740B88"/>
    <w:rsid w:val="00743818"/>
    <w:rsid w:val="00743B02"/>
    <w:rsid w:val="00744BEC"/>
    <w:rsid w:val="00744C12"/>
    <w:rsid w:val="00744E34"/>
    <w:rsid w:val="0075414E"/>
    <w:rsid w:val="00755ED4"/>
    <w:rsid w:val="00762D5D"/>
    <w:rsid w:val="00763A07"/>
    <w:rsid w:val="00766859"/>
    <w:rsid w:val="00766ABE"/>
    <w:rsid w:val="00766ADD"/>
    <w:rsid w:val="00770DA0"/>
    <w:rsid w:val="00774452"/>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1655"/>
    <w:rsid w:val="007F2479"/>
    <w:rsid w:val="007F2ADC"/>
    <w:rsid w:val="007F2D3C"/>
    <w:rsid w:val="007F2D57"/>
    <w:rsid w:val="007F7092"/>
    <w:rsid w:val="007F778F"/>
    <w:rsid w:val="0080256A"/>
    <w:rsid w:val="00807715"/>
    <w:rsid w:val="00810FD4"/>
    <w:rsid w:val="00814FBE"/>
    <w:rsid w:val="008154EF"/>
    <w:rsid w:val="00820457"/>
    <w:rsid w:val="00820D03"/>
    <w:rsid w:val="00824D7E"/>
    <w:rsid w:val="0082797A"/>
    <w:rsid w:val="00837482"/>
    <w:rsid w:val="008405D6"/>
    <w:rsid w:val="0084308D"/>
    <w:rsid w:val="008455F2"/>
    <w:rsid w:val="0085255E"/>
    <w:rsid w:val="00857AAF"/>
    <w:rsid w:val="00861587"/>
    <w:rsid w:val="00866723"/>
    <w:rsid w:val="0087257A"/>
    <w:rsid w:val="00874346"/>
    <w:rsid w:val="00875C6C"/>
    <w:rsid w:val="0087757C"/>
    <w:rsid w:val="00883166"/>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36F3"/>
    <w:rsid w:val="008E5B54"/>
    <w:rsid w:val="008E5F73"/>
    <w:rsid w:val="008E6A16"/>
    <w:rsid w:val="008F059F"/>
    <w:rsid w:val="008F42DA"/>
    <w:rsid w:val="0090025D"/>
    <w:rsid w:val="0090251A"/>
    <w:rsid w:val="009033B5"/>
    <w:rsid w:val="00905FB9"/>
    <w:rsid w:val="00906DE8"/>
    <w:rsid w:val="00907B99"/>
    <w:rsid w:val="009135C0"/>
    <w:rsid w:val="00914499"/>
    <w:rsid w:val="0092006D"/>
    <w:rsid w:val="00921B6C"/>
    <w:rsid w:val="00925943"/>
    <w:rsid w:val="00933AC1"/>
    <w:rsid w:val="00933C19"/>
    <w:rsid w:val="0093534E"/>
    <w:rsid w:val="00935CC4"/>
    <w:rsid w:val="00941C47"/>
    <w:rsid w:val="00944E86"/>
    <w:rsid w:val="00945E56"/>
    <w:rsid w:val="0095081D"/>
    <w:rsid w:val="00952E71"/>
    <w:rsid w:val="00954F8E"/>
    <w:rsid w:val="0095724B"/>
    <w:rsid w:val="00963DA4"/>
    <w:rsid w:val="00963F30"/>
    <w:rsid w:val="009642B8"/>
    <w:rsid w:val="009668A7"/>
    <w:rsid w:val="00966969"/>
    <w:rsid w:val="00973501"/>
    <w:rsid w:val="009754EB"/>
    <w:rsid w:val="00983CE4"/>
    <w:rsid w:val="009849D9"/>
    <w:rsid w:val="00984DEB"/>
    <w:rsid w:val="009954C4"/>
    <w:rsid w:val="009959CC"/>
    <w:rsid w:val="009A0102"/>
    <w:rsid w:val="009A0326"/>
    <w:rsid w:val="009A0B54"/>
    <w:rsid w:val="009A0F27"/>
    <w:rsid w:val="009A4385"/>
    <w:rsid w:val="009A7A51"/>
    <w:rsid w:val="009B0E09"/>
    <w:rsid w:val="009B13A3"/>
    <w:rsid w:val="009B4543"/>
    <w:rsid w:val="009B5363"/>
    <w:rsid w:val="009C1C15"/>
    <w:rsid w:val="009C332A"/>
    <w:rsid w:val="009C48C8"/>
    <w:rsid w:val="009D010F"/>
    <w:rsid w:val="009D3C62"/>
    <w:rsid w:val="009E07A0"/>
    <w:rsid w:val="009E41C9"/>
    <w:rsid w:val="009E470E"/>
    <w:rsid w:val="009E5B1D"/>
    <w:rsid w:val="009E5CAE"/>
    <w:rsid w:val="009F072D"/>
    <w:rsid w:val="009F26C5"/>
    <w:rsid w:val="009F3FAA"/>
    <w:rsid w:val="009F44CA"/>
    <w:rsid w:val="009F5D4E"/>
    <w:rsid w:val="009F67ED"/>
    <w:rsid w:val="009F6FEA"/>
    <w:rsid w:val="00A009CF"/>
    <w:rsid w:val="00A0228E"/>
    <w:rsid w:val="00A03F44"/>
    <w:rsid w:val="00A10CD4"/>
    <w:rsid w:val="00A140FF"/>
    <w:rsid w:val="00A1705F"/>
    <w:rsid w:val="00A173E2"/>
    <w:rsid w:val="00A22634"/>
    <w:rsid w:val="00A31100"/>
    <w:rsid w:val="00A35E21"/>
    <w:rsid w:val="00A37101"/>
    <w:rsid w:val="00A37621"/>
    <w:rsid w:val="00A4607B"/>
    <w:rsid w:val="00A502BE"/>
    <w:rsid w:val="00A51526"/>
    <w:rsid w:val="00A53CDA"/>
    <w:rsid w:val="00A55B89"/>
    <w:rsid w:val="00A73DAA"/>
    <w:rsid w:val="00A7487C"/>
    <w:rsid w:val="00A74C57"/>
    <w:rsid w:val="00A8120A"/>
    <w:rsid w:val="00A858CE"/>
    <w:rsid w:val="00A86CC6"/>
    <w:rsid w:val="00A9633F"/>
    <w:rsid w:val="00A97D2E"/>
    <w:rsid w:val="00AA246C"/>
    <w:rsid w:val="00AA3944"/>
    <w:rsid w:val="00AA7A72"/>
    <w:rsid w:val="00AA7C35"/>
    <w:rsid w:val="00AB006F"/>
    <w:rsid w:val="00AB0621"/>
    <w:rsid w:val="00AB25B2"/>
    <w:rsid w:val="00AB51D8"/>
    <w:rsid w:val="00AC05FC"/>
    <w:rsid w:val="00AC2325"/>
    <w:rsid w:val="00AC588D"/>
    <w:rsid w:val="00AC5AB2"/>
    <w:rsid w:val="00AD1373"/>
    <w:rsid w:val="00AD2B1D"/>
    <w:rsid w:val="00AD6FB6"/>
    <w:rsid w:val="00AD7E6B"/>
    <w:rsid w:val="00AE0682"/>
    <w:rsid w:val="00AE3241"/>
    <w:rsid w:val="00AE4F46"/>
    <w:rsid w:val="00AF369C"/>
    <w:rsid w:val="00B02C57"/>
    <w:rsid w:val="00B10FD3"/>
    <w:rsid w:val="00B122E9"/>
    <w:rsid w:val="00B12389"/>
    <w:rsid w:val="00B16C29"/>
    <w:rsid w:val="00B25D9E"/>
    <w:rsid w:val="00B30C6E"/>
    <w:rsid w:val="00B3246D"/>
    <w:rsid w:val="00B32FD8"/>
    <w:rsid w:val="00B34E8A"/>
    <w:rsid w:val="00B37A86"/>
    <w:rsid w:val="00B41483"/>
    <w:rsid w:val="00B4178D"/>
    <w:rsid w:val="00B42D63"/>
    <w:rsid w:val="00B43DD3"/>
    <w:rsid w:val="00B4760C"/>
    <w:rsid w:val="00B64A91"/>
    <w:rsid w:val="00B757E2"/>
    <w:rsid w:val="00B8067B"/>
    <w:rsid w:val="00B84F03"/>
    <w:rsid w:val="00B8505E"/>
    <w:rsid w:val="00B8580E"/>
    <w:rsid w:val="00B85F42"/>
    <w:rsid w:val="00B93D55"/>
    <w:rsid w:val="00B943F8"/>
    <w:rsid w:val="00B9731E"/>
    <w:rsid w:val="00BA0B15"/>
    <w:rsid w:val="00BB2D2A"/>
    <w:rsid w:val="00BB4848"/>
    <w:rsid w:val="00BC0761"/>
    <w:rsid w:val="00BC0884"/>
    <w:rsid w:val="00BC3B59"/>
    <w:rsid w:val="00BC6170"/>
    <w:rsid w:val="00BD1428"/>
    <w:rsid w:val="00BD2317"/>
    <w:rsid w:val="00BD314D"/>
    <w:rsid w:val="00BE1AAF"/>
    <w:rsid w:val="00BE2524"/>
    <w:rsid w:val="00BE6014"/>
    <w:rsid w:val="00BE7A05"/>
    <w:rsid w:val="00BF0299"/>
    <w:rsid w:val="00BF7A76"/>
    <w:rsid w:val="00C12EBA"/>
    <w:rsid w:val="00C276B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87A"/>
    <w:rsid w:val="00C71B91"/>
    <w:rsid w:val="00C72AC2"/>
    <w:rsid w:val="00C73D89"/>
    <w:rsid w:val="00C748E2"/>
    <w:rsid w:val="00C820B0"/>
    <w:rsid w:val="00C847AC"/>
    <w:rsid w:val="00C865AF"/>
    <w:rsid w:val="00C8668A"/>
    <w:rsid w:val="00C9549B"/>
    <w:rsid w:val="00CA1F30"/>
    <w:rsid w:val="00CA541F"/>
    <w:rsid w:val="00CB1096"/>
    <w:rsid w:val="00CB4850"/>
    <w:rsid w:val="00CB5B44"/>
    <w:rsid w:val="00CB6F79"/>
    <w:rsid w:val="00CB7FE9"/>
    <w:rsid w:val="00CC0CBD"/>
    <w:rsid w:val="00CC52EC"/>
    <w:rsid w:val="00CC53DC"/>
    <w:rsid w:val="00CC7865"/>
    <w:rsid w:val="00CD33AB"/>
    <w:rsid w:val="00CD33FE"/>
    <w:rsid w:val="00CD48D9"/>
    <w:rsid w:val="00CE25EF"/>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2B57"/>
    <w:rsid w:val="00D63390"/>
    <w:rsid w:val="00D6369F"/>
    <w:rsid w:val="00D65A88"/>
    <w:rsid w:val="00D65D79"/>
    <w:rsid w:val="00D70136"/>
    <w:rsid w:val="00D80F72"/>
    <w:rsid w:val="00D812CE"/>
    <w:rsid w:val="00D847C6"/>
    <w:rsid w:val="00D8583F"/>
    <w:rsid w:val="00D90D19"/>
    <w:rsid w:val="00D941ED"/>
    <w:rsid w:val="00D95878"/>
    <w:rsid w:val="00DA34D8"/>
    <w:rsid w:val="00DA413E"/>
    <w:rsid w:val="00DA48EA"/>
    <w:rsid w:val="00DA76F7"/>
    <w:rsid w:val="00DB0A5E"/>
    <w:rsid w:val="00DB3DE6"/>
    <w:rsid w:val="00DB497C"/>
    <w:rsid w:val="00DB7628"/>
    <w:rsid w:val="00DC256F"/>
    <w:rsid w:val="00DC28A1"/>
    <w:rsid w:val="00DC3665"/>
    <w:rsid w:val="00DD4DA0"/>
    <w:rsid w:val="00DD6D16"/>
    <w:rsid w:val="00DE0865"/>
    <w:rsid w:val="00DE6F6F"/>
    <w:rsid w:val="00DE7710"/>
    <w:rsid w:val="00DF020C"/>
    <w:rsid w:val="00DF55B9"/>
    <w:rsid w:val="00DF5DFA"/>
    <w:rsid w:val="00E005D0"/>
    <w:rsid w:val="00E02103"/>
    <w:rsid w:val="00E103E5"/>
    <w:rsid w:val="00E10E6A"/>
    <w:rsid w:val="00E17428"/>
    <w:rsid w:val="00E21B37"/>
    <w:rsid w:val="00E22951"/>
    <w:rsid w:val="00E22EC6"/>
    <w:rsid w:val="00E23089"/>
    <w:rsid w:val="00E24088"/>
    <w:rsid w:val="00E27922"/>
    <w:rsid w:val="00E30ADD"/>
    <w:rsid w:val="00E314CC"/>
    <w:rsid w:val="00E33981"/>
    <w:rsid w:val="00E34FBD"/>
    <w:rsid w:val="00E360EA"/>
    <w:rsid w:val="00E37034"/>
    <w:rsid w:val="00E4494B"/>
    <w:rsid w:val="00E45CA8"/>
    <w:rsid w:val="00E50360"/>
    <w:rsid w:val="00E551C0"/>
    <w:rsid w:val="00E601E4"/>
    <w:rsid w:val="00E67736"/>
    <w:rsid w:val="00E713D4"/>
    <w:rsid w:val="00E73AA7"/>
    <w:rsid w:val="00E7473E"/>
    <w:rsid w:val="00E77758"/>
    <w:rsid w:val="00E8106B"/>
    <w:rsid w:val="00E82FE8"/>
    <w:rsid w:val="00E84848"/>
    <w:rsid w:val="00E86C68"/>
    <w:rsid w:val="00E91847"/>
    <w:rsid w:val="00EA0A18"/>
    <w:rsid w:val="00EA2661"/>
    <w:rsid w:val="00EA2B3A"/>
    <w:rsid w:val="00EA39B7"/>
    <w:rsid w:val="00EA3B4D"/>
    <w:rsid w:val="00EA5E50"/>
    <w:rsid w:val="00EB1F29"/>
    <w:rsid w:val="00EB6030"/>
    <w:rsid w:val="00EC0BF2"/>
    <w:rsid w:val="00EC6E65"/>
    <w:rsid w:val="00ED188E"/>
    <w:rsid w:val="00ED55AA"/>
    <w:rsid w:val="00ED58CE"/>
    <w:rsid w:val="00ED5C53"/>
    <w:rsid w:val="00EE020F"/>
    <w:rsid w:val="00EE0B7C"/>
    <w:rsid w:val="00EE1D4D"/>
    <w:rsid w:val="00EE3380"/>
    <w:rsid w:val="00EE3C27"/>
    <w:rsid w:val="00EE45C1"/>
    <w:rsid w:val="00EE60BC"/>
    <w:rsid w:val="00EE670F"/>
    <w:rsid w:val="00EF1C3B"/>
    <w:rsid w:val="00EF20B6"/>
    <w:rsid w:val="00EF63E0"/>
    <w:rsid w:val="00EF642C"/>
    <w:rsid w:val="00F00655"/>
    <w:rsid w:val="00F04C73"/>
    <w:rsid w:val="00F077DE"/>
    <w:rsid w:val="00F10582"/>
    <w:rsid w:val="00F15F15"/>
    <w:rsid w:val="00F177A6"/>
    <w:rsid w:val="00F34F71"/>
    <w:rsid w:val="00F35781"/>
    <w:rsid w:val="00F3788D"/>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A13FD"/>
    <w:rsid w:val="00FA1432"/>
    <w:rsid w:val="00FA205D"/>
    <w:rsid w:val="00FA28FE"/>
    <w:rsid w:val="00FA3CFC"/>
    <w:rsid w:val="00FA63E7"/>
    <w:rsid w:val="00FB0272"/>
    <w:rsid w:val="00FB238F"/>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BBF5AB"/>
  <w15:docId w15:val="{5E398FAD-9FAA-4D8A-A126-98ABD057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12166-0B54-45E1-923A-EAA7280E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5319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Michael  Plaatjies</cp:lastModifiedBy>
  <cp:revision>2</cp:revision>
  <cp:lastPrinted>2018-05-10T12:13:00Z</cp:lastPrinted>
  <dcterms:created xsi:type="dcterms:W3CDTF">2018-05-24T15:37:00Z</dcterms:created>
  <dcterms:modified xsi:type="dcterms:W3CDTF">2018-05-24T15:37:00Z</dcterms:modified>
</cp:coreProperties>
</file>