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170B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F05607" w:rsidRDefault="00F05607" w:rsidP="0076681A">
      <w:pPr>
        <w:spacing w:line="320" w:lineRule="exact"/>
        <w:jc w:val="both"/>
        <w:rPr>
          <w:rFonts w:ascii="Arial" w:hAnsi="Arial" w:cs="Arial"/>
          <w:b/>
          <w:bCs/>
        </w:rPr>
      </w:pPr>
    </w:p>
    <w:p w:rsidR="00F05607" w:rsidRDefault="00F05607"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B6896">
        <w:rPr>
          <w:u w:val="none"/>
        </w:rPr>
        <w:t>1</w:t>
      </w:r>
      <w:r w:rsidR="00F716BC">
        <w:rPr>
          <w:u w:val="none"/>
        </w:rPr>
        <w:t>222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8B6896">
        <w:rPr>
          <w:rFonts w:ascii="Arial" w:hAnsi="Arial" w:cs="Arial"/>
          <w:b/>
          <w:bCs/>
        </w:rPr>
        <w:t>Monday</w:t>
      </w:r>
      <w:r w:rsidR="00934463">
        <w:rPr>
          <w:rFonts w:ascii="Arial" w:hAnsi="Arial" w:cs="Arial"/>
          <w:b/>
          <w:bCs/>
        </w:rPr>
        <w:t xml:space="preserve">, </w:t>
      </w:r>
      <w:r w:rsidR="008B6896">
        <w:rPr>
          <w:rFonts w:ascii="Arial" w:hAnsi="Arial" w:cs="Arial"/>
          <w:b/>
          <w:bCs/>
        </w:rPr>
        <w:t xml:space="preserve">15 May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1</w:t>
      </w:r>
      <w:r w:rsidR="008B6896">
        <w:rPr>
          <w:u w:val="none"/>
        </w:rPr>
        <w:t>6</w:t>
      </w:r>
      <w:r w:rsidR="00714D67">
        <w:rPr>
          <w:u w:val="none"/>
        </w:rPr>
        <w:t xml:space="preserve"> </w:t>
      </w:r>
      <w:r>
        <w:rPr>
          <w:u w:val="none"/>
        </w:rPr>
        <w:t>OF 201</w:t>
      </w:r>
      <w:r w:rsidR="00832107">
        <w:rPr>
          <w:u w:val="none"/>
        </w:rPr>
        <w:t>7</w:t>
      </w:r>
    </w:p>
    <w:p w:rsidR="00CD4224" w:rsidRDefault="00CD4224" w:rsidP="00C3335E">
      <w:pPr>
        <w:spacing w:line="320" w:lineRule="exact"/>
        <w:jc w:val="both"/>
        <w:outlineLvl w:val="0"/>
        <w:rPr>
          <w:rFonts w:ascii="Arial" w:hAnsi="Arial" w:cs="Arial"/>
        </w:rPr>
      </w:pPr>
    </w:p>
    <w:p w:rsidR="00F05607" w:rsidRPr="009357F9" w:rsidRDefault="00F05607"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F716BC" w:rsidP="006A598D">
      <w:pPr>
        <w:spacing w:line="320" w:lineRule="exact"/>
        <w:jc w:val="both"/>
        <w:rPr>
          <w:rFonts w:ascii="Arial" w:hAnsi="Arial" w:cs="Arial"/>
          <w:b/>
          <w:lang w:val="en-US"/>
        </w:rPr>
      </w:pPr>
      <w:r w:rsidRPr="00F716BC">
        <w:rPr>
          <w:rFonts w:ascii="Arial" w:hAnsi="Arial" w:cs="Arial"/>
          <w:b/>
          <w:lang w:val="en-US"/>
        </w:rPr>
        <w:t>1222.</w:t>
      </w:r>
      <w:r w:rsidRPr="00F716BC">
        <w:rPr>
          <w:rFonts w:ascii="Arial" w:hAnsi="Arial" w:cs="Arial"/>
          <w:b/>
          <w:lang w:val="en-US"/>
        </w:rPr>
        <w:tab/>
        <w:t>Mr S Mokgalapa (DA) to ask the Minister of Home Affairs:</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C02879" w:rsidRDefault="00F716BC" w:rsidP="00F65558">
      <w:pPr>
        <w:spacing w:line="320" w:lineRule="exact"/>
        <w:jc w:val="both"/>
        <w:rPr>
          <w:rFonts w:ascii="Arial" w:hAnsi="Arial" w:cs="Arial"/>
          <w:lang w:val="en-US"/>
        </w:rPr>
      </w:pPr>
      <w:r w:rsidRPr="00F716BC">
        <w:rPr>
          <w:rFonts w:ascii="Arial" w:hAnsi="Arial" w:cs="Arial"/>
          <w:lang w:val="en-US"/>
        </w:rPr>
        <w:t>Whether (a) her department and (b) each entity reporting to her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w:t>
      </w:r>
      <w:r w:rsidRPr="00F716BC">
        <w:rPr>
          <w:rFonts w:ascii="Arial" w:hAnsi="Arial" w:cs="Arial"/>
          <w:lang w:val="en-US"/>
        </w:rPr>
        <w:tab/>
      </w:r>
      <w:r w:rsidRPr="00F716BC">
        <w:rPr>
          <w:rFonts w:ascii="Arial" w:hAnsi="Arial" w:cs="Arial"/>
          <w:lang w:val="en-US"/>
        </w:rPr>
        <w:tab/>
      </w:r>
      <w:r w:rsidRPr="00F716BC">
        <w:rPr>
          <w:rFonts w:ascii="Arial" w:hAnsi="Arial" w:cs="Arial"/>
          <w:lang w:val="en-US"/>
        </w:rPr>
        <w:tab/>
      </w:r>
      <w:r w:rsidRPr="00F716BC">
        <w:rPr>
          <w:rFonts w:ascii="Arial" w:hAnsi="Arial" w:cs="Arial"/>
          <w:lang w:val="en-US"/>
        </w:rPr>
        <w:tab/>
      </w:r>
      <w:r w:rsidRPr="00F716BC">
        <w:rPr>
          <w:rFonts w:ascii="Arial" w:hAnsi="Arial" w:cs="Arial"/>
          <w:lang w:val="en-US"/>
        </w:rPr>
        <w:tab/>
      </w:r>
      <w:r w:rsidRPr="00F716BC">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F65558">
        <w:rPr>
          <w:rFonts w:ascii="Arial" w:hAnsi="Arial" w:cs="Arial"/>
          <w:lang w:val="en-US"/>
        </w:rPr>
        <w:tab/>
      </w:r>
      <w:r w:rsidR="00F65558">
        <w:rPr>
          <w:rFonts w:ascii="Arial" w:hAnsi="Arial" w:cs="Arial"/>
          <w:lang w:val="en-US"/>
        </w:rPr>
        <w:tab/>
      </w:r>
      <w:r w:rsidR="00F65558">
        <w:rPr>
          <w:rFonts w:ascii="Arial" w:hAnsi="Arial" w:cs="Arial"/>
          <w:lang w:val="en-US"/>
        </w:rPr>
        <w:tab/>
      </w:r>
      <w:r w:rsidR="00F65558">
        <w:rPr>
          <w:rFonts w:ascii="Arial" w:hAnsi="Arial" w:cs="Arial"/>
          <w:lang w:val="en-US"/>
        </w:rPr>
        <w:tab/>
      </w:r>
      <w:r w:rsidR="00F65558">
        <w:rPr>
          <w:rFonts w:ascii="Arial" w:hAnsi="Arial" w:cs="Arial"/>
          <w:lang w:val="en-US"/>
        </w:rPr>
        <w:tab/>
      </w:r>
      <w:r w:rsidRPr="00F716BC">
        <w:rPr>
          <w:rFonts w:ascii="Arial" w:hAnsi="Arial" w:cs="Arial"/>
          <w:lang w:val="en-US"/>
        </w:rPr>
        <w:t>NW1363E</w:t>
      </w:r>
      <w:r w:rsidR="008B6896" w:rsidRPr="008B689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F65558" w:rsidRPr="00076ACD" w:rsidRDefault="00F65558" w:rsidP="00F65558">
      <w:pPr>
        <w:tabs>
          <w:tab w:val="left" w:pos="432"/>
          <w:tab w:val="left" w:pos="864"/>
        </w:tabs>
        <w:spacing w:line="320" w:lineRule="exact"/>
        <w:jc w:val="both"/>
        <w:rPr>
          <w:rFonts w:ascii="Arial" w:hAnsi="Arial" w:cs="Arial"/>
        </w:rPr>
      </w:pPr>
      <w:r w:rsidRPr="00076ACD">
        <w:rPr>
          <w:rFonts w:ascii="Arial" w:hAnsi="Arial" w:cs="Arial"/>
        </w:rPr>
        <w:t>The question was forwarded to the Department and the entities who responded as follows:</w:t>
      </w:r>
    </w:p>
    <w:p w:rsidR="00F65558" w:rsidRPr="00076ACD" w:rsidRDefault="00F65558" w:rsidP="00F65558">
      <w:pPr>
        <w:tabs>
          <w:tab w:val="left" w:pos="432"/>
          <w:tab w:val="left" w:pos="864"/>
        </w:tabs>
        <w:spacing w:line="320" w:lineRule="exact"/>
        <w:jc w:val="both"/>
        <w:rPr>
          <w:rFonts w:ascii="Arial" w:hAnsi="Arial" w:cs="Arial"/>
        </w:rPr>
      </w:pPr>
    </w:p>
    <w:p w:rsidR="00F65558" w:rsidRPr="00162A0A" w:rsidRDefault="00F65558" w:rsidP="00F05607">
      <w:pPr>
        <w:numPr>
          <w:ilvl w:val="0"/>
          <w:numId w:val="38"/>
        </w:numPr>
        <w:tabs>
          <w:tab w:val="left" w:pos="432"/>
          <w:tab w:val="left" w:pos="864"/>
        </w:tabs>
        <w:spacing w:line="320" w:lineRule="exact"/>
        <w:ind w:hanging="720"/>
        <w:jc w:val="both"/>
        <w:rPr>
          <w:rFonts w:ascii="Arial" w:hAnsi="Arial" w:cs="Arial"/>
          <w:u w:val="single"/>
        </w:rPr>
      </w:pPr>
      <w:r w:rsidRPr="00162A0A">
        <w:rPr>
          <w:rFonts w:ascii="Arial" w:hAnsi="Arial" w:cs="Arial"/>
          <w:u w:val="single"/>
        </w:rPr>
        <w:t>Department of Home Affairs</w:t>
      </w:r>
    </w:p>
    <w:p w:rsidR="00AC39B0" w:rsidRDefault="00F65558" w:rsidP="00C3335E">
      <w:pPr>
        <w:tabs>
          <w:tab w:val="left" w:pos="432"/>
          <w:tab w:val="left" w:pos="864"/>
        </w:tabs>
        <w:spacing w:line="320" w:lineRule="exact"/>
        <w:jc w:val="both"/>
        <w:rPr>
          <w:rFonts w:ascii="Arial" w:hAnsi="Arial" w:cs="Arial"/>
        </w:rPr>
      </w:pPr>
      <w:r w:rsidRPr="00F65558">
        <w:rPr>
          <w:rFonts w:ascii="Arial" w:hAnsi="Arial" w:cs="Arial"/>
        </w:rPr>
        <w:t>The Department has not procured any services from or made any payments to an entity called the Decolonisation Foundation as there has been no need to do so</w:t>
      </w:r>
      <w:r>
        <w:rPr>
          <w:rFonts w:ascii="Arial" w:hAnsi="Arial" w:cs="Arial"/>
        </w:rPr>
        <w:t>.</w:t>
      </w:r>
    </w:p>
    <w:p w:rsidR="00DB570D" w:rsidRDefault="00DB570D" w:rsidP="00C3335E">
      <w:pPr>
        <w:tabs>
          <w:tab w:val="left" w:pos="432"/>
          <w:tab w:val="left" w:pos="864"/>
        </w:tabs>
        <w:spacing w:line="320" w:lineRule="exact"/>
        <w:jc w:val="both"/>
        <w:rPr>
          <w:rFonts w:ascii="Arial" w:hAnsi="Arial" w:cs="Arial"/>
        </w:rPr>
      </w:pPr>
    </w:p>
    <w:p w:rsidR="00F65558" w:rsidRPr="00F05607" w:rsidRDefault="00F65558" w:rsidP="00F05607">
      <w:pPr>
        <w:numPr>
          <w:ilvl w:val="0"/>
          <w:numId w:val="38"/>
        </w:numPr>
        <w:tabs>
          <w:tab w:val="left" w:pos="432"/>
          <w:tab w:val="left" w:pos="864"/>
        </w:tabs>
        <w:spacing w:line="320" w:lineRule="exact"/>
        <w:ind w:hanging="720"/>
        <w:jc w:val="both"/>
        <w:rPr>
          <w:rFonts w:ascii="Arial" w:hAnsi="Arial" w:cs="Arial"/>
          <w:u w:val="single"/>
        </w:rPr>
      </w:pPr>
      <w:r w:rsidRPr="00F05607">
        <w:rPr>
          <w:rFonts w:ascii="Arial" w:hAnsi="Arial" w:cs="Arial"/>
          <w:u w:val="single"/>
        </w:rPr>
        <w:t>G</w:t>
      </w:r>
      <w:r w:rsidR="00F05607">
        <w:rPr>
          <w:rFonts w:ascii="Arial" w:hAnsi="Arial" w:cs="Arial"/>
          <w:u w:val="single"/>
        </w:rPr>
        <w:t>overnment Printing Works</w:t>
      </w:r>
    </w:p>
    <w:p w:rsidR="00F05607" w:rsidRPr="00F65558" w:rsidRDefault="00F05607" w:rsidP="00F65558">
      <w:pPr>
        <w:tabs>
          <w:tab w:val="left" w:pos="432"/>
          <w:tab w:val="left" w:pos="864"/>
        </w:tabs>
        <w:spacing w:line="320" w:lineRule="exact"/>
        <w:jc w:val="both"/>
        <w:rPr>
          <w:rFonts w:ascii="Arial" w:hAnsi="Arial" w:cs="Arial"/>
        </w:rPr>
      </w:pPr>
      <w:r>
        <w:rPr>
          <w:rFonts w:ascii="Arial" w:hAnsi="Arial" w:cs="Arial"/>
        </w:rPr>
        <w:t xml:space="preserve">Government Printing Works </w:t>
      </w:r>
      <w:r w:rsidRPr="00F65558">
        <w:rPr>
          <w:rFonts w:ascii="Arial" w:hAnsi="Arial" w:cs="Arial"/>
        </w:rPr>
        <w:t>has not procured any services from or made any payments to an entity called the Decolonisation Foundation</w:t>
      </w:r>
      <w:r>
        <w:rPr>
          <w:rFonts w:ascii="Arial" w:hAnsi="Arial" w:cs="Arial"/>
        </w:rPr>
        <w:t xml:space="preserve">. </w:t>
      </w:r>
    </w:p>
    <w:p w:rsidR="003D4C96" w:rsidRDefault="003D4C96" w:rsidP="00C3335E">
      <w:pPr>
        <w:tabs>
          <w:tab w:val="left" w:pos="432"/>
          <w:tab w:val="left" w:pos="864"/>
        </w:tabs>
        <w:spacing w:line="320" w:lineRule="exact"/>
        <w:jc w:val="both"/>
        <w:rPr>
          <w:rFonts w:ascii="Arial" w:hAnsi="Arial" w:cs="Arial"/>
        </w:rPr>
      </w:pPr>
    </w:p>
    <w:p w:rsidR="00F05607" w:rsidRDefault="00F05607" w:rsidP="00C3335E">
      <w:pPr>
        <w:tabs>
          <w:tab w:val="left" w:pos="432"/>
          <w:tab w:val="left" w:pos="864"/>
        </w:tabs>
        <w:spacing w:line="320" w:lineRule="exact"/>
        <w:jc w:val="both"/>
        <w:rPr>
          <w:rFonts w:ascii="Arial" w:hAnsi="Arial" w:cs="Arial"/>
        </w:rPr>
      </w:pPr>
    </w:p>
    <w:p w:rsidR="00F05607" w:rsidRDefault="00F05607" w:rsidP="00C3335E">
      <w:pPr>
        <w:tabs>
          <w:tab w:val="left" w:pos="432"/>
          <w:tab w:val="left" w:pos="864"/>
        </w:tabs>
        <w:spacing w:line="320" w:lineRule="exact"/>
        <w:jc w:val="both"/>
        <w:rPr>
          <w:rFonts w:ascii="Arial" w:hAnsi="Arial" w:cs="Arial"/>
        </w:rPr>
      </w:pPr>
    </w:p>
    <w:p w:rsidR="00F05607" w:rsidRDefault="00F05607" w:rsidP="00C3335E">
      <w:pPr>
        <w:tabs>
          <w:tab w:val="left" w:pos="432"/>
          <w:tab w:val="left" w:pos="864"/>
        </w:tabs>
        <w:spacing w:line="320" w:lineRule="exact"/>
        <w:jc w:val="both"/>
        <w:rPr>
          <w:rFonts w:ascii="Arial" w:hAnsi="Arial" w:cs="Arial"/>
        </w:rPr>
      </w:pPr>
    </w:p>
    <w:p w:rsidR="00F05607" w:rsidRDefault="00F05607" w:rsidP="00C3335E">
      <w:pPr>
        <w:tabs>
          <w:tab w:val="left" w:pos="432"/>
          <w:tab w:val="left" w:pos="864"/>
        </w:tabs>
        <w:spacing w:line="320" w:lineRule="exact"/>
        <w:jc w:val="both"/>
        <w:rPr>
          <w:rFonts w:ascii="Arial" w:hAnsi="Arial" w:cs="Arial"/>
        </w:rPr>
      </w:pPr>
    </w:p>
    <w:p w:rsidR="00F05607" w:rsidRPr="00F05607" w:rsidRDefault="00F05607" w:rsidP="00F05607">
      <w:pPr>
        <w:numPr>
          <w:ilvl w:val="0"/>
          <w:numId w:val="39"/>
        </w:numPr>
        <w:tabs>
          <w:tab w:val="left" w:pos="432"/>
          <w:tab w:val="left" w:pos="864"/>
        </w:tabs>
        <w:spacing w:line="320" w:lineRule="exact"/>
        <w:ind w:hanging="720"/>
        <w:jc w:val="both"/>
        <w:rPr>
          <w:rFonts w:ascii="Arial" w:hAnsi="Arial" w:cs="Arial"/>
          <w:u w:val="single"/>
        </w:rPr>
      </w:pPr>
      <w:r w:rsidRPr="00F05607">
        <w:rPr>
          <w:rFonts w:ascii="Arial" w:hAnsi="Arial" w:cs="Arial"/>
          <w:u w:val="single"/>
        </w:rPr>
        <w:lastRenderedPageBreak/>
        <w:t xml:space="preserve">Electoral Commission </w:t>
      </w:r>
    </w:p>
    <w:p w:rsidR="00F05607" w:rsidRDefault="00F05607" w:rsidP="00F05607">
      <w:pPr>
        <w:tabs>
          <w:tab w:val="left" w:pos="432"/>
          <w:tab w:val="left" w:pos="864"/>
        </w:tabs>
        <w:spacing w:line="320" w:lineRule="exact"/>
        <w:jc w:val="both"/>
        <w:rPr>
          <w:rFonts w:ascii="Arial" w:hAnsi="Arial" w:cs="Arial"/>
        </w:rPr>
      </w:pPr>
      <w:r>
        <w:rPr>
          <w:rFonts w:ascii="Arial" w:hAnsi="Arial" w:cs="Arial"/>
        </w:rPr>
        <w:t>The Electoral Commission has no</w:t>
      </w:r>
      <w:r w:rsidRPr="00F05607">
        <w:rPr>
          <w:rFonts w:ascii="Arial" w:hAnsi="Arial" w:cs="Arial"/>
        </w:rPr>
        <w:t>t procured any services from or made any payments to an entity called the Decolonisation Foundation</w:t>
      </w:r>
      <w:r>
        <w:rPr>
          <w:rFonts w:ascii="Arial" w:hAnsi="Arial" w:cs="Arial"/>
        </w:rPr>
        <w:t xml:space="preserve">, and none are expected to be procured. </w:t>
      </w:r>
    </w:p>
    <w:p w:rsidR="00F05607" w:rsidRDefault="00F05607" w:rsidP="00C3335E">
      <w:pPr>
        <w:tabs>
          <w:tab w:val="left" w:pos="432"/>
          <w:tab w:val="left" w:pos="864"/>
        </w:tabs>
        <w:spacing w:line="320" w:lineRule="exact"/>
        <w:jc w:val="both"/>
        <w:rPr>
          <w:rFonts w:ascii="Arial" w:hAnsi="Arial" w:cs="Arial"/>
        </w:rPr>
      </w:pPr>
    </w:p>
    <w:p w:rsidR="00F05607" w:rsidRDefault="00F05607" w:rsidP="00C3335E">
      <w:pPr>
        <w:tabs>
          <w:tab w:val="left" w:pos="432"/>
          <w:tab w:val="left" w:pos="864"/>
        </w:tabs>
        <w:spacing w:line="320" w:lineRule="exact"/>
        <w:jc w:val="both"/>
        <w:rPr>
          <w:rFonts w:ascii="Arial" w:hAnsi="Arial" w:cs="Arial"/>
          <w:b/>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4B" w:rsidRDefault="0084254B">
      <w:r>
        <w:separator/>
      </w:r>
    </w:p>
  </w:endnote>
  <w:endnote w:type="continuationSeparator" w:id="0">
    <w:p w:rsidR="0084254B" w:rsidRDefault="00842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4B" w:rsidRDefault="0084254B">
      <w:r>
        <w:separator/>
      </w:r>
    </w:p>
  </w:footnote>
  <w:footnote w:type="continuationSeparator" w:id="0">
    <w:p w:rsidR="0084254B" w:rsidRDefault="00842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58" w:rsidRDefault="00F6555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558" w:rsidRDefault="00F65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58" w:rsidRDefault="00F6555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0B7">
      <w:rPr>
        <w:rStyle w:val="PageNumber"/>
        <w:noProof/>
      </w:rPr>
      <w:t>2</w:t>
    </w:r>
    <w:r>
      <w:rPr>
        <w:rStyle w:val="PageNumber"/>
      </w:rPr>
      <w:fldChar w:fldCharType="end"/>
    </w:r>
  </w:p>
  <w:p w:rsidR="00F65558" w:rsidRDefault="00F65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7A133C"/>
    <w:multiLevelType w:val="hybridMultilevel"/>
    <w:tmpl w:val="139A6D50"/>
    <w:lvl w:ilvl="0" w:tplc="6BE0EB5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4243C5"/>
    <w:multiLevelType w:val="hybridMultilevel"/>
    <w:tmpl w:val="D86C5916"/>
    <w:lvl w:ilvl="0" w:tplc="CB1804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6"/>
  </w:num>
  <w:num w:numId="4">
    <w:abstractNumId w:val="20"/>
  </w:num>
  <w:num w:numId="5">
    <w:abstractNumId w:val="3"/>
  </w:num>
  <w:num w:numId="6">
    <w:abstractNumId w:val="19"/>
  </w:num>
  <w:num w:numId="7">
    <w:abstractNumId w:val="30"/>
  </w:num>
  <w:num w:numId="8">
    <w:abstractNumId w:val="36"/>
  </w:num>
  <w:num w:numId="9">
    <w:abstractNumId w:val="12"/>
  </w:num>
  <w:num w:numId="10">
    <w:abstractNumId w:val="34"/>
  </w:num>
  <w:num w:numId="11">
    <w:abstractNumId w:val="15"/>
  </w:num>
  <w:num w:numId="12">
    <w:abstractNumId w:val="6"/>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9"/>
  </w:num>
  <w:num w:numId="20">
    <w:abstractNumId w:val="10"/>
  </w:num>
  <w:num w:numId="21">
    <w:abstractNumId w:val="26"/>
  </w:num>
  <w:num w:numId="22">
    <w:abstractNumId w:val="0"/>
  </w:num>
  <w:num w:numId="23">
    <w:abstractNumId w:val="9"/>
  </w:num>
  <w:num w:numId="24">
    <w:abstractNumId w:val="31"/>
  </w:num>
  <w:num w:numId="25">
    <w:abstractNumId w:val="4"/>
  </w:num>
  <w:num w:numId="26">
    <w:abstractNumId w:val="17"/>
  </w:num>
  <w:num w:numId="27">
    <w:abstractNumId w:val="22"/>
  </w:num>
  <w:num w:numId="28">
    <w:abstractNumId w:val="14"/>
  </w:num>
  <w:num w:numId="29">
    <w:abstractNumId w:val="28"/>
  </w:num>
  <w:num w:numId="30">
    <w:abstractNumId w:val="18"/>
  </w:num>
  <w:num w:numId="31">
    <w:abstractNumId w:val="8"/>
  </w:num>
  <w:num w:numId="32">
    <w:abstractNumId w:val="13"/>
  </w:num>
  <w:num w:numId="33">
    <w:abstractNumId w:val="21"/>
  </w:num>
  <w:num w:numId="34">
    <w:abstractNumId w:val="35"/>
  </w:num>
  <w:num w:numId="35">
    <w:abstractNumId w:val="1"/>
  </w:num>
  <w:num w:numId="36">
    <w:abstractNumId w:val="32"/>
  </w:num>
  <w:num w:numId="37">
    <w:abstractNumId w:val="7"/>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39FC"/>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1FB"/>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2F14"/>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6017"/>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54B"/>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859"/>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621F"/>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0B7"/>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5607"/>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5558"/>
    <w:rsid w:val="00F66756"/>
    <w:rsid w:val="00F6679B"/>
    <w:rsid w:val="00F66883"/>
    <w:rsid w:val="00F70304"/>
    <w:rsid w:val="00F716BC"/>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ECB2-5BCD-43A3-BF14-F81CE1FF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2017-06-14T09:43:00Z</dcterms:created>
  <dcterms:modified xsi:type="dcterms:W3CDTF">2017-06-14T09:43:00Z</dcterms:modified>
</cp:coreProperties>
</file>