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827720" w:rsidRDefault="00CC32BE" w:rsidP="00DB32F0">
      <w:pPr>
        <w:rPr>
          <w:rFonts w:ascii="Arial" w:eastAsia="Times New Roman" w:hAnsi="Arial" w:cs="Arial"/>
          <w:b/>
          <w:snapToGrid w:val="0"/>
          <w:color w:val="000000"/>
          <w:sz w:val="24"/>
          <w:szCs w:val="24"/>
          <w:lang w:val="en-GB"/>
        </w:rPr>
      </w:pPr>
      <w:r w:rsidRPr="00827720">
        <w:rPr>
          <w:rFonts w:ascii="Arial" w:eastAsia="Times New Roman" w:hAnsi="Arial" w:cs="Arial"/>
          <w:b/>
          <w:snapToGrid w:val="0"/>
          <w:color w:val="000000"/>
          <w:sz w:val="24"/>
          <w:szCs w:val="24"/>
          <w:lang w:val="en-GB"/>
        </w:rPr>
        <w:t>_______________________________________</w:t>
      </w:r>
      <w:r w:rsidR="00562502">
        <w:rPr>
          <w:rFonts w:ascii="Arial" w:eastAsia="Times New Roman" w:hAnsi="Arial" w:cs="Arial"/>
          <w:b/>
          <w:snapToGrid w:val="0"/>
          <w:color w:val="000000"/>
          <w:sz w:val="24"/>
          <w:szCs w:val="24"/>
          <w:lang w:val="en-GB"/>
        </w:rPr>
        <w:t>____________________________</w:t>
      </w:r>
    </w:p>
    <w:p w:rsidR="00D33C41" w:rsidRPr="0082772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827720">
        <w:rPr>
          <w:rFonts w:ascii="Arial" w:eastAsia="Times New Roman" w:hAnsi="Arial" w:cs="Arial"/>
          <w:b/>
          <w:snapToGrid w:val="0"/>
          <w:color w:val="000000"/>
          <w:sz w:val="24"/>
          <w:szCs w:val="24"/>
          <w:lang w:val="en-GB"/>
        </w:rPr>
        <w:t xml:space="preserve">NATIONAL </w:t>
      </w:r>
      <w:r w:rsidR="00382D1D" w:rsidRPr="00827720">
        <w:rPr>
          <w:rFonts w:ascii="Arial" w:eastAsia="Times New Roman" w:hAnsi="Arial" w:cs="Arial"/>
          <w:b/>
          <w:snapToGrid w:val="0"/>
          <w:color w:val="000000"/>
          <w:sz w:val="24"/>
          <w:szCs w:val="24"/>
          <w:lang w:val="en-GB"/>
        </w:rPr>
        <w:t xml:space="preserve">ASSEMBLY </w:t>
      </w:r>
      <w:r w:rsidR="007A7AE6" w:rsidRPr="00827720">
        <w:rPr>
          <w:rFonts w:ascii="Arial" w:eastAsia="Times New Roman" w:hAnsi="Arial" w:cs="Arial"/>
          <w:b/>
          <w:snapToGrid w:val="0"/>
          <w:color w:val="000000"/>
          <w:sz w:val="24"/>
          <w:szCs w:val="24"/>
          <w:lang w:val="en-GB"/>
        </w:rPr>
        <w:t xml:space="preserve">QUESTION FOR </w:t>
      </w:r>
      <w:r w:rsidR="00193B0E" w:rsidRPr="00827720">
        <w:rPr>
          <w:rFonts w:ascii="Arial" w:eastAsia="Times New Roman" w:hAnsi="Arial" w:cs="Arial"/>
          <w:b/>
          <w:snapToGrid w:val="0"/>
          <w:color w:val="000000"/>
          <w:sz w:val="24"/>
          <w:szCs w:val="24"/>
          <w:lang w:val="en-GB"/>
        </w:rPr>
        <w:t>WRITTEN</w:t>
      </w:r>
      <w:r w:rsidRPr="00827720">
        <w:rPr>
          <w:rFonts w:ascii="Arial" w:eastAsia="Times New Roman" w:hAnsi="Arial" w:cs="Arial"/>
          <w:b/>
          <w:snapToGrid w:val="0"/>
          <w:color w:val="000000"/>
          <w:sz w:val="24"/>
          <w:szCs w:val="24"/>
          <w:lang w:val="en-GB"/>
        </w:rPr>
        <w:t xml:space="preserve"> REPLY</w:t>
      </w:r>
    </w:p>
    <w:p w:rsidR="00D33C41" w:rsidRPr="0082772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827720">
        <w:rPr>
          <w:rFonts w:ascii="Arial" w:eastAsia="Times New Roman" w:hAnsi="Arial" w:cs="Arial"/>
          <w:b/>
          <w:snapToGrid w:val="0"/>
          <w:sz w:val="24"/>
          <w:szCs w:val="24"/>
          <w:lang w:val="en-GB"/>
        </w:rPr>
        <w:t>QUESTION NUMBER:</w:t>
      </w:r>
      <w:r w:rsidR="00E556BF" w:rsidRPr="00827720">
        <w:rPr>
          <w:rFonts w:ascii="Arial" w:eastAsia="Times New Roman" w:hAnsi="Arial" w:cs="Arial"/>
          <w:b/>
          <w:snapToGrid w:val="0"/>
          <w:sz w:val="24"/>
          <w:szCs w:val="24"/>
          <w:lang w:val="en-GB"/>
        </w:rPr>
        <w:t xml:space="preserve"> </w:t>
      </w:r>
      <w:r w:rsidRPr="00827720">
        <w:rPr>
          <w:rFonts w:ascii="Arial" w:eastAsia="Times New Roman" w:hAnsi="Arial" w:cs="Arial"/>
          <w:b/>
          <w:snapToGrid w:val="0"/>
          <w:sz w:val="24"/>
          <w:szCs w:val="24"/>
          <w:lang w:val="en-GB"/>
        </w:rPr>
        <w:tab/>
      </w:r>
      <w:r w:rsidR="00A268BC" w:rsidRPr="00827720">
        <w:rPr>
          <w:rFonts w:ascii="Arial" w:eastAsia="Times New Roman" w:hAnsi="Arial" w:cs="Arial"/>
          <w:b/>
          <w:snapToGrid w:val="0"/>
          <w:sz w:val="24"/>
          <w:szCs w:val="24"/>
          <w:lang w:val="en-GB"/>
        </w:rPr>
        <w:t>122</w:t>
      </w:r>
    </w:p>
    <w:p w:rsidR="00D33C41" w:rsidRPr="00827720" w:rsidRDefault="00D33C41" w:rsidP="00FB4659">
      <w:pPr>
        <w:spacing w:after="120" w:line="240" w:lineRule="auto"/>
        <w:jc w:val="center"/>
        <w:rPr>
          <w:rFonts w:ascii="Arial" w:eastAsia="Times New Roman" w:hAnsi="Arial" w:cs="Arial"/>
          <w:b/>
          <w:snapToGrid w:val="0"/>
          <w:sz w:val="24"/>
          <w:szCs w:val="24"/>
          <w:lang w:val="en-GB"/>
        </w:rPr>
      </w:pPr>
      <w:r w:rsidRPr="00827720">
        <w:rPr>
          <w:rFonts w:ascii="Arial" w:eastAsia="Times New Roman" w:hAnsi="Arial" w:cs="Arial"/>
          <w:b/>
          <w:snapToGrid w:val="0"/>
          <w:sz w:val="24"/>
          <w:szCs w:val="24"/>
          <w:lang w:val="en-GB"/>
        </w:rPr>
        <w:t xml:space="preserve">DATE OF PUBLICATION IN INTERNAL QUESTION PAPER: </w:t>
      </w:r>
      <w:r w:rsidR="00571987" w:rsidRPr="00827720">
        <w:rPr>
          <w:rFonts w:ascii="Arial" w:eastAsia="Times New Roman" w:hAnsi="Arial" w:cs="Arial"/>
          <w:b/>
          <w:snapToGrid w:val="0"/>
          <w:sz w:val="24"/>
          <w:szCs w:val="24"/>
          <w:lang w:val="en-GB"/>
        </w:rPr>
        <w:t>10 FEBRUARY</w:t>
      </w:r>
      <w:r w:rsidR="009E7540" w:rsidRPr="00827720">
        <w:rPr>
          <w:rFonts w:ascii="Arial" w:eastAsia="Times New Roman" w:hAnsi="Arial" w:cs="Arial"/>
          <w:b/>
          <w:snapToGrid w:val="0"/>
          <w:sz w:val="24"/>
          <w:szCs w:val="24"/>
          <w:lang w:val="en-GB"/>
        </w:rPr>
        <w:t xml:space="preserve"> 202</w:t>
      </w:r>
      <w:r w:rsidR="00571987" w:rsidRPr="00827720">
        <w:rPr>
          <w:rFonts w:ascii="Arial" w:eastAsia="Times New Roman" w:hAnsi="Arial" w:cs="Arial"/>
          <w:b/>
          <w:snapToGrid w:val="0"/>
          <w:sz w:val="24"/>
          <w:szCs w:val="24"/>
          <w:lang w:val="en-GB"/>
        </w:rPr>
        <w:t>2</w:t>
      </w:r>
    </w:p>
    <w:p w:rsidR="00D33C41" w:rsidRPr="00827720"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827720">
        <w:rPr>
          <w:rFonts w:ascii="Arial" w:eastAsia="Times New Roman" w:hAnsi="Arial" w:cs="Arial"/>
          <w:b/>
          <w:snapToGrid w:val="0"/>
          <w:sz w:val="24"/>
          <w:szCs w:val="24"/>
          <w:lang w:val="en-GB"/>
        </w:rPr>
        <w:t xml:space="preserve">INTERNAL QUESTION PAPER NUMBER:  </w:t>
      </w:r>
      <w:r w:rsidR="00571987" w:rsidRPr="00827720">
        <w:rPr>
          <w:rFonts w:ascii="Arial" w:eastAsia="Times New Roman" w:hAnsi="Arial" w:cs="Arial"/>
          <w:b/>
          <w:snapToGrid w:val="0"/>
          <w:sz w:val="24"/>
          <w:szCs w:val="24"/>
          <w:lang w:val="en-GB"/>
        </w:rPr>
        <w:t>1</w:t>
      </w:r>
      <w:r w:rsidR="002B387B" w:rsidRPr="00827720">
        <w:rPr>
          <w:rFonts w:ascii="Arial" w:eastAsia="Times New Roman" w:hAnsi="Arial" w:cs="Arial"/>
          <w:b/>
          <w:snapToGrid w:val="0"/>
          <w:sz w:val="24"/>
          <w:szCs w:val="24"/>
          <w:lang w:val="en-GB"/>
        </w:rPr>
        <w:t xml:space="preserve"> </w:t>
      </w:r>
      <w:r w:rsidR="009E7540" w:rsidRPr="00827720">
        <w:rPr>
          <w:rFonts w:ascii="Arial" w:eastAsia="Times New Roman" w:hAnsi="Arial" w:cs="Arial"/>
          <w:b/>
          <w:snapToGrid w:val="0"/>
          <w:sz w:val="24"/>
          <w:szCs w:val="24"/>
          <w:lang w:val="en-GB"/>
        </w:rPr>
        <w:t>- 202</w:t>
      </w:r>
      <w:r w:rsidR="007209B7" w:rsidRPr="00827720">
        <w:rPr>
          <w:rFonts w:ascii="Arial" w:eastAsia="Times New Roman" w:hAnsi="Arial" w:cs="Arial"/>
          <w:b/>
          <w:snapToGrid w:val="0"/>
          <w:sz w:val="24"/>
          <w:szCs w:val="24"/>
          <w:lang w:val="en-GB"/>
        </w:rPr>
        <w:t>1</w:t>
      </w:r>
    </w:p>
    <w:p w:rsidR="00A268BC" w:rsidRPr="00827720" w:rsidRDefault="00A268BC" w:rsidP="00A268BC">
      <w:pPr>
        <w:spacing w:before="100" w:beforeAutospacing="1" w:after="100" w:afterAutospacing="1" w:line="240" w:lineRule="auto"/>
        <w:ind w:left="709" w:hanging="709"/>
        <w:jc w:val="both"/>
        <w:outlineLvl w:val="0"/>
        <w:rPr>
          <w:rFonts w:ascii="Arial" w:hAnsi="Arial" w:cs="Arial"/>
          <w:sz w:val="24"/>
          <w:szCs w:val="24"/>
        </w:rPr>
      </w:pPr>
      <w:r w:rsidRPr="00827720">
        <w:rPr>
          <w:rFonts w:ascii="Arial" w:hAnsi="Arial" w:cs="Arial"/>
          <w:b/>
          <w:sz w:val="24"/>
          <w:szCs w:val="24"/>
        </w:rPr>
        <w:t>122.</w:t>
      </w:r>
      <w:r w:rsidRPr="00827720">
        <w:rPr>
          <w:rFonts w:ascii="Arial" w:eastAsia="Times New Roman" w:hAnsi="Arial" w:cs="Arial"/>
          <w:b/>
          <w:color w:val="FF0000"/>
          <w:sz w:val="24"/>
          <w:szCs w:val="24"/>
        </w:rPr>
        <w:tab/>
      </w:r>
      <w:r w:rsidRPr="00827720">
        <w:rPr>
          <w:rFonts w:ascii="Arial" w:hAnsi="Arial" w:cs="Arial"/>
          <w:b/>
          <w:sz w:val="24"/>
          <w:szCs w:val="24"/>
        </w:rPr>
        <w:t xml:space="preserve">Ms B S Masango (DA) to ask the </w:t>
      </w:r>
      <w:r w:rsidRPr="00827720">
        <w:rPr>
          <w:rFonts w:ascii="Arial" w:eastAsia="Calibri" w:hAnsi="Arial" w:cs="Arial"/>
          <w:b/>
          <w:sz w:val="24"/>
          <w:szCs w:val="24"/>
        </w:rPr>
        <w:t>Minister</w:t>
      </w:r>
      <w:r w:rsidRPr="00827720">
        <w:rPr>
          <w:rFonts w:ascii="Arial" w:hAnsi="Arial" w:cs="Arial"/>
          <w:b/>
          <w:sz w:val="24"/>
          <w:szCs w:val="24"/>
        </w:rPr>
        <w:t xml:space="preserve"> of Social Development</w:t>
      </w:r>
      <w:r w:rsidR="002A184C" w:rsidRPr="00827720">
        <w:rPr>
          <w:rFonts w:ascii="Arial" w:hAnsi="Arial" w:cs="Arial"/>
          <w:b/>
          <w:sz w:val="24"/>
          <w:szCs w:val="24"/>
        </w:rPr>
        <w:fldChar w:fldCharType="begin"/>
      </w:r>
      <w:r w:rsidRPr="00827720">
        <w:rPr>
          <w:rFonts w:ascii="Arial" w:hAnsi="Arial" w:cs="Arial"/>
          <w:sz w:val="24"/>
          <w:szCs w:val="24"/>
        </w:rPr>
        <w:instrText xml:space="preserve"> XE "</w:instrText>
      </w:r>
      <w:r w:rsidRPr="00827720">
        <w:rPr>
          <w:rFonts w:ascii="Arial" w:hAnsi="Arial" w:cs="Arial"/>
          <w:b/>
          <w:sz w:val="24"/>
          <w:szCs w:val="24"/>
        </w:rPr>
        <w:instrText>Social Development</w:instrText>
      </w:r>
      <w:r w:rsidRPr="00827720">
        <w:rPr>
          <w:rFonts w:ascii="Arial" w:hAnsi="Arial" w:cs="Arial"/>
          <w:sz w:val="24"/>
          <w:szCs w:val="24"/>
        </w:rPr>
        <w:instrText xml:space="preserve">" </w:instrText>
      </w:r>
      <w:r w:rsidR="002A184C" w:rsidRPr="00827720">
        <w:rPr>
          <w:rFonts w:ascii="Arial" w:hAnsi="Arial" w:cs="Arial"/>
          <w:b/>
          <w:sz w:val="24"/>
          <w:szCs w:val="24"/>
        </w:rPr>
        <w:fldChar w:fldCharType="end"/>
      </w:r>
      <w:r w:rsidRPr="00827720">
        <w:rPr>
          <w:rFonts w:ascii="Arial" w:hAnsi="Arial" w:cs="Arial"/>
          <w:b/>
          <w:sz w:val="24"/>
          <w:szCs w:val="24"/>
        </w:rPr>
        <w:t xml:space="preserve">: </w:t>
      </w:r>
    </w:p>
    <w:p w:rsidR="00A268BC" w:rsidRPr="00827720" w:rsidRDefault="00A268BC" w:rsidP="00A268BC">
      <w:pPr>
        <w:spacing w:before="100" w:beforeAutospacing="1" w:after="100" w:afterAutospacing="1" w:line="240" w:lineRule="auto"/>
        <w:ind w:left="720"/>
        <w:jc w:val="both"/>
        <w:outlineLvl w:val="0"/>
        <w:rPr>
          <w:rFonts w:ascii="Arial" w:hAnsi="Arial" w:cs="Arial"/>
          <w:sz w:val="24"/>
          <w:szCs w:val="24"/>
        </w:rPr>
      </w:pPr>
      <w:r w:rsidRPr="00827720">
        <w:rPr>
          <w:rFonts w:ascii="Arial" w:hAnsi="Arial" w:cs="Arial"/>
          <w:sz w:val="24"/>
          <w:szCs w:val="24"/>
        </w:rPr>
        <w:t>(a) On what date did she first have access to the report of the Special Investigation Unit, (b) what actions has she taken against implicated officials since first having had access to the specified report and (c) what recommendations contained in the report has she implemented thus far?</w:t>
      </w:r>
      <w:r w:rsidRPr="00827720">
        <w:rPr>
          <w:rStyle w:val="markedcontent"/>
          <w:rFonts w:ascii="Arial" w:hAnsi="Arial" w:cs="Arial"/>
          <w:sz w:val="24"/>
          <w:szCs w:val="24"/>
        </w:rPr>
        <w:tab/>
      </w:r>
      <w:r w:rsidRPr="00827720">
        <w:rPr>
          <w:rStyle w:val="markedcontent"/>
          <w:rFonts w:ascii="Arial" w:hAnsi="Arial" w:cs="Arial"/>
          <w:sz w:val="24"/>
          <w:szCs w:val="24"/>
        </w:rPr>
        <w:tab/>
      </w:r>
      <w:r w:rsidRPr="00827720">
        <w:rPr>
          <w:rStyle w:val="markedcontent"/>
          <w:rFonts w:ascii="Arial" w:hAnsi="Arial" w:cs="Arial"/>
          <w:sz w:val="24"/>
          <w:szCs w:val="24"/>
        </w:rPr>
        <w:tab/>
      </w:r>
      <w:r w:rsidRPr="00827720">
        <w:rPr>
          <w:rStyle w:val="markedcontent"/>
          <w:rFonts w:ascii="Arial" w:hAnsi="Arial" w:cs="Arial"/>
          <w:sz w:val="24"/>
          <w:szCs w:val="24"/>
        </w:rPr>
        <w:tab/>
      </w:r>
      <w:r w:rsidRPr="00827720">
        <w:rPr>
          <w:rStyle w:val="markedcontent"/>
          <w:rFonts w:ascii="Arial" w:hAnsi="Arial" w:cs="Arial"/>
          <w:sz w:val="24"/>
          <w:szCs w:val="24"/>
        </w:rPr>
        <w:tab/>
      </w:r>
      <w:r w:rsidRPr="00827720">
        <w:rPr>
          <w:rStyle w:val="markedcontent"/>
          <w:rFonts w:ascii="Arial" w:hAnsi="Arial" w:cs="Arial"/>
          <w:sz w:val="24"/>
          <w:szCs w:val="24"/>
        </w:rPr>
        <w:tab/>
      </w:r>
      <w:r w:rsidRPr="00827720">
        <w:rPr>
          <w:rStyle w:val="markedcontent"/>
          <w:rFonts w:ascii="Arial" w:hAnsi="Arial" w:cs="Arial"/>
          <w:sz w:val="24"/>
          <w:szCs w:val="24"/>
        </w:rPr>
        <w:tab/>
      </w:r>
      <w:r w:rsidRPr="00827720">
        <w:rPr>
          <w:rFonts w:ascii="Arial" w:eastAsia="Times New Roman" w:hAnsi="Arial" w:cs="Arial"/>
          <w:color w:val="000000" w:themeColor="text1"/>
          <w:sz w:val="24"/>
          <w:szCs w:val="24"/>
          <w:lang w:eastAsia="en-GB"/>
        </w:rPr>
        <w:t>NW126E</w:t>
      </w:r>
    </w:p>
    <w:p w:rsidR="00DA4793" w:rsidRPr="00827720" w:rsidRDefault="00DA4793" w:rsidP="00BD3C49">
      <w:pPr>
        <w:spacing w:after="0" w:line="240" w:lineRule="auto"/>
        <w:jc w:val="both"/>
        <w:rPr>
          <w:rFonts w:ascii="Arial" w:eastAsia="Times New Roman" w:hAnsi="Arial" w:cs="Arial"/>
          <w:b/>
          <w:snapToGrid w:val="0"/>
          <w:color w:val="000000"/>
          <w:sz w:val="24"/>
          <w:szCs w:val="24"/>
          <w:lang w:val="en-GB"/>
        </w:rPr>
      </w:pPr>
      <w:r w:rsidRPr="00827720">
        <w:rPr>
          <w:rFonts w:ascii="Arial" w:eastAsia="Times New Roman" w:hAnsi="Arial" w:cs="Arial"/>
          <w:b/>
          <w:snapToGrid w:val="0"/>
          <w:color w:val="000000"/>
          <w:sz w:val="24"/>
          <w:szCs w:val="24"/>
          <w:lang w:val="en-GB"/>
        </w:rPr>
        <w:t>REPLY:</w:t>
      </w:r>
    </w:p>
    <w:p w:rsidR="006A5EEE" w:rsidRPr="00562502" w:rsidRDefault="00827720" w:rsidP="006A5EEE">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562502">
        <w:rPr>
          <w:rFonts w:ascii="Arial" w:hAnsi="Arial" w:cs="Arial"/>
          <w:sz w:val="24"/>
          <w:szCs w:val="24"/>
        </w:rPr>
        <w:t xml:space="preserve">I received the preliminary report in December 2021 and the final report last month. </w:t>
      </w:r>
    </w:p>
    <w:p w:rsidR="003837C7" w:rsidRPr="00562502" w:rsidRDefault="003837C7" w:rsidP="003837C7">
      <w:pPr>
        <w:pStyle w:val="ListParagraph"/>
        <w:spacing w:before="100" w:beforeAutospacing="1" w:after="100" w:afterAutospacing="1" w:line="240" w:lineRule="auto"/>
        <w:ind w:left="1440"/>
        <w:jc w:val="both"/>
        <w:outlineLvl w:val="0"/>
        <w:rPr>
          <w:rFonts w:ascii="Arial" w:hAnsi="Arial" w:cs="Arial"/>
          <w:sz w:val="24"/>
          <w:szCs w:val="24"/>
        </w:rPr>
      </w:pPr>
    </w:p>
    <w:p w:rsidR="00D92CAF" w:rsidRDefault="00D92CAF" w:rsidP="006A5EEE">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Pr>
          <w:rFonts w:ascii="Arial" w:hAnsi="Arial" w:cs="Arial"/>
          <w:sz w:val="24"/>
          <w:szCs w:val="24"/>
        </w:rPr>
        <w:t xml:space="preserve">Upon receipt of the final report, I </w:t>
      </w:r>
      <w:r w:rsidR="00827720">
        <w:rPr>
          <w:rFonts w:ascii="Arial" w:hAnsi="Arial" w:cs="Arial"/>
          <w:sz w:val="24"/>
          <w:szCs w:val="24"/>
        </w:rPr>
        <w:t xml:space="preserve">made </w:t>
      </w:r>
      <w:r>
        <w:rPr>
          <w:rFonts w:ascii="Arial" w:hAnsi="Arial" w:cs="Arial"/>
          <w:sz w:val="24"/>
          <w:szCs w:val="24"/>
        </w:rPr>
        <w:t xml:space="preserve">it </w:t>
      </w:r>
      <w:r w:rsidR="00827720">
        <w:rPr>
          <w:rFonts w:ascii="Arial" w:hAnsi="Arial" w:cs="Arial"/>
          <w:sz w:val="24"/>
          <w:szCs w:val="24"/>
        </w:rPr>
        <w:t>available to the implicated officials</w:t>
      </w:r>
      <w:r>
        <w:rPr>
          <w:rFonts w:ascii="Arial" w:hAnsi="Arial" w:cs="Arial"/>
          <w:sz w:val="24"/>
          <w:szCs w:val="24"/>
        </w:rPr>
        <w:t xml:space="preserve"> </w:t>
      </w:r>
      <w:r w:rsidR="00827720">
        <w:rPr>
          <w:rFonts w:ascii="Arial" w:hAnsi="Arial" w:cs="Arial"/>
          <w:sz w:val="24"/>
          <w:szCs w:val="24"/>
        </w:rPr>
        <w:t>to allow</w:t>
      </w:r>
      <w:r>
        <w:rPr>
          <w:rFonts w:ascii="Arial" w:hAnsi="Arial" w:cs="Arial"/>
          <w:sz w:val="24"/>
          <w:szCs w:val="24"/>
        </w:rPr>
        <w:t xml:space="preserve"> them an opportunity to state their cases in response to the SIU investigation and findings as required by law. </w:t>
      </w:r>
    </w:p>
    <w:p w:rsidR="00D92CAF" w:rsidRPr="00562502" w:rsidRDefault="00D92CAF" w:rsidP="00562502">
      <w:pPr>
        <w:pStyle w:val="ListParagraph"/>
        <w:rPr>
          <w:rFonts w:ascii="Arial" w:hAnsi="Arial" w:cs="Arial"/>
          <w:sz w:val="24"/>
          <w:szCs w:val="24"/>
        </w:rPr>
      </w:pPr>
    </w:p>
    <w:p w:rsidR="003837C7" w:rsidRPr="00827720" w:rsidRDefault="00D92CAF" w:rsidP="006A5EEE">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Pr>
          <w:rFonts w:ascii="Arial" w:hAnsi="Arial" w:cs="Arial"/>
          <w:sz w:val="24"/>
          <w:szCs w:val="24"/>
        </w:rPr>
        <w:t xml:space="preserve">The </w:t>
      </w:r>
      <w:r w:rsidR="00207B76" w:rsidRPr="00827720">
        <w:rPr>
          <w:rFonts w:ascii="Arial" w:hAnsi="Arial" w:cs="Arial"/>
          <w:sz w:val="24"/>
          <w:szCs w:val="24"/>
        </w:rPr>
        <w:t xml:space="preserve">Department </w:t>
      </w:r>
      <w:r w:rsidR="003837C7" w:rsidRPr="00827720">
        <w:rPr>
          <w:rFonts w:ascii="Arial" w:hAnsi="Arial" w:cs="Arial"/>
          <w:sz w:val="24"/>
          <w:szCs w:val="24"/>
        </w:rPr>
        <w:t>had a meeting with t</w:t>
      </w:r>
      <w:r w:rsidR="00207B76" w:rsidRPr="00827720">
        <w:rPr>
          <w:rFonts w:ascii="Arial" w:hAnsi="Arial" w:cs="Arial"/>
          <w:sz w:val="24"/>
          <w:szCs w:val="24"/>
        </w:rPr>
        <w:t xml:space="preserve">he SIU investigators </w:t>
      </w:r>
      <w:r>
        <w:rPr>
          <w:rFonts w:ascii="Arial" w:hAnsi="Arial" w:cs="Arial"/>
          <w:sz w:val="24"/>
          <w:szCs w:val="24"/>
        </w:rPr>
        <w:t xml:space="preserve">to </w:t>
      </w:r>
      <w:r w:rsidR="00207B76" w:rsidRPr="00827720">
        <w:rPr>
          <w:rFonts w:ascii="Arial" w:hAnsi="Arial" w:cs="Arial"/>
          <w:sz w:val="24"/>
          <w:szCs w:val="24"/>
        </w:rPr>
        <w:t>discuss</w:t>
      </w:r>
      <w:r>
        <w:rPr>
          <w:rFonts w:ascii="Arial" w:hAnsi="Arial" w:cs="Arial"/>
          <w:sz w:val="24"/>
          <w:szCs w:val="24"/>
        </w:rPr>
        <w:t xml:space="preserve"> the </w:t>
      </w:r>
      <w:r w:rsidR="00207B76" w:rsidRPr="00827720">
        <w:rPr>
          <w:rFonts w:ascii="Arial" w:hAnsi="Arial" w:cs="Arial"/>
          <w:sz w:val="24"/>
          <w:szCs w:val="24"/>
        </w:rPr>
        <w:t xml:space="preserve">report and </w:t>
      </w:r>
      <w:r>
        <w:rPr>
          <w:rFonts w:ascii="Arial" w:hAnsi="Arial" w:cs="Arial"/>
          <w:sz w:val="24"/>
          <w:szCs w:val="24"/>
        </w:rPr>
        <w:t xml:space="preserve">to </w:t>
      </w:r>
      <w:r w:rsidR="00207B76" w:rsidRPr="00827720">
        <w:rPr>
          <w:rFonts w:ascii="Arial" w:hAnsi="Arial" w:cs="Arial"/>
          <w:sz w:val="24"/>
          <w:szCs w:val="24"/>
        </w:rPr>
        <w:t>seek</w:t>
      </w:r>
      <w:r>
        <w:rPr>
          <w:rFonts w:ascii="Arial" w:hAnsi="Arial" w:cs="Arial"/>
          <w:sz w:val="24"/>
          <w:szCs w:val="24"/>
        </w:rPr>
        <w:t xml:space="preserve"> </w:t>
      </w:r>
      <w:r w:rsidR="00207B76" w:rsidRPr="00827720">
        <w:rPr>
          <w:rFonts w:ascii="Arial" w:hAnsi="Arial" w:cs="Arial"/>
          <w:sz w:val="24"/>
          <w:szCs w:val="24"/>
        </w:rPr>
        <w:t>clarity</w:t>
      </w:r>
      <w:r>
        <w:rPr>
          <w:rFonts w:ascii="Arial" w:hAnsi="Arial" w:cs="Arial"/>
          <w:sz w:val="24"/>
          <w:szCs w:val="24"/>
        </w:rPr>
        <w:t xml:space="preserve">. </w:t>
      </w:r>
      <w:r w:rsidR="00207B76" w:rsidRPr="00827720">
        <w:rPr>
          <w:rFonts w:ascii="Arial" w:hAnsi="Arial" w:cs="Arial"/>
          <w:sz w:val="24"/>
          <w:szCs w:val="24"/>
        </w:rPr>
        <w:t xml:space="preserve">The SIU offered </w:t>
      </w:r>
      <w:r w:rsidR="00191676">
        <w:rPr>
          <w:rFonts w:ascii="Arial" w:hAnsi="Arial" w:cs="Arial"/>
          <w:sz w:val="24"/>
          <w:szCs w:val="24"/>
        </w:rPr>
        <w:t xml:space="preserve">its </w:t>
      </w:r>
      <w:r w:rsidR="00207B76" w:rsidRPr="00827720">
        <w:rPr>
          <w:rFonts w:ascii="Arial" w:hAnsi="Arial" w:cs="Arial"/>
          <w:sz w:val="24"/>
          <w:szCs w:val="24"/>
        </w:rPr>
        <w:t>assist</w:t>
      </w:r>
      <w:r w:rsidR="00191676">
        <w:rPr>
          <w:rFonts w:ascii="Arial" w:hAnsi="Arial" w:cs="Arial"/>
          <w:sz w:val="24"/>
          <w:szCs w:val="24"/>
        </w:rPr>
        <w:t xml:space="preserve">ance to the Department as it initiates the </w:t>
      </w:r>
      <w:r w:rsidR="00207B76" w:rsidRPr="00827720">
        <w:rPr>
          <w:rFonts w:ascii="Arial" w:hAnsi="Arial" w:cs="Arial"/>
          <w:sz w:val="24"/>
          <w:szCs w:val="24"/>
        </w:rPr>
        <w:t xml:space="preserve">process </w:t>
      </w:r>
      <w:r w:rsidR="00191676">
        <w:rPr>
          <w:rFonts w:ascii="Arial" w:hAnsi="Arial" w:cs="Arial"/>
          <w:sz w:val="24"/>
          <w:szCs w:val="24"/>
        </w:rPr>
        <w:t xml:space="preserve">to </w:t>
      </w:r>
      <w:r w:rsidR="00207B76" w:rsidRPr="00827720">
        <w:rPr>
          <w:rFonts w:ascii="Arial" w:hAnsi="Arial" w:cs="Arial"/>
          <w:sz w:val="24"/>
          <w:szCs w:val="24"/>
        </w:rPr>
        <w:t>take</w:t>
      </w:r>
      <w:r w:rsidR="00191676">
        <w:rPr>
          <w:rFonts w:ascii="Arial" w:hAnsi="Arial" w:cs="Arial"/>
          <w:sz w:val="24"/>
          <w:szCs w:val="24"/>
        </w:rPr>
        <w:t xml:space="preserve"> the necessary disciplinary </w:t>
      </w:r>
      <w:r w:rsidR="00191676" w:rsidRPr="00827720">
        <w:rPr>
          <w:rFonts w:ascii="Arial" w:hAnsi="Arial" w:cs="Arial"/>
          <w:sz w:val="24"/>
          <w:szCs w:val="24"/>
        </w:rPr>
        <w:t>action</w:t>
      </w:r>
      <w:r w:rsidR="00836FB9" w:rsidRPr="00827720">
        <w:rPr>
          <w:rFonts w:ascii="Arial" w:hAnsi="Arial" w:cs="Arial"/>
          <w:sz w:val="24"/>
          <w:szCs w:val="24"/>
        </w:rPr>
        <w:t xml:space="preserve"> against </w:t>
      </w:r>
      <w:r w:rsidR="00191676">
        <w:rPr>
          <w:rFonts w:ascii="Arial" w:hAnsi="Arial" w:cs="Arial"/>
          <w:sz w:val="24"/>
          <w:szCs w:val="24"/>
        </w:rPr>
        <w:t xml:space="preserve">the </w:t>
      </w:r>
      <w:r w:rsidR="00836FB9" w:rsidRPr="00827720">
        <w:rPr>
          <w:rFonts w:ascii="Arial" w:hAnsi="Arial" w:cs="Arial"/>
          <w:sz w:val="24"/>
          <w:szCs w:val="24"/>
        </w:rPr>
        <w:t>implicated officia</w:t>
      </w:r>
      <w:r w:rsidR="00191676">
        <w:rPr>
          <w:rFonts w:ascii="Arial" w:hAnsi="Arial" w:cs="Arial"/>
          <w:sz w:val="24"/>
          <w:szCs w:val="24"/>
        </w:rPr>
        <w:t xml:space="preserve">ls. </w:t>
      </w:r>
    </w:p>
    <w:p w:rsidR="003837C7" w:rsidRPr="00827720" w:rsidRDefault="003837C7" w:rsidP="003837C7">
      <w:pPr>
        <w:pStyle w:val="ListParagraph"/>
        <w:rPr>
          <w:rFonts w:ascii="Arial" w:hAnsi="Arial" w:cs="Arial"/>
          <w:sz w:val="24"/>
          <w:szCs w:val="24"/>
        </w:rPr>
      </w:pPr>
    </w:p>
    <w:p w:rsidR="00A91063" w:rsidRDefault="00A91063" w:rsidP="00DA4793">
      <w:pPr>
        <w:spacing w:before="100" w:beforeAutospacing="1" w:after="100" w:afterAutospacing="1"/>
        <w:jc w:val="both"/>
        <w:rPr>
          <w:rFonts w:ascii="Arial" w:hAnsi="Arial" w:cs="Arial"/>
          <w:sz w:val="24"/>
          <w:szCs w:val="24"/>
        </w:rPr>
      </w:pPr>
    </w:p>
    <w:p w:rsidR="00F04ECE" w:rsidRPr="00827720" w:rsidRDefault="00F04ECE" w:rsidP="00FB4659">
      <w:pPr>
        <w:spacing w:after="0" w:line="240" w:lineRule="auto"/>
        <w:jc w:val="both"/>
        <w:rPr>
          <w:rFonts w:ascii="Arial" w:eastAsia="Times New Roman" w:hAnsi="Arial" w:cs="Arial"/>
          <w:b/>
          <w:snapToGrid w:val="0"/>
          <w:color w:val="000000"/>
          <w:sz w:val="24"/>
          <w:szCs w:val="24"/>
          <w:lang w:val="en-GB"/>
        </w:rPr>
      </w:pPr>
      <w:bookmarkStart w:id="0" w:name="_GoBack"/>
      <w:bookmarkEnd w:id="0"/>
    </w:p>
    <w:sectPr w:rsidR="00F04ECE" w:rsidRPr="00827720" w:rsidSect="002A18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50" w:rsidRDefault="009D2150">
      <w:pPr>
        <w:spacing w:after="0" w:line="240" w:lineRule="auto"/>
      </w:pPr>
      <w:r>
        <w:separator/>
      </w:r>
    </w:p>
  </w:endnote>
  <w:endnote w:type="continuationSeparator" w:id="0">
    <w:p w:rsidR="009D2150" w:rsidRDefault="009D2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A184C">
        <w:pPr>
          <w:pStyle w:val="Footer"/>
          <w:jc w:val="right"/>
        </w:pPr>
        <w:r>
          <w:fldChar w:fldCharType="begin"/>
        </w:r>
        <w:r w:rsidR="00DA4793">
          <w:instrText xml:space="preserve"> PAGE   \* MERGEFORMAT </w:instrText>
        </w:r>
        <w:r>
          <w:fldChar w:fldCharType="separate"/>
        </w:r>
        <w:r w:rsidR="00CA6E7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50" w:rsidRDefault="009D2150">
      <w:pPr>
        <w:spacing w:after="0" w:line="240" w:lineRule="auto"/>
      </w:pPr>
      <w:r>
        <w:separator/>
      </w:r>
    </w:p>
  </w:footnote>
  <w:footnote w:type="continuationSeparator" w:id="0">
    <w:p w:rsidR="009D2150" w:rsidRDefault="009D2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DF69CF"/>
    <w:multiLevelType w:val="hybridMultilevel"/>
    <w:tmpl w:val="F93AD23E"/>
    <w:lvl w:ilvl="0" w:tplc="67C6A15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1676"/>
    <w:rsid w:val="0019267C"/>
    <w:rsid w:val="00193716"/>
    <w:rsid w:val="00193B0E"/>
    <w:rsid w:val="001940D1"/>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07B76"/>
    <w:rsid w:val="00214E66"/>
    <w:rsid w:val="00224843"/>
    <w:rsid w:val="002346B4"/>
    <w:rsid w:val="0024771A"/>
    <w:rsid w:val="00253C36"/>
    <w:rsid w:val="002559B6"/>
    <w:rsid w:val="00262858"/>
    <w:rsid w:val="00264E4F"/>
    <w:rsid w:val="00270B32"/>
    <w:rsid w:val="00270F3D"/>
    <w:rsid w:val="002738BB"/>
    <w:rsid w:val="00277EF6"/>
    <w:rsid w:val="002810E9"/>
    <w:rsid w:val="00281672"/>
    <w:rsid w:val="002932D5"/>
    <w:rsid w:val="002A184C"/>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837C7"/>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092"/>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2988"/>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2502"/>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A5EEE"/>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7720"/>
    <w:rsid w:val="008305AC"/>
    <w:rsid w:val="00835568"/>
    <w:rsid w:val="00836FB9"/>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31F6F"/>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150"/>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268BC"/>
    <w:rsid w:val="00A32DA2"/>
    <w:rsid w:val="00A34E32"/>
    <w:rsid w:val="00A400BA"/>
    <w:rsid w:val="00A42786"/>
    <w:rsid w:val="00A436F0"/>
    <w:rsid w:val="00A6429F"/>
    <w:rsid w:val="00A64E8E"/>
    <w:rsid w:val="00A65C30"/>
    <w:rsid w:val="00A73D6D"/>
    <w:rsid w:val="00A7417C"/>
    <w:rsid w:val="00A7719B"/>
    <w:rsid w:val="00A8600B"/>
    <w:rsid w:val="00A870F2"/>
    <w:rsid w:val="00A8760F"/>
    <w:rsid w:val="00A91063"/>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77D05"/>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A6E75"/>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80E2E"/>
    <w:rsid w:val="00D92CAF"/>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4FD2"/>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BC"/>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customStyle="1" w:styleId="markedcontent">
    <w:name w:val="markedcontent"/>
    <w:basedOn w:val="DefaultParagraphFont"/>
    <w:rsid w:val="00A268BC"/>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C852-0037-495D-A2CE-820ABC0A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2022-03-01T12:02:00Z</dcterms:created>
  <dcterms:modified xsi:type="dcterms:W3CDTF">2022-03-01T12:02:00Z</dcterms:modified>
</cp:coreProperties>
</file>