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383286" w:rsidRPr="000C20E9" w:rsidRDefault="00383286" w:rsidP="00DD23B7">
      <w:pPr>
        <w:pStyle w:val="Title"/>
      </w:pPr>
      <w:r w:rsidRPr="000C20E9">
        <w:t xml:space="preserve">NATIONAL </w:t>
      </w:r>
      <w:r w:rsidR="003164ED" w:rsidRPr="000C20E9">
        <w:t>ASSEMBLY</w:t>
      </w:r>
    </w:p>
    <w:p w:rsidR="00383286" w:rsidRPr="000C20E9" w:rsidRDefault="00383286" w:rsidP="00DD23B7">
      <w:pPr>
        <w:spacing w:line="320" w:lineRule="exact"/>
        <w:jc w:val="both"/>
        <w:rPr>
          <w:rFonts w:ascii="Arial" w:hAnsi="Arial" w:cs="Arial"/>
        </w:rPr>
      </w:pPr>
    </w:p>
    <w:p w:rsidR="00383286" w:rsidRPr="000C20E9" w:rsidRDefault="00DE1B3A" w:rsidP="0076681A">
      <w:pPr>
        <w:spacing w:line="320" w:lineRule="exact"/>
        <w:jc w:val="both"/>
        <w:rPr>
          <w:rFonts w:ascii="Arial" w:hAnsi="Arial" w:cs="Arial"/>
          <w:b/>
          <w:bCs/>
        </w:rPr>
      </w:pPr>
      <w:r w:rsidRPr="000C20E9">
        <w:rPr>
          <w:rFonts w:ascii="Arial" w:hAnsi="Arial" w:cs="Arial"/>
          <w:b/>
          <w:bCs/>
        </w:rPr>
        <w:t xml:space="preserve">QUESTION </w:t>
      </w:r>
      <w:r w:rsidR="00383286" w:rsidRPr="000C20E9">
        <w:rPr>
          <w:rFonts w:ascii="Arial" w:hAnsi="Arial" w:cs="Arial"/>
          <w:b/>
          <w:bCs/>
        </w:rPr>
        <w:t xml:space="preserve">FOR </w:t>
      </w:r>
      <w:r w:rsidR="00934463" w:rsidRPr="000C20E9">
        <w:rPr>
          <w:rFonts w:ascii="Arial" w:hAnsi="Arial" w:cs="Arial"/>
          <w:b/>
          <w:bCs/>
        </w:rPr>
        <w:t>WRITTEN REPLY</w:t>
      </w:r>
    </w:p>
    <w:p w:rsidR="00383286" w:rsidRPr="000C20E9" w:rsidRDefault="00383286" w:rsidP="0076681A">
      <w:pPr>
        <w:spacing w:line="320" w:lineRule="exact"/>
        <w:jc w:val="both"/>
        <w:rPr>
          <w:rFonts w:ascii="Arial" w:hAnsi="Arial" w:cs="Arial"/>
          <w:b/>
          <w:bCs/>
        </w:rPr>
      </w:pPr>
    </w:p>
    <w:p w:rsidR="00383286" w:rsidRPr="000C20E9" w:rsidRDefault="00383286" w:rsidP="009357F9">
      <w:pPr>
        <w:pStyle w:val="Heading1"/>
        <w:spacing w:line="320" w:lineRule="exact"/>
        <w:rPr>
          <w:u w:val="none"/>
        </w:rPr>
      </w:pPr>
      <w:r w:rsidRPr="000C20E9">
        <w:rPr>
          <w:u w:val="none"/>
        </w:rPr>
        <w:t xml:space="preserve">QUESTION </w:t>
      </w:r>
      <w:r w:rsidR="00DE1B3A" w:rsidRPr="000C20E9">
        <w:rPr>
          <w:u w:val="none"/>
        </w:rPr>
        <w:t xml:space="preserve">NO. </w:t>
      </w:r>
      <w:r w:rsidR="00185959" w:rsidRPr="000C20E9">
        <w:rPr>
          <w:u w:val="none"/>
        </w:rPr>
        <w:t>122</w:t>
      </w:r>
    </w:p>
    <w:p w:rsidR="009357F9" w:rsidRPr="000C20E9" w:rsidRDefault="009357F9" w:rsidP="009357F9">
      <w:pPr>
        <w:rPr>
          <w:rFonts w:ascii="Arial" w:hAnsi="Arial" w:cs="Arial"/>
        </w:rPr>
      </w:pPr>
    </w:p>
    <w:p w:rsidR="00383286" w:rsidRPr="000C20E9" w:rsidRDefault="00383286" w:rsidP="00497832">
      <w:pPr>
        <w:spacing w:line="320" w:lineRule="exact"/>
        <w:jc w:val="both"/>
        <w:rPr>
          <w:rFonts w:ascii="Arial" w:hAnsi="Arial" w:cs="Arial"/>
          <w:b/>
          <w:bCs/>
        </w:rPr>
      </w:pPr>
      <w:r w:rsidRPr="000C20E9">
        <w:rPr>
          <w:rFonts w:ascii="Arial" w:hAnsi="Arial" w:cs="Arial"/>
          <w:b/>
          <w:bCs/>
        </w:rPr>
        <w:t xml:space="preserve">DATE OF PUBLICATION: </w:t>
      </w:r>
      <w:r w:rsidR="00086C8A" w:rsidRPr="000C20E9">
        <w:rPr>
          <w:rFonts w:ascii="Arial" w:hAnsi="Arial" w:cs="Arial"/>
          <w:b/>
          <w:bCs/>
        </w:rPr>
        <w:t>28 JUNE</w:t>
      </w:r>
      <w:r w:rsidR="008B6896" w:rsidRPr="000C20E9">
        <w:rPr>
          <w:rFonts w:ascii="Arial" w:hAnsi="Arial" w:cs="Arial"/>
          <w:b/>
          <w:bCs/>
        </w:rPr>
        <w:t xml:space="preserve"> </w:t>
      </w:r>
      <w:r w:rsidR="001B2CD7" w:rsidRPr="000C20E9">
        <w:rPr>
          <w:rFonts w:ascii="Arial" w:hAnsi="Arial" w:cs="Arial"/>
          <w:b/>
          <w:bCs/>
        </w:rPr>
        <w:t>201</w:t>
      </w:r>
      <w:r w:rsidR="00C662BB" w:rsidRPr="000C20E9">
        <w:rPr>
          <w:rFonts w:ascii="Arial" w:hAnsi="Arial" w:cs="Arial"/>
          <w:b/>
          <w:bCs/>
        </w:rPr>
        <w:t>9</w:t>
      </w:r>
      <w:r w:rsidR="000139AD" w:rsidRPr="000C20E9">
        <w:rPr>
          <w:rFonts w:ascii="Arial" w:hAnsi="Arial" w:cs="Arial"/>
          <w:b/>
          <w:bCs/>
        </w:rPr>
        <w:t xml:space="preserve"> </w:t>
      </w:r>
    </w:p>
    <w:p w:rsidR="00383286" w:rsidRPr="000C20E9" w:rsidRDefault="00383286" w:rsidP="00C3335E">
      <w:pPr>
        <w:spacing w:line="320" w:lineRule="exact"/>
        <w:jc w:val="both"/>
        <w:rPr>
          <w:rFonts w:ascii="Arial" w:hAnsi="Arial" w:cs="Arial"/>
          <w:b/>
          <w:bCs/>
        </w:rPr>
      </w:pPr>
    </w:p>
    <w:p w:rsidR="00383286" w:rsidRPr="000C20E9" w:rsidRDefault="00086C8A" w:rsidP="00C3335E">
      <w:pPr>
        <w:pStyle w:val="Heading2"/>
        <w:spacing w:line="320" w:lineRule="exact"/>
        <w:jc w:val="both"/>
        <w:rPr>
          <w:u w:val="none"/>
        </w:rPr>
      </w:pPr>
      <w:r w:rsidRPr="000C20E9">
        <w:rPr>
          <w:u w:val="none"/>
        </w:rPr>
        <w:t>INTERNAL QUESTION PAPER 2</w:t>
      </w:r>
      <w:r w:rsidR="00714D67" w:rsidRPr="000C20E9">
        <w:rPr>
          <w:u w:val="none"/>
        </w:rPr>
        <w:t xml:space="preserve"> </w:t>
      </w:r>
      <w:r w:rsidR="009357F9" w:rsidRPr="000C20E9">
        <w:rPr>
          <w:u w:val="none"/>
        </w:rPr>
        <w:t>OF 201</w:t>
      </w:r>
      <w:r w:rsidR="00C662BB" w:rsidRPr="000C20E9">
        <w:rPr>
          <w:u w:val="none"/>
        </w:rPr>
        <w:t>9</w:t>
      </w:r>
    </w:p>
    <w:p w:rsidR="00CD4224" w:rsidRPr="000C20E9" w:rsidRDefault="00CD4224" w:rsidP="00C3335E">
      <w:pPr>
        <w:spacing w:line="320" w:lineRule="exact"/>
        <w:jc w:val="both"/>
        <w:outlineLvl w:val="0"/>
        <w:rPr>
          <w:rFonts w:ascii="Arial" w:hAnsi="Arial" w:cs="Arial"/>
        </w:rPr>
      </w:pPr>
    </w:p>
    <w:p w:rsidR="009357F9" w:rsidRPr="000C20E9" w:rsidRDefault="009357F9" w:rsidP="002520FF">
      <w:pPr>
        <w:spacing w:line="320" w:lineRule="exact"/>
        <w:jc w:val="both"/>
        <w:rPr>
          <w:rFonts w:ascii="Arial" w:hAnsi="Arial" w:cs="Arial"/>
          <w:b/>
          <w:lang w:val="en-US"/>
        </w:rPr>
      </w:pPr>
    </w:p>
    <w:p w:rsidR="00157E48" w:rsidRPr="000C20E9" w:rsidRDefault="00185959" w:rsidP="00157E48">
      <w:pPr>
        <w:spacing w:line="320" w:lineRule="exact"/>
        <w:jc w:val="both"/>
        <w:rPr>
          <w:rFonts w:ascii="Arial" w:hAnsi="Arial" w:cs="Arial"/>
          <w:b/>
          <w:lang w:val="en-ZA"/>
        </w:rPr>
      </w:pPr>
      <w:r w:rsidRPr="000C20E9">
        <w:rPr>
          <w:rFonts w:ascii="Arial" w:hAnsi="Arial" w:cs="Arial"/>
          <w:b/>
          <w:lang w:val="en-ZA"/>
        </w:rPr>
        <w:t>122</w:t>
      </w:r>
      <w:r w:rsidR="00C662BB" w:rsidRPr="000C20E9">
        <w:rPr>
          <w:rFonts w:ascii="Arial" w:hAnsi="Arial" w:cs="Arial"/>
          <w:b/>
          <w:lang w:val="en-ZA"/>
        </w:rPr>
        <w:t xml:space="preserve">. </w:t>
      </w:r>
      <w:r w:rsidR="00C662BB" w:rsidRPr="000C20E9">
        <w:rPr>
          <w:rFonts w:ascii="Arial" w:hAnsi="Arial" w:cs="Arial"/>
          <w:b/>
          <w:lang w:val="en-US"/>
        </w:rPr>
        <w:t>M</w:t>
      </w:r>
      <w:r w:rsidR="00F326F4" w:rsidRPr="000C20E9">
        <w:rPr>
          <w:rFonts w:ascii="Arial" w:hAnsi="Arial" w:cs="Arial"/>
          <w:b/>
          <w:lang w:val="en-US"/>
        </w:rPr>
        <w:t>r J J Mcglu</w:t>
      </w:r>
      <w:r w:rsidR="003C64AE" w:rsidRPr="000C20E9">
        <w:rPr>
          <w:rFonts w:ascii="Arial" w:hAnsi="Arial" w:cs="Arial"/>
          <w:b/>
          <w:lang w:val="en-US"/>
        </w:rPr>
        <w:t>w</w:t>
      </w:r>
      <w:r w:rsidR="00F326F4" w:rsidRPr="000C20E9">
        <w:rPr>
          <w:rFonts w:ascii="Arial" w:hAnsi="Arial" w:cs="Arial"/>
          <w:b/>
          <w:lang w:val="en-US"/>
        </w:rPr>
        <w:t>a</w:t>
      </w:r>
      <w:r w:rsidR="00C662BB" w:rsidRPr="000C20E9">
        <w:rPr>
          <w:rFonts w:ascii="Arial" w:hAnsi="Arial" w:cs="Arial"/>
          <w:b/>
          <w:lang w:val="en-US"/>
        </w:rPr>
        <w:t xml:space="preserve"> </w:t>
      </w:r>
      <w:r w:rsidR="00F326F4" w:rsidRPr="000C20E9">
        <w:rPr>
          <w:rFonts w:ascii="Arial" w:hAnsi="Arial" w:cs="Arial"/>
          <w:b/>
          <w:lang w:val="en-US"/>
        </w:rPr>
        <w:t>(DA</w:t>
      </w:r>
      <w:r w:rsidR="00C662BB" w:rsidRPr="000C20E9">
        <w:rPr>
          <w:rFonts w:ascii="Arial" w:hAnsi="Arial" w:cs="Arial"/>
          <w:b/>
          <w:lang w:val="en-US"/>
        </w:rPr>
        <w:t>)</w:t>
      </w:r>
      <w:r w:rsidR="00CB7F05" w:rsidRPr="000C20E9">
        <w:rPr>
          <w:rFonts w:ascii="Arial" w:hAnsi="Arial" w:cs="Arial"/>
          <w:b/>
          <w:lang w:val="en-ZA"/>
        </w:rPr>
        <w:t xml:space="preserve"> to ask the Minister of Home Affairs:</w:t>
      </w:r>
    </w:p>
    <w:p w:rsidR="00CB7F05" w:rsidRPr="000C20E9" w:rsidRDefault="00CB7F05" w:rsidP="00157E48">
      <w:pPr>
        <w:spacing w:line="320" w:lineRule="exact"/>
        <w:jc w:val="both"/>
        <w:rPr>
          <w:rFonts w:ascii="Arial" w:hAnsi="Arial" w:cs="Arial"/>
          <w:b/>
          <w:lang w:val="en-ZA"/>
        </w:rPr>
      </w:pPr>
    </w:p>
    <w:p w:rsidR="00185959" w:rsidRDefault="00185959" w:rsidP="0008794A">
      <w:pPr>
        <w:numPr>
          <w:ilvl w:val="0"/>
          <w:numId w:val="39"/>
        </w:numPr>
        <w:spacing w:before="100" w:beforeAutospacing="1" w:after="100" w:afterAutospacing="1"/>
        <w:ind w:left="450" w:hanging="450"/>
        <w:jc w:val="both"/>
        <w:rPr>
          <w:rFonts w:ascii="Arial" w:eastAsia="Calibri" w:hAnsi="Arial" w:cs="Arial"/>
          <w:lang w:val="en-ZA"/>
        </w:rPr>
      </w:pPr>
      <w:r w:rsidRPr="000C20E9">
        <w:rPr>
          <w:rFonts w:ascii="Arial" w:eastAsia="Calibri" w:hAnsi="Arial" w:cs="Arial"/>
          <w:lang w:val="en-ZA"/>
        </w:rPr>
        <w:t>Whether any persons whose asylum application was rejected due to fraudulent documents were arrested in each of the past five years; if not, what is the position in this regard; if so, what are the relevant details;</w:t>
      </w:r>
    </w:p>
    <w:p w:rsidR="0008794A" w:rsidRPr="0008794A" w:rsidRDefault="00185959" w:rsidP="00B353D2">
      <w:pPr>
        <w:numPr>
          <w:ilvl w:val="0"/>
          <w:numId w:val="39"/>
        </w:numPr>
        <w:spacing w:before="100" w:beforeAutospacing="1" w:after="100" w:afterAutospacing="1"/>
        <w:ind w:left="450" w:hanging="450"/>
        <w:jc w:val="both"/>
        <w:rPr>
          <w:rFonts w:ascii="Arial" w:eastAsia="Calibri" w:hAnsi="Arial" w:cs="Arial"/>
          <w:b/>
          <w:lang w:val="en-ZA"/>
        </w:rPr>
      </w:pPr>
      <w:r w:rsidRPr="0008794A">
        <w:rPr>
          <w:rFonts w:ascii="Arial" w:eastAsia="Calibri" w:hAnsi="Arial" w:cs="Arial"/>
          <w:lang w:val="en-ZA"/>
        </w:rPr>
        <w:t>whether any of the specified persons were assisted by his department to reapply for asylum; if not, what is the position in this regard; if so, what are the relevant details?</w:t>
      </w:r>
      <w:r w:rsidR="007A04A8" w:rsidRPr="0008794A">
        <w:rPr>
          <w:rFonts w:ascii="Arial" w:eastAsia="Calibri" w:hAnsi="Arial" w:cs="Arial"/>
          <w:lang w:val="en-ZA"/>
        </w:rPr>
        <w:t xml:space="preserve"> </w:t>
      </w:r>
    </w:p>
    <w:p w:rsidR="00185959" w:rsidRPr="0008794A" w:rsidRDefault="0008794A" w:rsidP="0008794A">
      <w:pPr>
        <w:spacing w:before="100" w:beforeAutospacing="1" w:after="100" w:afterAutospacing="1"/>
        <w:ind w:left="450"/>
        <w:jc w:val="both"/>
        <w:rPr>
          <w:rFonts w:ascii="Arial" w:eastAsia="Calibri" w:hAnsi="Arial" w:cs="Arial"/>
          <w:b/>
          <w:lang w:val="en-ZA"/>
        </w:rPr>
      </w:pPr>
      <w:r>
        <w:rPr>
          <w:rFonts w:ascii="Arial" w:eastAsia="Calibri" w:hAnsi="Arial" w:cs="Arial"/>
          <w:lang w:val="en-ZA"/>
        </w:rPr>
        <w:tab/>
      </w:r>
      <w:r>
        <w:rPr>
          <w:rFonts w:ascii="Arial" w:eastAsia="Calibri" w:hAnsi="Arial" w:cs="Arial"/>
          <w:lang w:val="en-ZA"/>
        </w:rPr>
        <w:tab/>
      </w:r>
      <w:r>
        <w:rPr>
          <w:rFonts w:ascii="Arial" w:eastAsia="Calibri" w:hAnsi="Arial" w:cs="Arial"/>
          <w:lang w:val="en-ZA"/>
        </w:rPr>
        <w:tab/>
      </w:r>
      <w:r w:rsidR="00EA4C31" w:rsidRPr="0008794A">
        <w:rPr>
          <w:rFonts w:ascii="Arial" w:eastAsia="Calibri" w:hAnsi="Arial" w:cs="Arial"/>
          <w:b/>
          <w:lang w:val="en-ZA"/>
        </w:rPr>
        <w:tab/>
      </w:r>
      <w:r w:rsidR="00185959" w:rsidRPr="0008794A">
        <w:rPr>
          <w:rFonts w:ascii="Arial" w:eastAsia="Calibri" w:hAnsi="Arial" w:cs="Arial"/>
          <w:b/>
          <w:lang w:val="en-ZA"/>
        </w:rPr>
        <w:tab/>
      </w:r>
      <w:r w:rsidR="00185959" w:rsidRPr="0008794A">
        <w:rPr>
          <w:rFonts w:ascii="Arial" w:eastAsia="Calibri" w:hAnsi="Arial" w:cs="Arial"/>
          <w:b/>
          <w:lang w:val="en-ZA"/>
        </w:rPr>
        <w:tab/>
      </w:r>
      <w:r w:rsidR="00185959" w:rsidRPr="0008794A">
        <w:rPr>
          <w:rFonts w:ascii="Arial" w:eastAsia="Calibri" w:hAnsi="Arial" w:cs="Arial"/>
          <w:b/>
          <w:lang w:val="en-ZA"/>
        </w:rPr>
        <w:tab/>
      </w:r>
      <w:r w:rsidR="00185959" w:rsidRPr="0008794A">
        <w:rPr>
          <w:rFonts w:ascii="Arial" w:eastAsia="Calibri" w:hAnsi="Arial" w:cs="Arial"/>
          <w:b/>
          <w:lang w:val="en-ZA"/>
        </w:rPr>
        <w:tab/>
      </w:r>
      <w:r w:rsidR="00185959" w:rsidRPr="0008794A">
        <w:rPr>
          <w:rFonts w:ascii="Arial" w:eastAsia="Calibri" w:hAnsi="Arial" w:cs="Arial"/>
          <w:b/>
          <w:lang w:val="en-ZA"/>
        </w:rPr>
        <w:tab/>
      </w:r>
      <w:r w:rsidR="00185959" w:rsidRPr="0008794A">
        <w:rPr>
          <w:rFonts w:ascii="Arial" w:eastAsia="Calibri" w:hAnsi="Arial" w:cs="Arial"/>
          <w:b/>
          <w:lang w:val="en-ZA"/>
        </w:rPr>
        <w:tab/>
      </w:r>
      <w:r w:rsidR="00185959" w:rsidRPr="0008794A">
        <w:rPr>
          <w:rFonts w:ascii="Arial" w:eastAsia="Calibri" w:hAnsi="Arial" w:cs="Arial"/>
          <w:lang w:val="en-ZA"/>
        </w:rPr>
        <w:t>NW1082E</w:t>
      </w:r>
    </w:p>
    <w:p w:rsidR="00C662BB" w:rsidRPr="000C20E9" w:rsidRDefault="00C662BB" w:rsidP="00C02879">
      <w:pPr>
        <w:spacing w:line="320" w:lineRule="exact"/>
        <w:jc w:val="both"/>
        <w:rPr>
          <w:rFonts w:ascii="Arial" w:hAnsi="Arial" w:cs="Arial"/>
          <w:b/>
        </w:rPr>
      </w:pPr>
    </w:p>
    <w:p w:rsidR="00FF55EE" w:rsidRDefault="00FF55EE" w:rsidP="00C02879">
      <w:pPr>
        <w:spacing w:line="320" w:lineRule="exact"/>
        <w:jc w:val="both"/>
        <w:rPr>
          <w:rFonts w:ascii="Arial" w:hAnsi="Arial" w:cs="Arial"/>
          <w:b/>
        </w:rPr>
      </w:pPr>
      <w:r w:rsidRPr="000C20E9">
        <w:rPr>
          <w:rFonts w:ascii="Arial" w:hAnsi="Arial" w:cs="Arial"/>
          <w:b/>
        </w:rPr>
        <w:t>REPLY:</w:t>
      </w:r>
    </w:p>
    <w:p w:rsidR="000C20E9" w:rsidRDefault="000C20E9" w:rsidP="00C02879">
      <w:pPr>
        <w:spacing w:line="320" w:lineRule="exact"/>
        <w:jc w:val="both"/>
        <w:rPr>
          <w:rFonts w:ascii="Arial" w:hAnsi="Arial" w:cs="Arial"/>
          <w:b/>
        </w:rPr>
      </w:pPr>
    </w:p>
    <w:p w:rsidR="000C20E9" w:rsidRPr="000C20E9" w:rsidRDefault="000C20E9" w:rsidP="0008794A">
      <w:pPr>
        <w:numPr>
          <w:ilvl w:val="0"/>
          <w:numId w:val="40"/>
        </w:numPr>
        <w:spacing w:before="100" w:beforeAutospacing="1" w:after="100" w:afterAutospacing="1"/>
        <w:ind w:left="450" w:hanging="450"/>
        <w:jc w:val="both"/>
        <w:rPr>
          <w:rFonts w:ascii="Arial" w:eastAsia="Calibri" w:hAnsi="Arial" w:cs="Arial"/>
          <w:lang w:val="en-ZA"/>
        </w:rPr>
      </w:pPr>
      <w:r w:rsidRPr="000C20E9">
        <w:rPr>
          <w:rFonts w:ascii="Arial" w:eastAsia="Calibri" w:hAnsi="Arial" w:cs="Arial"/>
          <w:lang w:val="en-ZA"/>
        </w:rPr>
        <w:t xml:space="preserve">There is no person whose asylum application was rejected due to fraudulent documents was ever arrested in each of the past five years. In terms of Section 24 (3) of the Refugees Act 1998 </w:t>
      </w:r>
      <w:r w:rsidRPr="00DB7B41">
        <w:rPr>
          <w:rFonts w:ascii="Arial" w:eastAsia="Calibri" w:hAnsi="Arial" w:cs="Arial"/>
          <w:b/>
          <w:lang w:val="en-ZA"/>
        </w:rPr>
        <w:t>(</w:t>
      </w:r>
      <w:r w:rsidRPr="0008794A">
        <w:rPr>
          <w:rFonts w:ascii="Arial" w:eastAsia="Calibri" w:hAnsi="Arial" w:cs="Arial"/>
          <w:lang w:val="en-ZA"/>
        </w:rPr>
        <w:t>Act 108 of 1998)</w:t>
      </w:r>
      <w:r w:rsidRPr="000C20E9">
        <w:rPr>
          <w:rFonts w:ascii="Arial" w:eastAsia="Calibri" w:hAnsi="Arial" w:cs="Arial"/>
          <w:lang w:val="en-ZA"/>
        </w:rPr>
        <w:t xml:space="preserve"> the Refugee Status Determination Officer (RSDO) must at the conclusion of the hearing </w:t>
      </w:r>
      <w:r w:rsidR="00DB7B41">
        <w:rPr>
          <w:rFonts w:ascii="Arial" w:eastAsia="Calibri" w:hAnsi="Arial" w:cs="Arial"/>
          <w:lang w:val="en-ZA"/>
        </w:rPr>
        <w:t>e</w:t>
      </w:r>
      <w:r w:rsidRPr="000C20E9">
        <w:rPr>
          <w:rFonts w:ascii="Arial" w:eastAsia="Calibri" w:hAnsi="Arial" w:cs="Arial"/>
          <w:lang w:val="en-ZA"/>
        </w:rPr>
        <w:t>ither grant asylum, or reject the application as manifestly unfounded, abusive or fraudulent or reject such application as</w:t>
      </w:r>
      <w:r w:rsidR="0008794A">
        <w:rPr>
          <w:rFonts w:ascii="Arial" w:eastAsia="Calibri" w:hAnsi="Arial" w:cs="Arial"/>
          <w:lang w:val="en-ZA"/>
        </w:rPr>
        <w:t xml:space="preserve">   </w:t>
      </w:r>
      <w:r w:rsidRPr="000C20E9">
        <w:rPr>
          <w:rFonts w:ascii="Arial" w:eastAsia="Calibri" w:hAnsi="Arial" w:cs="Arial"/>
          <w:lang w:val="en-ZA"/>
        </w:rPr>
        <w:t xml:space="preserve"> unfounded.</w:t>
      </w:r>
    </w:p>
    <w:p w:rsidR="000C20E9" w:rsidRPr="000C20E9" w:rsidRDefault="000C20E9" w:rsidP="0008794A">
      <w:pPr>
        <w:spacing w:before="100" w:beforeAutospacing="1" w:after="100" w:afterAutospacing="1"/>
        <w:ind w:left="450"/>
        <w:jc w:val="both"/>
        <w:rPr>
          <w:rFonts w:ascii="Arial" w:eastAsia="Calibri" w:hAnsi="Arial" w:cs="Arial"/>
          <w:lang w:val="en-ZA"/>
        </w:rPr>
      </w:pPr>
      <w:r w:rsidRPr="000C20E9">
        <w:rPr>
          <w:rFonts w:ascii="Arial" w:eastAsia="Calibri" w:hAnsi="Arial" w:cs="Arial"/>
          <w:lang w:val="en-ZA"/>
        </w:rPr>
        <w:t>Section 1(xi) of the Refugees Act 1998 defines a fraudulent application</w:t>
      </w:r>
      <w:r w:rsidR="0008794A">
        <w:rPr>
          <w:rFonts w:ascii="Arial" w:eastAsia="Calibri" w:hAnsi="Arial" w:cs="Arial"/>
          <w:lang w:val="en-ZA"/>
        </w:rPr>
        <w:t xml:space="preserve">  </w:t>
      </w:r>
      <w:r w:rsidRPr="000C20E9">
        <w:rPr>
          <w:rFonts w:ascii="Arial" w:eastAsia="Calibri" w:hAnsi="Arial" w:cs="Arial"/>
          <w:lang w:val="en-ZA"/>
        </w:rPr>
        <w:t xml:space="preserve"> for asylum as meaning an application for asylum based without reasonable cause on facts, information, documents or representations </w:t>
      </w:r>
      <w:r w:rsidR="0008794A">
        <w:rPr>
          <w:rFonts w:ascii="Arial" w:eastAsia="Calibri" w:hAnsi="Arial" w:cs="Arial"/>
          <w:lang w:val="en-ZA"/>
        </w:rPr>
        <w:t xml:space="preserve">                  </w:t>
      </w:r>
      <w:r w:rsidRPr="000C20E9">
        <w:rPr>
          <w:rFonts w:ascii="Arial" w:eastAsia="Calibri" w:hAnsi="Arial" w:cs="Arial"/>
          <w:lang w:val="en-ZA"/>
        </w:rPr>
        <w:t>which the applicant knows to be false and which facts, information, documents or representations are intended to materially affect the outcome of the application.</w:t>
      </w:r>
    </w:p>
    <w:p w:rsidR="000C20E9" w:rsidRPr="000C20E9" w:rsidRDefault="000C20E9" w:rsidP="0008794A">
      <w:pPr>
        <w:spacing w:before="100" w:beforeAutospacing="1" w:after="100" w:afterAutospacing="1"/>
        <w:ind w:left="450"/>
        <w:jc w:val="both"/>
        <w:rPr>
          <w:rFonts w:ascii="Arial" w:eastAsia="Calibri" w:hAnsi="Arial" w:cs="Arial"/>
          <w:lang w:val="en-ZA"/>
        </w:rPr>
      </w:pPr>
      <w:r w:rsidRPr="000C20E9">
        <w:rPr>
          <w:rFonts w:ascii="Arial" w:eastAsia="Calibri" w:hAnsi="Arial" w:cs="Arial"/>
          <w:lang w:val="en-ZA"/>
        </w:rPr>
        <w:t>Therefore decisions are taken on the basis of the adjudication of the asylum claim which may contain documents which the applicant knows</w:t>
      </w:r>
      <w:r w:rsidR="0008794A">
        <w:rPr>
          <w:rFonts w:ascii="Arial" w:eastAsia="Calibri" w:hAnsi="Arial" w:cs="Arial"/>
          <w:lang w:val="en-ZA"/>
        </w:rPr>
        <w:t xml:space="preserve">    </w:t>
      </w:r>
      <w:r w:rsidRPr="000C20E9">
        <w:rPr>
          <w:rFonts w:ascii="Arial" w:eastAsia="Calibri" w:hAnsi="Arial" w:cs="Arial"/>
          <w:lang w:val="en-ZA"/>
        </w:rPr>
        <w:t xml:space="preserve"> to be false and which documents are intended to materially affect the outcome of the application. Fraudulent decisions like manifestly unfounded or abusive are referred to Standing Committee for Refugee </w:t>
      </w:r>
      <w:r w:rsidR="0008794A">
        <w:rPr>
          <w:rFonts w:ascii="Arial" w:eastAsia="Calibri" w:hAnsi="Arial" w:cs="Arial"/>
          <w:lang w:val="en-ZA"/>
        </w:rPr>
        <w:t xml:space="preserve">               </w:t>
      </w:r>
      <w:r w:rsidRPr="000C20E9">
        <w:rPr>
          <w:rFonts w:ascii="Arial" w:eastAsia="Calibri" w:hAnsi="Arial" w:cs="Arial"/>
          <w:lang w:val="en-ZA"/>
        </w:rPr>
        <w:lastRenderedPageBreak/>
        <w:t>Affairs</w:t>
      </w:r>
      <w:r w:rsidR="0008794A">
        <w:rPr>
          <w:rFonts w:ascii="Arial" w:eastAsia="Calibri" w:hAnsi="Arial" w:cs="Arial"/>
          <w:lang w:val="en-ZA"/>
        </w:rPr>
        <w:t xml:space="preserve"> </w:t>
      </w:r>
      <w:r w:rsidRPr="000C20E9">
        <w:rPr>
          <w:rFonts w:ascii="Arial" w:eastAsia="Calibri" w:hAnsi="Arial" w:cs="Arial"/>
          <w:lang w:val="en-ZA"/>
        </w:rPr>
        <w:t xml:space="preserve">(SCRA) for automatically review. In the event such decision are upheld by SCRA, such applicant is then referred to Inspectorate for deportation.  </w:t>
      </w:r>
    </w:p>
    <w:p w:rsidR="000C20E9" w:rsidRPr="00326A20" w:rsidRDefault="000C20E9" w:rsidP="0008794A">
      <w:pPr>
        <w:numPr>
          <w:ilvl w:val="0"/>
          <w:numId w:val="40"/>
        </w:numPr>
        <w:spacing w:before="100" w:beforeAutospacing="1" w:after="100" w:afterAutospacing="1"/>
        <w:ind w:left="450" w:hanging="450"/>
        <w:jc w:val="both"/>
        <w:rPr>
          <w:rFonts w:ascii="Arial" w:eastAsia="Calibri" w:hAnsi="Arial" w:cs="Arial"/>
          <w:b/>
          <w:lang w:val="en-ZA"/>
        </w:rPr>
      </w:pPr>
      <w:r w:rsidRPr="000C20E9">
        <w:rPr>
          <w:rFonts w:ascii="Arial" w:eastAsia="Calibri" w:hAnsi="Arial" w:cs="Arial"/>
          <w:lang w:val="en-ZA"/>
        </w:rPr>
        <w:t>It must be noted that any of the specified persons are finally rejected by SCRA</w:t>
      </w:r>
      <w:r>
        <w:rPr>
          <w:rFonts w:ascii="Arial" w:eastAsia="Calibri" w:hAnsi="Arial" w:cs="Arial"/>
          <w:lang w:val="en-ZA"/>
        </w:rPr>
        <w:t>,</w:t>
      </w:r>
      <w:r w:rsidRPr="000C20E9">
        <w:rPr>
          <w:rFonts w:ascii="Arial" w:eastAsia="Calibri" w:hAnsi="Arial" w:cs="Arial"/>
          <w:lang w:val="en-ZA"/>
        </w:rPr>
        <w:t xml:space="preserve"> they are </w:t>
      </w:r>
      <w:r>
        <w:rPr>
          <w:rFonts w:ascii="Arial" w:eastAsia="Calibri" w:hAnsi="Arial" w:cs="Arial"/>
          <w:lang w:val="en-ZA"/>
        </w:rPr>
        <w:t xml:space="preserve">still </w:t>
      </w:r>
      <w:r w:rsidRPr="000C20E9">
        <w:rPr>
          <w:rFonts w:ascii="Arial" w:eastAsia="Calibri" w:hAnsi="Arial" w:cs="Arial"/>
          <w:lang w:val="en-ZA"/>
        </w:rPr>
        <w:t>at liberty to approach the courts for a judicial review</w:t>
      </w:r>
      <w:r w:rsidR="0008794A">
        <w:rPr>
          <w:rFonts w:ascii="Arial" w:eastAsia="Calibri" w:hAnsi="Arial" w:cs="Arial"/>
          <w:lang w:val="en-ZA"/>
        </w:rPr>
        <w:t xml:space="preserve">    </w:t>
      </w:r>
      <w:r w:rsidRPr="000C20E9">
        <w:rPr>
          <w:rFonts w:ascii="Arial" w:eastAsia="Calibri" w:hAnsi="Arial" w:cs="Arial"/>
          <w:lang w:val="en-ZA"/>
        </w:rPr>
        <w:t xml:space="preserve"> if they so wish to do so. </w:t>
      </w:r>
    </w:p>
    <w:p w:rsidR="00326A20" w:rsidRPr="00756535" w:rsidRDefault="00326A20" w:rsidP="00326A20">
      <w:pPr>
        <w:spacing w:before="100" w:beforeAutospacing="1" w:after="100" w:afterAutospacing="1"/>
        <w:jc w:val="both"/>
        <w:rPr>
          <w:rFonts w:ascii="Arial" w:eastAsia="Calibri" w:hAnsi="Arial" w:cs="Arial"/>
          <w:b/>
          <w:lang w:val="en-ZA"/>
        </w:rPr>
      </w:pPr>
    </w:p>
    <w:p w:rsidR="00756535" w:rsidRPr="00756535" w:rsidRDefault="00756535" w:rsidP="00756535">
      <w:pPr>
        <w:spacing w:before="100" w:beforeAutospacing="1" w:after="100" w:afterAutospacing="1"/>
        <w:jc w:val="both"/>
        <w:rPr>
          <w:rFonts w:ascii="Arial" w:eastAsia="Calibri" w:hAnsi="Arial" w:cs="Arial"/>
          <w:b/>
          <w:lang w:val="en-ZA"/>
        </w:rPr>
      </w:pPr>
      <w:r w:rsidRPr="00756535">
        <w:rPr>
          <w:rFonts w:ascii="Arial" w:eastAsia="Calibri" w:hAnsi="Arial" w:cs="Arial"/>
          <w:b/>
          <w:lang w:val="en-ZA"/>
        </w:rPr>
        <w:t>END</w:t>
      </w:r>
    </w:p>
    <w:p w:rsidR="000C20E9" w:rsidRPr="000C20E9" w:rsidRDefault="000C20E9" w:rsidP="00C02879">
      <w:pPr>
        <w:spacing w:line="320" w:lineRule="exact"/>
        <w:jc w:val="both"/>
        <w:rPr>
          <w:rFonts w:ascii="Arial" w:hAnsi="Arial" w:cs="Arial"/>
          <w:b/>
        </w:rPr>
      </w:pPr>
    </w:p>
    <w:p w:rsidR="00AC39B0" w:rsidRPr="000C20E9" w:rsidRDefault="00AC39B0" w:rsidP="00C3335E">
      <w:pPr>
        <w:tabs>
          <w:tab w:val="left" w:pos="432"/>
          <w:tab w:val="left" w:pos="864"/>
        </w:tabs>
        <w:spacing w:line="320" w:lineRule="exact"/>
        <w:jc w:val="both"/>
        <w:rPr>
          <w:rFonts w:ascii="Arial" w:hAnsi="Arial" w:cs="Arial"/>
        </w:rPr>
      </w:pPr>
    </w:p>
    <w:p w:rsidR="00DB570D" w:rsidRPr="000C20E9" w:rsidRDefault="00DB570D" w:rsidP="00C3335E">
      <w:pPr>
        <w:tabs>
          <w:tab w:val="left" w:pos="432"/>
          <w:tab w:val="left" w:pos="864"/>
        </w:tabs>
        <w:spacing w:line="320" w:lineRule="exact"/>
        <w:jc w:val="both"/>
        <w:rPr>
          <w:rFonts w:ascii="Arial" w:hAnsi="Arial" w:cs="Arial"/>
        </w:rPr>
      </w:pPr>
    </w:p>
    <w:p w:rsidR="00DE1B3A" w:rsidRPr="000C20E9" w:rsidRDefault="00DE1B3A" w:rsidP="00C3335E">
      <w:pPr>
        <w:tabs>
          <w:tab w:val="left" w:pos="432"/>
          <w:tab w:val="left" w:pos="864"/>
        </w:tabs>
        <w:spacing w:line="320" w:lineRule="exact"/>
        <w:jc w:val="both"/>
        <w:rPr>
          <w:rFonts w:ascii="Arial" w:hAnsi="Arial" w:cs="Arial"/>
          <w:b/>
        </w:rPr>
      </w:pPr>
    </w:p>
    <w:p w:rsidR="00F244C3" w:rsidRPr="000C20E9" w:rsidRDefault="00F244C3" w:rsidP="00C3335E">
      <w:pPr>
        <w:tabs>
          <w:tab w:val="left" w:pos="432"/>
          <w:tab w:val="left" w:pos="864"/>
        </w:tabs>
        <w:spacing w:line="320" w:lineRule="exact"/>
        <w:jc w:val="both"/>
        <w:rPr>
          <w:rFonts w:ascii="Arial" w:hAnsi="Arial" w:cs="Arial"/>
          <w:b/>
        </w:rPr>
      </w:pPr>
    </w:p>
    <w:p w:rsidR="00AC39B0" w:rsidRPr="000C20E9" w:rsidRDefault="00AC39B0" w:rsidP="00C3335E">
      <w:pPr>
        <w:tabs>
          <w:tab w:val="left" w:pos="432"/>
          <w:tab w:val="left" w:pos="864"/>
        </w:tabs>
        <w:spacing w:line="320" w:lineRule="exact"/>
        <w:jc w:val="both"/>
        <w:rPr>
          <w:rFonts w:ascii="Arial" w:hAnsi="Arial" w:cs="Arial"/>
          <w:b/>
        </w:rPr>
      </w:pPr>
    </w:p>
    <w:p w:rsidR="00C662BB" w:rsidRPr="009357F9" w:rsidRDefault="00C662BB" w:rsidP="00C662BB">
      <w:pPr>
        <w:tabs>
          <w:tab w:val="left" w:pos="432"/>
          <w:tab w:val="left" w:pos="864"/>
        </w:tabs>
        <w:spacing w:line="320" w:lineRule="exact"/>
        <w:jc w:val="both"/>
        <w:rPr>
          <w:rFonts w:ascii="Arial" w:hAnsi="Arial" w:cs="Arial"/>
        </w:rPr>
      </w:pPr>
    </w:p>
    <w:sectPr w:rsidR="00C662BB" w:rsidRPr="009357F9" w:rsidSect="0008794A">
      <w:headerReference w:type="even" r:id="rId8"/>
      <w:headerReference w:type="default" r:id="rId9"/>
      <w:pgSz w:w="11907" w:h="16839" w:code="9"/>
      <w:pgMar w:top="568" w:right="1800" w:bottom="90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D03" w:rsidRDefault="00652D03">
      <w:r>
        <w:separator/>
      </w:r>
    </w:p>
  </w:endnote>
  <w:endnote w:type="continuationSeparator" w:id="0">
    <w:p w:rsidR="00652D03" w:rsidRDefault="00652D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D03" w:rsidRDefault="00652D03">
      <w:r>
        <w:separator/>
      </w:r>
    </w:p>
  </w:footnote>
  <w:footnote w:type="continuationSeparator" w:id="0">
    <w:p w:rsidR="00652D03" w:rsidRDefault="00652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B03">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9F920A8"/>
    <w:multiLevelType w:val="hybridMultilevel"/>
    <w:tmpl w:val="92DA2608"/>
    <w:lvl w:ilvl="0" w:tplc="8C80862A">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63508"/>
    <w:multiLevelType w:val="hybridMultilevel"/>
    <w:tmpl w:val="7CF8983C"/>
    <w:lvl w:ilvl="0" w:tplc="FBDA5F84">
      <w:start w:val="1"/>
      <w:numFmt w:val="decimal"/>
      <w:lvlText w:val="(%1)"/>
      <w:lvlJc w:val="left"/>
      <w:pPr>
        <w:ind w:left="1440" w:hanging="360"/>
      </w:pPr>
      <w:rPr>
        <w:rFonts w:eastAsia="Times New Roman" w:hint="default"/>
        <w:b/>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4CA52B0F"/>
    <w:multiLevelType w:val="hybridMultilevel"/>
    <w:tmpl w:val="67800D5E"/>
    <w:lvl w:ilvl="0" w:tplc="1864280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4">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7">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2">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8"/>
  </w:num>
  <w:num w:numId="3">
    <w:abstractNumId w:val="18"/>
  </w:num>
  <w:num w:numId="4">
    <w:abstractNumId w:val="23"/>
  </w:num>
  <w:num w:numId="5">
    <w:abstractNumId w:val="4"/>
  </w:num>
  <w:num w:numId="6">
    <w:abstractNumId w:val="22"/>
  </w:num>
  <w:num w:numId="7">
    <w:abstractNumId w:val="32"/>
  </w:num>
  <w:num w:numId="8">
    <w:abstractNumId w:val="38"/>
  </w:num>
  <w:num w:numId="9">
    <w:abstractNumId w:val="14"/>
  </w:num>
  <w:num w:numId="10">
    <w:abstractNumId w:val="36"/>
  </w:num>
  <w:num w:numId="11">
    <w:abstractNumId w:val="17"/>
  </w:num>
  <w:num w:numId="12">
    <w:abstractNumId w:val="8"/>
  </w:num>
  <w:num w:numId="13">
    <w:abstractNumId w:val="26"/>
  </w:num>
  <w:num w:numId="14">
    <w:abstractNumId w:val="35"/>
  </w:num>
  <w:num w:numId="15">
    <w:abstractNumId w:val="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7"/>
  </w:num>
  <w:num w:numId="19">
    <w:abstractNumId w:val="31"/>
  </w:num>
  <w:num w:numId="20">
    <w:abstractNumId w:val="12"/>
  </w:num>
  <w:num w:numId="21">
    <w:abstractNumId w:val="29"/>
  </w:num>
  <w:num w:numId="22">
    <w:abstractNumId w:val="0"/>
  </w:num>
  <w:num w:numId="23">
    <w:abstractNumId w:val="11"/>
  </w:num>
  <w:num w:numId="24">
    <w:abstractNumId w:val="33"/>
  </w:num>
  <w:num w:numId="25">
    <w:abstractNumId w:val="5"/>
  </w:num>
  <w:num w:numId="26">
    <w:abstractNumId w:val="19"/>
  </w:num>
  <w:num w:numId="27">
    <w:abstractNumId w:val="25"/>
  </w:num>
  <w:num w:numId="28">
    <w:abstractNumId w:val="16"/>
  </w:num>
  <w:num w:numId="29">
    <w:abstractNumId w:val="30"/>
  </w:num>
  <w:num w:numId="30">
    <w:abstractNumId w:val="21"/>
  </w:num>
  <w:num w:numId="31">
    <w:abstractNumId w:val="10"/>
  </w:num>
  <w:num w:numId="32">
    <w:abstractNumId w:val="15"/>
  </w:num>
  <w:num w:numId="33">
    <w:abstractNumId w:val="24"/>
  </w:num>
  <w:num w:numId="34">
    <w:abstractNumId w:val="37"/>
  </w:num>
  <w:num w:numId="35">
    <w:abstractNumId w:val="1"/>
  </w:num>
  <w:num w:numId="36">
    <w:abstractNumId w:val="34"/>
  </w:num>
  <w:num w:numId="37">
    <w:abstractNumId w:val="9"/>
  </w:num>
  <w:num w:numId="38">
    <w:abstractNumId w:val="3"/>
  </w:num>
  <w:num w:numId="39">
    <w:abstractNumId w:val="7"/>
  </w:num>
  <w:num w:numId="40">
    <w:abstractNumId w:val="20"/>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94A"/>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0E9"/>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0614"/>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959"/>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C7E5D"/>
    <w:rsid w:val="001D1130"/>
    <w:rsid w:val="001D15F9"/>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3D78"/>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A20"/>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85E4A"/>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4AE"/>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5CD1"/>
    <w:rsid w:val="004A6705"/>
    <w:rsid w:val="004A7750"/>
    <w:rsid w:val="004B1123"/>
    <w:rsid w:val="004B14E3"/>
    <w:rsid w:val="004B1565"/>
    <w:rsid w:val="004B1E9D"/>
    <w:rsid w:val="004B2005"/>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2D6"/>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9DC"/>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D03"/>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535"/>
    <w:rsid w:val="00756782"/>
    <w:rsid w:val="00756A6E"/>
    <w:rsid w:val="0075774A"/>
    <w:rsid w:val="00761A84"/>
    <w:rsid w:val="00762647"/>
    <w:rsid w:val="007633CE"/>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04A8"/>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0B0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4736"/>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3D2"/>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59EE"/>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6638"/>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459"/>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B7B41"/>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C31"/>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26F4"/>
    <w:rsid w:val="00F346BB"/>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DB2"/>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5A63-2FA9-4CF2-83AD-0056755B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2019-07-05T09:22:00Z</cp:lastPrinted>
  <dcterms:created xsi:type="dcterms:W3CDTF">2019-07-18T09:52:00Z</dcterms:created>
  <dcterms:modified xsi:type="dcterms:W3CDTF">2019-07-18T09:52:00Z</dcterms:modified>
</cp:coreProperties>
</file>