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A53" w:rsidRDefault="00E82A53" w:rsidP="00E82A53">
      <w:pPr>
        <w:jc w:val="center"/>
      </w:pPr>
      <w:r>
        <w:rPr>
          <w:noProof/>
          <w:lang w:eastAsia="en-ZA"/>
        </w:rPr>
        <w:drawing>
          <wp:inline distT="0" distB="0" distL="0" distR="0">
            <wp:extent cx="954405" cy="797560"/>
            <wp:effectExtent l="0" t="0" r="0" b="2540"/>
            <wp:docPr id="1" name="Picture 1" descr="image1"/>
            <wp:cNvGraphicFramePr/>
            <a:graphic xmlns:a="http://schemas.openxmlformats.org/drawingml/2006/main">
              <a:graphicData uri="http://schemas.openxmlformats.org/drawingml/2006/picture">
                <pic:pic xmlns:pic="http://schemas.openxmlformats.org/drawingml/2006/picture">
                  <pic:nvPicPr>
                    <pic:cNvPr id="1" name="Picture 1" descr="image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inline>
        </w:drawing>
      </w:r>
    </w:p>
    <w:p w:rsidR="00E82A53" w:rsidRPr="00E82A53" w:rsidRDefault="00E82A53" w:rsidP="00E82A53">
      <w:pPr>
        <w:spacing w:after="0" w:line="240" w:lineRule="auto"/>
        <w:jc w:val="center"/>
        <w:rPr>
          <w:rFonts w:ascii="Arial" w:hAnsi="Arial" w:cs="Arial"/>
          <w:b/>
          <w:sz w:val="24"/>
          <w:szCs w:val="24"/>
        </w:rPr>
      </w:pPr>
      <w:r>
        <w:rPr>
          <w:rFonts w:ascii="Arial" w:hAnsi="Arial" w:cs="Arial"/>
          <w:b/>
          <w:sz w:val="24"/>
          <w:szCs w:val="24"/>
        </w:rPr>
        <w:t xml:space="preserve">MINISTRY: </w:t>
      </w:r>
      <w:r w:rsidRPr="00E82A53">
        <w:rPr>
          <w:rFonts w:ascii="Arial" w:hAnsi="Arial" w:cs="Arial"/>
          <w:b/>
          <w:sz w:val="24"/>
          <w:szCs w:val="24"/>
        </w:rPr>
        <w:t xml:space="preserve"> JUSTICE AND CORRECTIONAL SERVICES</w:t>
      </w:r>
    </w:p>
    <w:p w:rsidR="00E82A53" w:rsidRPr="00E82A53" w:rsidRDefault="00EE3E11" w:rsidP="00E82A53">
      <w:pPr>
        <w:spacing w:after="0" w:line="240" w:lineRule="auto"/>
        <w:jc w:val="center"/>
        <w:outlineLvl w:val="0"/>
        <w:rPr>
          <w:rFonts w:ascii="Arial" w:eastAsia="Arial Unicode MS" w:hAnsi="Arial" w:cs="Times New Roman"/>
          <w:b/>
          <w:color w:val="000000"/>
          <w:sz w:val="24"/>
          <w:szCs w:val="20"/>
          <w:lang w:eastAsia="en-ZA"/>
        </w:rPr>
      </w:pPr>
      <w:r>
        <w:rPr>
          <w:rFonts w:ascii="Arial" w:eastAsia="Arial Unicode MS" w:hAnsi="Arial Unicode MS" w:cs="Times New Roman"/>
          <w:b/>
          <w:color w:val="000000"/>
          <w:sz w:val="24"/>
          <w:szCs w:val="20"/>
          <w:lang w:eastAsia="en-ZA"/>
        </w:rPr>
        <w:t xml:space="preserve">PARLIAMENT </w:t>
      </w:r>
      <w:r w:rsidR="00E82A53" w:rsidRPr="00E82A53">
        <w:rPr>
          <w:rFonts w:ascii="Arial" w:eastAsia="Arial Unicode MS" w:hAnsi="Arial Unicode MS" w:cs="Times New Roman"/>
          <w:b/>
          <w:color w:val="000000"/>
          <w:sz w:val="24"/>
          <w:szCs w:val="20"/>
          <w:lang w:eastAsia="en-ZA"/>
        </w:rPr>
        <w:t>REPUBLIC OF SOUTH AFRICA</w:t>
      </w:r>
    </w:p>
    <w:p w:rsidR="00E82A53" w:rsidRDefault="00E82A53" w:rsidP="00EE3E11">
      <w:pPr>
        <w:pBdr>
          <w:bottom w:val="single" w:sz="4" w:space="1" w:color="auto"/>
        </w:pBdr>
        <w:spacing w:after="0" w:line="240" w:lineRule="auto"/>
      </w:pPr>
    </w:p>
    <w:p w:rsidR="00EE3E11" w:rsidRDefault="00EE3E11" w:rsidP="00E82A53">
      <w:pPr>
        <w:jc w:val="center"/>
      </w:pPr>
    </w:p>
    <w:p w:rsidR="00EE3E11" w:rsidRDefault="00EE3E11" w:rsidP="00EE3E11">
      <w:pPr>
        <w:spacing w:after="0" w:line="360" w:lineRule="auto"/>
        <w:ind w:left="540" w:hanging="540"/>
        <w:rPr>
          <w:rFonts w:ascii="Arial" w:eastAsia="Times New Roman" w:hAnsi="Arial" w:cs="Arial"/>
          <w:b/>
          <w:sz w:val="24"/>
          <w:szCs w:val="24"/>
        </w:rPr>
      </w:pPr>
      <w:r>
        <w:rPr>
          <w:rFonts w:ascii="Arial" w:eastAsia="Times New Roman" w:hAnsi="Arial" w:cs="Arial"/>
          <w:b/>
          <w:sz w:val="24"/>
          <w:szCs w:val="24"/>
        </w:rPr>
        <w:t xml:space="preserve">NATIONAL ASSEMBLY </w:t>
      </w:r>
    </w:p>
    <w:p w:rsidR="00EE3E11" w:rsidRPr="00EE3E11" w:rsidRDefault="00EE3E11" w:rsidP="00EE3E11">
      <w:pPr>
        <w:spacing w:after="0" w:line="360" w:lineRule="auto"/>
        <w:ind w:left="540" w:hanging="540"/>
        <w:rPr>
          <w:rFonts w:ascii="Arial" w:eastAsia="Times New Roman" w:hAnsi="Arial" w:cs="Arial"/>
          <w:b/>
          <w:sz w:val="24"/>
          <w:szCs w:val="24"/>
        </w:rPr>
      </w:pPr>
      <w:r w:rsidRPr="00EE3E11">
        <w:rPr>
          <w:rFonts w:ascii="Arial" w:eastAsia="Times New Roman" w:hAnsi="Arial" w:cs="Arial"/>
          <w:b/>
          <w:sz w:val="24"/>
          <w:szCs w:val="24"/>
        </w:rPr>
        <w:t>QUESTION FOR WRITTEN REPLY</w:t>
      </w:r>
    </w:p>
    <w:p w:rsidR="00EE3E11" w:rsidRPr="00EE3E11" w:rsidRDefault="00EE3E11" w:rsidP="00EE3E11">
      <w:pPr>
        <w:spacing w:after="0" w:line="360" w:lineRule="auto"/>
        <w:rPr>
          <w:rFonts w:ascii="Arial" w:eastAsia="Times New Roman" w:hAnsi="Arial" w:cs="Arial"/>
          <w:b/>
          <w:sz w:val="24"/>
          <w:szCs w:val="24"/>
        </w:rPr>
      </w:pPr>
      <w:r w:rsidRPr="00EE3E11">
        <w:rPr>
          <w:rFonts w:ascii="Arial" w:eastAsia="Times New Roman" w:hAnsi="Arial" w:cs="Arial"/>
          <w:b/>
          <w:sz w:val="24"/>
          <w:szCs w:val="24"/>
        </w:rPr>
        <w:t>PARLIAMENTARY QUESTION NO: 1217</w:t>
      </w:r>
    </w:p>
    <w:p w:rsidR="00EE3E11" w:rsidRPr="00EE3E11" w:rsidRDefault="00EE3E11" w:rsidP="00EE3E11">
      <w:pPr>
        <w:spacing w:after="0" w:line="360" w:lineRule="auto"/>
        <w:rPr>
          <w:rFonts w:ascii="Arial" w:eastAsia="Times New Roman" w:hAnsi="Arial" w:cs="Arial"/>
          <w:b/>
          <w:sz w:val="24"/>
          <w:szCs w:val="24"/>
        </w:rPr>
      </w:pPr>
      <w:r w:rsidRPr="00EE3E11">
        <w:rPr>
          <w:rFonts w:ascii="Arial" w:eastAsia="Times New Roman" w:hAnsi="Arial" w:cs="Arial"/>
          <w:b/>
          <w:sz w:val="24"/>
          <w:szCs w:val="24"/>
        </w:rPr>
        <w:t>DATE OF QUESTION: 01 APRIL 2022</w:t>
      </w:r>
    </w:p>
    <w:p w:rsidR="00EE3E11" w:rsidRPr="00EE3E11" w:rsidRDefault="00EE3E11" w:rsidP="00EE3E11">
      <w:pPr>
        <w:spacing w:after="0" w:line="360" w:lineRule="auto"/>
        <w:rPr>
          <w:rFonts w:ascii="Arial" w:eastAsia="Times New Roman" w:hAnsi="Arial" w:cs="Arial"/>
          <w:b/>
          <w:sz w:val="24"/>
          <w:szCs w:val="24"/>
        </w:rPr>
      </w:pPr>
      <w:r w:rsidRPr="00EE3E11">
        <w:rPr>
          <w:rFonts w:ascii="Arial" w:eastAsia="Times New Roman" w:hAnsi="Arial" w:cs="Arial"/>
          <w:b/>
          <w:sz w:val="24"/>
          <w:szCs w:val="24"/>
        </w:rPr>
        <w:t>DATE OF SUBMISSION: 19 APRIL 2022</w:t>
      </w:r>
    </w:p>
    <w:p w:rsidR="00EE3E11" w:rsidRPr="00EE3E11" w:rsidRDefault="00EE3E11" w:rsidP="00EE3E11">
      <w:pPr>
        <w:spacing w:after="0" w:line="360" w:lineRule="auto"/>
        <w:rPr>
          <w:rFonts w:ascii="Arial" w:eastAsia="Times New Roman" w:hAnsi="Arial" w:cs="Arial"/>
          <w:b/>
          <w:sz w:val="24"/>
          <w:szCs w:val="24"/>
        </w:rPr>
      </w:pPr>
    </w:p>
    <w:p w:rsidR="00EE3E11" w:rsidRPr="00EE3E11" w:rsidRDefault="00EE3E11" w:rsidP="00EE3E11">
      <w:pPr>
        <w:spacing w:after="0" w:line="240" w:lineRule="auto"/>
        <w:rPr>
          <w:rFonts w:ascii="Arial" w:eastAsia="Times New Roman" w:hAnsi="Arial" w:cs="Arial"/>
          <w:b/>
          <w:sz w:val="24"/>
          <w:szCs w:val="24"/>
        </w:rPr>
      </w:pPr>
      <w:r w:rsidRPr="00EE3E11">
        <w:rPr>
          <w:rFonts w:ascii="Arial" w:eastAsia="Times New Roman" w:hAnsi="Arial" w:cs="Arial"/>
          <w:b/>
          <w:sz w:val="24"/>
          <w:szCs w:val="24"/>
        </w:rPr>
        <w:t xml:space="preserve">Mr M G E Hendricks (Al </w:t>
      </w:r>
      <w:proofErr w:type="spellStart"/>
      <w:r w:rsidRPr="00EE3E11">
        <w:rPr>
          <w:rFonts w:ascii="Arial" w:eastAsia="Times New Roman" w:hAnsi="Arial" w:cs="Arial"/>
          <w:b/>
          <w:sz w:val="24"/>
          <w:szCs w:val="24"/>
        </w:rPr>
        <w:t>Jamah</w:t>
      </w:r>
      <w:proofErr w:type="spellEnd"/>
      <w:r w:rsidRPr="00EE3E11">
        <w:rPr>
          <w:rFonts w:ascii="Arial" w:eastAsia="Times New Roman" w:hAnsi="Arial" w:cs="Arial"/>
          <w:b/>
          <w:sz w:val="24"/>
          <w:szCs w:val="24"/>
        </w:rPr>
        <w:t>-ah) to ask the Minister of Justice and Correctional Services:</w:t>
      </w:r>
    </w:p>
    <w:p w:rsidR="00EE3E11" w:rsidRPr="00EE3E11" w:rsidRDefault="00EE3E11" w:rsidP="00EE3E11">
      <w:pPr>
        <w:spacing w:after="0" w:line="240" w:lineRule="auto"/>
        <w:rPr>
          <w:rFonts w:ascii="Arial" w:eastAsia="Times New Roman" w:hAnsi="Arial" w:cs="Arial"/>
          <w:b/>
          <w:sz w:val="24"/>
          <w:szCs w:val="24"/>
        </w:rPr>
      </w:pPr>
    </w:p>
    <w:p w:rsidR="00EE3E11" w:rsidRPr="00EE3E11" w:rsidRDefault="00EE3E11" w:rsidP="00EE3E11">
      <w:pPr>
        <w:spacing w:after="0" w:line="360" w:lineRule="auto"/>
        <w:ind w:left="567" w:hanging="567"/>
        <w:jc w:val="both"/>
        <w:rPr>
          <w:rFonts w:ascii="Arial" w:eastAsia="Times New Roman" w:hAnsi="Arial" w:cs="Arial"/>
          <w:sz w:val="24"/>
          <w:szCs w:val="24"/>
        </w:rPr>
      </w:pPr>
      <w:r w:rsidRPr="00EE3E11">
        <w:rPr>
          <w:rFonts w:ascii="Arial" w:eastAsia="Times New Roman" w:hAnsi="Arial" w:cs="Arial"/>
          <w:sz w:val="24"/>
          <w:szCs w:val="24"/>
        </w:rPr>
        <w:t>(1)</w:t>
      </w:r>
      <w:r w:rsidRPr="00EE3E11">
        <w:rPr>
          <w:rFonts w:ascii="Arial" w:eastAsia="Times New Roman" w:hAnsi="Arial" w:cs="Arial"/>
          <w:sz w:val="24"/>
          <w:szCs w:val="24"/>
        </w:rPr>
        <w:tab/>
        <w:t xml:space="preserve">Whether, noting that the families of Mr </w:t>
      </w:r>
      <w:proofErr w:type="spellStart"/>
      <w:r w:rsidRPr="00EE3E11">
        <w:rPr>
          <w:rFonts w:ascii="Arial" w:eastAsia="Times New Roman" w:hAnsi="Arial" w:cs="Arial"/>
          <w:sz w:val="24"/>
          <w:szCs w:val="24"/>
        </w:rPr>
        <w:t>Phaadiel</w:t>
      </w:r>
      <w:proofErr w:type="spellEnd"/>
      <w:r w:rsidRPr="00EE3E11">
        <w:rPr>
          <w:rFonts w:ascii="Arial" w:eastAsia="Times New Roman" w:hAnsi="Arial" w:cs="Arial"/>
          <w:sz w:val="24"/>
          <w:szCs w:val="24"/>
        </w:rPr>
        <w:t xml:space="preserve"> </w:t>
      </w:r>
      <w:proofErr w:type="spellStart"/>
      <w:r w:rsidRPr="00EE3E11">
        <w:rPr>
          <w:rFonts w:ascii="Arial" w:eastAsia="Times New Roman" w:hAnsi="Arial" w:cs="Arial"/>
          <w:sz w:val="24"/>
          <w:szCs w:val="24"/>
        </w:rPr>
        <w:t>Orrie</w:t>
      </w:r>
      <w:proofErr w:type="spellEnd"/>
      <w:r w:rsidRPr="00EE3E11">
        <w:rPr>
          <w:rFonts w:ascii="Arial" w:eastAsia="Times New Roman" w:hAnsi="Arial" w:cs="Arial"/>
          <w:sz w:val="24"/>
          <w:szCs w:val="24"/>
        </w:rPr>
        <w:t xml:space="preserve"> and Mr </w:t>
      </w:r>
      <w:proofErr w:type="spellStart"/>
      <w:r w:rsidRPr="00EE3E11">
        <w:rPr>
          <w:rFonts w:ascii="Arial" w:eastAsia="Times New Roman" w:hAnsi="Arial" w:cs="Arial"/>
          <w:sz w:val="24"/>
          <w:szCs w:val="24"/>
        </w:rPr>
        <w:t>Faizel</w:t>
      </w:r>
      <w:proofErr w:type="spellEnd"/>
      <w:r w:rsidRPr="00EE3E11">
        <w:rPr>
          <w:rFonts w:ascii="Arial" w:eastAsia="Times New Roman" w:hAnsi="Arial" w:cs="Arial"/>
          <w:sz w:val="24"/>
          <w:szCs w:val="24"/>
        </w:rPr>
        <w:t xml:space="preserve"> </w:t>
      </w:r>
      <w:proofErr w:type="spellStart"/>
      <w:r w:rsidRPr="00EE3E11">
        <w:rPr>
          <w:rFonts w:ascii="Arial" w:eastAsia="Times New Roman" w:hAnsi="Arial" w:cs="Arial"/>
          <w:sz w:val="24"/>
          <w:szCs w:val="24"/>
        </w:rPr>
        <w:t>Samsodien</w:t>
      </w:r>
      <w:proofErr w:type="spellEnd"/>
      <w:r w:rsidRPr="00EE3E11">
        <w:rPr>
          <w:rFonts w:ascii="Arial" w:eastAsia="Times New Roman" w:hAnsi="Arial" w:cs="Arial"/>
          <w:sz w:val="24"/>
          <w:szCs w:val="24"/>
        </w:rPr>
        <w:t xml:space="preserve"> who qualify for parole, have raised concerns that his department has failed to communicate for the past two years with the two inmates on the whereabouts of their profiles and that both inmates (details furnished) qualify for parole under the </w:t>
      </w:r>
      <w:proofErr w:type="spellStart"/>
      <w:r w:rsidRPr="00EE3E11">
        <w:rPr>
          <w:rFonts w:ascii="Arial" w:eastAsia="Times New Roman" w:hAnsi="Arial" w:cs="Arial"/>
          <w:sz w:val="24"/>
          <w:szCs w:val="24"/>
        </w:rPr>
        <w:t>Phaahla</w:t>
      </w:r>
      <w:proofErr w:type="spellEnd"/>
      <w:r w:rsidRPr="00EE3E11">
        <w:rPr>
          <w:rFonts w:ascii="Arial" w:eastAsia="Times New Roman" w:hAnsi="Arial" w:cs="Arial"/>
          <w:sz w:val="24"/>
          <w:szCs w:val="24"/>
        </w:rPr>
        <w:t xml:space="preserve">-, Van </w:t>
      </w:r>
      <w:proofErr w:type="spellStart"/>
      <w:r w:rsidRPr="00EE3E11">
        <w:rPr>
          <w:rFonts w:ascii="Arial" w:eastAsia="Times New Roman" w:hAnsi="Arial" w:cs="Arial"/>
          <w:sz w:val="24"/>
          <w:szCs w:val="24"/>
        </w:rPr>
        <w:t>Vuuren</w:t>
      </w:r>
      <w:proofErr w:type="spellEnd"/>
      <w:r w:rsidRPr="00EE3E11">
        <w:rPr>
          <w:rFonts w:ascii="Arial" w:eastAsia="Times New Roman" w:hAnsi="Arial" w:cs="Arial"/>
          <w:sz w:val="24"/>
          <w:szCs w:val="24"/>
        </w:rPr>
        <w:t xml:space="preserve">- and Van </w:t>
      </w:r>
      <w:proofErr w:type="spellStart"/>
      <w:r w:rsidRPr="00EE3E11">
        <w:rPr>
          <w:rFonts w:ascii="Arial" w:eastAsia="Times New Roman" w:hAnsi="Arial" w:cs="Arial"/>
          <w:sz w:val="24"/>
          <w:szCs w:val="24"/>
        </w:rPr>
        <w:t>Wyk</w:t>
      </w:r>
      <w:proofErr w:type="spellEnd"/>
      <w:r w:rsidRPr="00EE3E11">
        <w:rPr>
          <w:rFonts w:ascii="Arial" w:eastAsia="Times New Roman" w:hAnsi="Arial" w:cs="Arial"/>
          <w:sz w:val="24"/>
          <w:szCs w:val="24"/>
        </w:rPr>
        <w:t xml:space="preserve"> judgments, he will take steps to locate the profiles of the two inmates; if not, why not; if so, what are the relevant details;</w:t>
      </w:r>
    </w:p>
    <w:p w:rsidR="00EE3E11" w:rsidRPr="00EE3E11" w:rsidRDefault="00EE3E11" w:rsidP="00EE3E11">
      <w:pPr>
        <w:spacing w:after="0" w:line="240" w:lineRule="auto"/>
        <w:ind w:left="567" w:hanging="567"/>
        <w:jc w:val="both"/>
        <w:rPr>
          <w:rFonts w:ascii="Arial" w:eastAsia="Times New Roman" w:hAnsi="Arial" w:cs="Arial"/>
          <w:sz w:val="24"/>
          <w:szCs w:val="24"/>
        </w:rPr>
      </w:pPr>
    </w:p>
    <w:p w:rsidR="00EE3E11" w:rsidRPr="00EE3E11" w:rsidRDefault="00EE3E11" w:rsidP="00EE3E11">
      <w:pPr>
        <w:tabs>
          <w:tab w:val="left" w:pos="567"/>
        </w:tabs>
        <w:spacing w:after="0" w:line="360" w:lineRule="auto"/>
        <w:jc w:val="both"/>
        <w:rPr>
          <w:rFonts w:ascii="Arial" w:eastAsia="Times New Roman" w:hAnsi="Arial" w:cs="Arial"/>
          <w:sz w:val="24"/>
          <w:szCs w:val="24"/>
        </w:rPr>
      </w:pPr>
      <w:r w:rsidRPr="00EE3E11">
        <w:rPr>
          <w:rFonts w:ascii="Arial" w:eastAsia="Times New Roman" w:hAnsi="Arial" w:cs="Arial"/>
          <w:sz w:val="24"/>
          <w:szCs w:val="24"/>
        </w:rPr>
        <w:t>(2)</w:t>
      </w:r>
      <w:r w:rsidRPr="00EE3E11">
        <w:rPr>
          <w:rFonts w:ascii="Arial" w:eastAsia="Times New Roman" w:hAnsi="Arial" w:cs="Arial"/>
          <w:sz w:val="24"/>
          <w:szCs w:val="24"/>
        </w:rPr>
        <w:tab/>
        <w:t xml:space="preserve">Whether his department will provide clarity on the status of their (a) parole </w:t>
      </w:r>
    </w:p>
    <w:p w:rsidR="00EE3E11" w:rsidRPr="00EE3E11" w:rsidRDefault="00EE3E11" w:rsidP="00EE3E11">
      <w:pPr>
        <w:spacing w:after="0" w:line="360" w:lineRule="auto"/>
        <w:ind w:left="567"/>
        <w:jc w:val="both"/>
        <w:rPr>
          <w:rFonts w:ascii="Arial" w:eastAsia="Times New Roman" w:hAnsi="Arial" w:cs="Arial"/>
          <w:sz w:val="24"/>
          <w:szCs w:val="24"/>
          <w:lang w:val="en-GB"/>
        </w:rPr>
      </w:pPr>
      <w:proofErr w:type="gramStart"/>
      <w:r w:rsidRPr="00EE3E11">
        <w:rPr>
          <w:rFonts w:ascii="Arial" w:eastAsia="Times New Roman" w:hAnsi="Arial" w:cs="Arial"/>
          <w:sz w:val="24"/>
          <w:szCs w:val="24"/>
        </w:rPr>
        <w:t>applications</w:t>
      </w:r>
      <w:proofErr w:type="gramEnd"/>
      <w:r w:rsidRPr="00EE3E11">
        <w:rPr>
          <w:rFonts w:ascii="Arial" w:eastAsia="Times New Roman" w:hAnsi="Arial" w:cs="Arial"/>
          <w:sz w:val="24"/>
          <w:szCs w:val="24"/>
        </w:rPr>
        <w:t xml:space="preserve"> and (b) profiles; if not, why not; if so, what are the relevant details?</w:t>
      </w:r>
    </w:p>
    <w:p w:rsidR="00EE3E11" w:rsidRPr="00EE3E11" w:rsidRDefault="00EE3E11" w:rsidP="00EE3E11">
      <w:pPr>
        <w:spacing w:after="0" w:line="240" w:lineRule="auto"/>
        <w:rPr>
          <w:rFonts w:ascii="Arial" w:eastAsia="Times New Roman" w:hAnsi="Arial" w:cs="Arial"/>
          <w:b/>
          <w:sz w:val="24"/>
          <w:szCs w:val="24"/>
        </w:rPr>
      </w:pPr>
    </w:p>
    <w:p w:rsidR="00EE3E11" w:rsidRDefault="00EE3E11" w:rsidP="00EE3E11">
      <w:pPr>
        <w:spacing w:after="0" w:line="240" w:lineRule="auto"/>
        <w:rPr>
          <w:rFonts w:ascii="Arial" w:eastAsia="Times New Roman" w:hAnsi="Arial" w:cs="Arial"/>
          <w:b/>
          <w:sz w:val="24"/>
          <w:szCs w:val="24"/>
        </w:rPr>
      </w:pPr>
    </w:p>
    <w:p w:rsidR="00EE3E11" w:rsidRPr="00EE3E11" w:rsidRDefault="00EE3E11" w:rsidP="00EE3E11">
      <w:pPr>
        <w:spacing w:after="0" w:line="240" w:lineRule="auto"/>
        <w:rPr>
          <w:rFonts w:ascii="Arial" w:eastAsia="Times New Roman" w:hAnsi="Arial" w:cs="Arial"/>
          <w:b/>
          <w:sz w:val="24"/>
          <w:szCs w:val="24"/>
        </w:rPr>
      </w:pPr>
      <w:r w:rsidRPr="00EE3E11">
        <w:rPr>
          <w:rFonts w:ascii="Arial" w:eastAsia="Times New Roman" w:hAnsi="Arial" w:cs="Arial"/>
          <w:b/>
          <w:sz w:val="24"/>
          <w:szCs w:val="24"/>
        </w:rPr>
        <w:t>REPLY</w:t>
      </w:r>
      <w:r>
        <w:rPr>
          <w:rFonts w:ascii="Arial" w:eastAsia="Times New Roman" w:hAnsi="Arial" w:cs="Arial"/>
          <w:b/>
          <w:sz w:val="24"/>
          <w:szCs w:val="24"/>
        </w:rPr>
        <w:t>:</w:t>
      </w:r>
    </w:p>
    <w:p w:rsidR="00EE3E11" w:rsidRPr="00EE3E11" w:rsidRDefault="00EE3E11" w:rsidP="00EE3E11">
      <w:pPr>
        <w:spacing w:after="0" w:line="240" w:lineRule="auto"/>
        <w:rPr>
          <w:rFonts w:ascii="Arial" w:eastAsia="Times New Roman" w:hAnsi="Arial" w:cs="Arial"/>
          <w:b/>
          <w:sz w:val="24"/>
          <w:szCs w:val="24"/>
        </w:rPr>
      </w:pPr>
    </w:p>
    <w:p w:rsidR="00EE3E11" w:rsidRPr="00EE3E11" w:rsidRDefault="00EE3E11" w:rsidP="00EE3E11">
      <w:pPr>
        <w:numPr>
          <w:ilvl w:val="0"/>
          <w:numId w:val="1"/>
        </w:numPr>
        <w:spacing w:after="0" w:line="360" w:lineRule="auto"/>
        <w:ind w:left="567" w:hanging="567"/>
        <w:jc w:val="both"/>
        <w:rPr>
          <w:rFonts w:ascii="Arial" w:eastAsia="Times New Roman" w:hAnsi="Arial" w:cs="Arial"/>
          <w:color w:val="000000"/>
          <w:sz w:val="24"/>
          <w:szCs w:val="24"/>
          <w:lang w:val="en-GB"/>
        </w:rPr>
      </w:pPr>
      <w:r w:rsidRPr="00EE3E11">
        <w:rPr>
          <w:rFonts w:ascii="Arial" w:eastAsia="Times New Roman" w:hAnsi="Arial" w:cs="Arial"/>
          <w:color w:val="000000"/>
          <w:sz w:val="24"/>
          <w:szCs w:val="24"/>
        </w:rPr>
        <w:t>It should be noted that D</w:t>
      </w:r>
      <w:r>
        <w:rPr>
          <w:rFonts w:ascii="Arial" w:eastAsia="Times New Roman" w:hAnsi="Arial" w:cs="Arial"/>
          <w:color w:val="000000"/>
          <w:sz w:val="24"/>
          <w:szCs w:val="24"/>
        </w:rPr>
        <w:t xml:space="preserve">epartment of </w:t>
      </w:r>
      <w:r w:rsidRPr="00EE3E11">
        <w:rPr>
          <w:rFonts w:ascii="Arial" w:eastAsia="Times New Roman" w:hAnsi="Arial" w:cs="Arial"/>
          <w:color w:val="000000"/>
          <w:sz w:val="24"/>
          <w:szCs w:val="24"/>
        </w:rPr>
        <w:t>C</w:t>
      </w:r>
      <w:r>
        <w:rPr>
          <w:rFonts w:ascii="Arial" w:eastAsia="Times New Roman" w:hAnsi="Arial" w:cs="Arial"/>
          <w:color w:val="000000"/>
          <w:sz w:val="24"/>
          <w:szCs w:val="24"/>
        </w:rPr>
        <w:t xml:space="preserve">orrectional </w:t>
      </w:r>
      <w:r w:rsidRPr="00EE3E11">
        <w:rPr>
          <w:rFonts w:ascii="Arial" w:eastAsia="Times New Roman" w:hAnsi="Arial" w:cs="Arial"/>
          <w:color w:val="000000"/>
          <w:sz w:val="24"/>
          <w:szCs w:val="24"/>
        </w:rPr>
        <w:t>S</w:t>
      </w:r>
      <w:r>
        <w:rPr>
          <w:rFonts w:ascii="Arial" w:eastAsia="Times New Roman" w:hAnsi="Arial" w:cs="Arial"/>
          <w:color w:val="000000"/>
          <w:sz w:val="24"/>
          <w:szCs w:val="24"/>
        </w:rPr>
        <w:t>ervices</w:t>
      </w:r>
      <w:r w:rsidRPr="00EE3E11">
        <w:rPr>
          <w:rFonts w:ascii="Arial" w:eastAsia="Times New Roman" w:hAnsi="Arial" w:cs="Arial"/>
          <w:color w:val="000000"/>
          <w:sz w:val="24"/>
          <w:szCs w:val="24"/>
        </w:rPr>
        <w:t xml:space="preserve"> allows offenders to lodge complaints or requests on daily basis, which include enquiring about the status of their profiles.  This process has always been available to the mentioned offenders. The whereabouts of the profile reports of both offenders have always been known by the Department.  Both profiles are in the final phases of the consideration process.</w:t>
      </w:r>
    </w:p>
    <w:p w:rsidR="00EE3E11" w:rsidRPr="00EE3E11" w:rsidRDefault="00EE3E11" w:rsidP="00EE3E11">
      <w:pPr>
        <w:spacing w:after="0" w:line="240" w:lineRule="auto"/>
        <w:ind w:left="567"/>
        <w:jc w:val="both"/>
        <w:rPr>
          <w:rFonts w:ascii="Arial" w:eastAsia="Times New Roman" w:hAnsi="Arial" w:cs="Arial"/>
          <w:color w:val="000000"/>
          <w:sz w:val="24"/>
          <w:szCs w:val="24"/>
        </w:rPr>
      </w:pPr>
    </w:p>
    <w:p w:rsidR="00EE3E11" w:rsidRPr="00EE3E11" w:rsidRDefault="00EE3E11" w:rsidP="00EE3E11">
      <w:pPr>
        <w:spacing w:after="0" w:line="360" w:lineRule="auto"/>
        <w:ind w:left="567"/>
        <w:jc w:val="both"/>
        <w:rPr>
          <w:rFonts w:ascii="Arial" w:eastAsia="Times New Roman" w:hAnsi="Arial" w:cs="Arial"/>
          <w:color w:val="000000"/>
          <w:sz w:val="24"/>
          <w:szCs w:val="24"/>
        </w:rPr>
      </w:pPr>
      <w:r>
        <w:rPr>
          <w:rFonts w:ascii="Arial" w:eastAsia="Times New Roman" w:hAnsi="Arial" w:cs="Arial"/>
          <w:color w:val="000000"/>
          <w:sz w:val="24"/>
          <w:szCs w:val="24"/>
        </w:rPr>
        <w:t xml:space="preserve">Both </w:t>
      </w:r>
      <w:r w:rsidRPr="00EE3E11">
        <w:rPr>
          <w:rFonts w:ascii="Arial" w:eastAsia="Times New Roman" w:hAnsi="Arial" w:cs="Arial"/>
          <w:color w:val="000000"/>
          <w:sz w:val="24"/>
          <w:szCs w:val="24"/>
        </w:rPr>
        <w:t xml:space="preserve">Offenders are serving sentences of life imprisonment.  They have benefitted from </w:t>
      </w:r>
      <w:proofErr w:type="spellStart"/>
      <w:r w:rsidRPr="00EE3E11">
        <w:rPr>
          <w:rFonts w:ascii="Arial" w:eastAsia="Times New Roman" w:hAnsi="Arial" w:cs="Arial"/>
          <w:color w:val="000000"/>
          <w:sz w:val="24"/>
          <w:szCs w:val="24"/>
        </w:rPr>
        <w:t>Phaahla</w:t>
      </w:r>
      <w:proofErr w:type="spellEnd"/>
      <w:r w:rsidRPr="00EE3E11">
        <w:rPr>
          <w:rFonts w:ascii="Arial" w:eastAsia="Times New Roman" w:hAnsi="Arial" w:cs="Arial"/>
          <w:color w:val="000000"/>
          <w:sz w:val="24"/>
          <w:szCs w:val="24"/>
        </w:rPr>
        <w:t xml:space="preserve"> judgment handed down by the Constitutional Court on 03 May 2019, since they were sentenced after 01 October 2004 for offences committed before 01 October 2004. Therefore, they were also allocated maximum credits as per the Van </w:t>
      </w:r>
      <w:proofErr w:type="spellStart"/>
      <w:r w:rsidRPr="00EE3E11">
        <w:rPr>
          <w:rFonts w:ascii="Arial" w:eastAsia="Times New Roman" w:hAnsi="Arial" w:cs="Arial"/>
          <w:color w:val="000000"/>
          <w:sz w:val="24"/>
          <w:szCs w:val="24"/>
        </w:rPr>
        <w:t>Wyk</w:t>
      </w:r>
      <w:proofErr w:type="spellEnd"/>
      <w:r w:rsidRPr="00EE3E11">
        <w:rPr>
          <w:rFonts w:ascii="Arial" w:eastAsia="Times New Roman" w:hAnsi="Arial" w:cs="Arial"/>
          <w:color w:val="000000"/>
          <w:sz w:val="24"/>
          <w:szCs w:val="24"/>
        </w:rPr>
        <w:t xml:space="preserve"> Judgment.  However, this does not mean they qualified for automatic placement on parole.</w:t>
      </w:r>
    </w:p>
    <w:p w:rsidR="00EE3E11" w:rsidRPr="00EE3E11" w:rsidRDefault="00EE3E11" w:rsidP="00EE3E11">
      <w:pPr>
        <w:spacing w:after="0" w:line="360" w:lineRule="auto"/>
        <w:ind w:left="567"/>
        <w:jc w:val="both"/>
        <w:rPr>
          <w:rFonts w:ascii="Arial" w:eastAsia="Times New Roman" w:hAnsi="Arial" w:cs="Arial"/>
          <w:color w:val="000000"/>
          <w:sz w:val="24"/>
          <w:szCs w:val="24"/>
        </w:rPr>
      </w:pPr>
      <w:bookmarkStart w:id="0" w:name="_GoBack"/>
      <w:bookmarkEnd w:id="0"/>
    </w:p>
    <w:p w:rsidR="00EE3E11" w:rsidRPr="00EE3E11" w:rsidRDefault="00EE3E11" w:rsidP="00EE3E11">
      <w:pPr>
        <w:spacing w:after="0" w:line="360" w:lineRule="auto"/>
        <w:ind w:left="567"/>
        <w:jc w:val="both"/>
        <w:rPr>
          <w:rFonts w:ascii="Arial" w:eastAsia="Times New Roman" w:hAnsi="Arial" w:cs="Arial"/>
          <w:color w:val="000000"/>
          <w:sz w:val="24"/>
          <w:szCs w:val="24"/>
        </w:rPr>
      </w:pPr>
    </w:p>
    <w:p w:rsidR="00EE3E11" w:rsidRPr="00EE3E11" w:rsidRDefault="00EE3E11" w:rsidP="00EE3E11">
      <w:pPr>
        <w:spacing w:after="0" w:line="360" w:lineRule="auto"/>
        <w:ind w:left="567" w:hanging="567"/>
        <w:jc w:val="both"/>
        <w:rPr>
          <w:rFonts w:ascii="Arial" w:eastAsia="Times New Roman" w:hAnsi="Arial" w:cs="Arial"/>
          <w:color w:val="000000"/>
          <w:sz w:val="24"/>
          <w:szCs w:val="24"/>
          <w:lang w:val="en-GB"/>
        </w:rPr>
      </w:pPr>
      <w:r w:rsidRPr="00EE3E11">
        <w:rPr>
          <w:rFonts w:ascii="Arial" w:eastAsia="Times New Roman" w:hAnsi="Arial" w:cs="Arial"/>
          <w:bCs/>
          <w:color w:val="000000"/>
          <w:sz w:val="24"/>
          <w:szCs w:val="24"/>
        </w:rPr>
        <w:t>2(a)</w:t>
      </w:r>
      <w:r w:rsidRPr="00EE3E11">
        <w:rPr>
          <w:rFonts w:ascii="Arial" w:eastAsia="Times New Roman" w:hAnsi="Arial" w:cs="Arial"/>
          <w:bCs/>
          <w:color w:val="000000"/>
          <w:sz w:val="24"/>
          <w:szCs w:val="24"/>
        </w:rPr>
        <w:tab/>
        <w:t xml:space="preserve"> </w:t>
      </w:r>
      <w:proofErr w:type="gramStart"/>
      <w:r w:rsidRPr="00EE3E11">
        <w:rPr>
          <w:rFonts w:ascii="Arial" w:eastAsia="Times New Roman" w:hAnsi="Arial" w:cs="Arial"/>
          <w:bCs/>
          <w:color w:val="000000"/>
          <w:sz w:val="24"/>
          <w:szCs w:val="24"/>
        </w:rPr>
        <w:t>The</w:t>
      </w:r>
      <w:proofErr w:type="gramEnd"/>
      <w:r w:rsidRPr="00EE3E11">
        <w:rPr>
          <w:rFonts w:ascii="Arial" w:eastAsia="Times New Roman" w:hAnsi="Arial" w:cs="Arial"/>
          <w:bCs/>
          <w:color w:val="000000"/>
          <w:sz w:val="24"/>
          <w:szCs w:val="24"/>
        </w:rPr>
        <w:t xml:space="preserve"> offenders were considered by the Case Management Committee (CMC) and the Correctional Supervision and Parole Board (CSPB) for possible placement on parole.</w:t>
      </w:r>
      <w:r w:rsidRPr="00EE3E11">
        <w:rPr>
          <w:rFonts w:ascii="Arial" w:eastAsia="Times New Roman" w:hAnsi="Arial" w:cs="Arial"/>
          <w:color w:val="000000"/>
          <w:sz w:val="24"/>
          <w:szCs w:val="24"/>
          <w:lang w:val="en-GB"/>
        </w:rPr>
        <w:t xml:space="preserve"> </w:t>
      </w:r>
    </w:p>
    <w:p w:rsidR="00EE3E11" w:rsidRPr="00EE3E11" w:rsidRDefault="00EE3E11" w:rsidP="00EE3E11">
      <w:pPr>
        <w:spacing w:after="0" w:line="360" w:lineRule="auto"/>
        <w:ind w:left="567" w:hanging="425"/>
        <w:jc w:val="both"/>
        <w:rPr>
          <w:rFonts w:ascii="Arial" w:eastAsia="Times New Roman" w:hAnsi="Arial" w:cs="Arial"/>
          <w:sz w:val="24"/>
          <w:szCs w:val="24"/>
          <w:lang w:val="en-GB"/>
        </w:rPr>
      </w:pPr>
      <w:r w:rsidRPr="00EE3E11">
        <w:rPr>
          <w:rFonts w:ascii="Arial" w:eastAsia="Times New Roman" w:hAnsi="Arial" w:cs="Arial"/>
          <w:bCs/>
          <w:color w:val="000000"/>
          <w:sz w:val="24"/>
          <w:szCs w:val="24"/>
        </w:rPr>
        <w:t>(b)</w:t>
      </w:r>
      <w:r w:rsidRPr="00EE3E11">
        <w:rPr>
          <w:rFonts w:ascii="Arial" w:eastAsia="Times New Roman" w:hAnsi="Arial" w:cs="Arial"/>
          <w:bCs/>
          <w:color w:val="000000"/>
          <w:sz w:val="24"/>
          <w:szCs w:val="24"/>
        </w:rPr>
        <w:tab/>
        <w:t xml:space="preserve">The profile reports were also considered by the National Council for Correctional Services (NCCS) for possible placement on parole. </w:t>
      </w:r>
      <w:r w:rsidRPr="00EE3E11">
        <w:rPr>
          <w:rFonts w:ascii="Arial" w:eastAsia="Times New Roman" w:hAnsi="Arial" w:cs="Arial"/>
          <w:color w:val="000000"/>
          <w:sz w:val="24"/>
          <w:szCs w:val="24"/>
          <w:lang w:val="en-GB"/>
        </w:rPr>
        <w:t>The possible placement of offenders serving life sentences (lifers) is considered by the Minister in line with section 78 of the</w:t>
      </w:r>
      <w:r w:rsidRPr="00EE3E11">
        <w:rPr>
          <w:rFonts w:ascii="Arial" w:eastAsia="Times New Roman" w:hAnsi="Arial" w:cs="Arial"/>
          <w:sz w:val="24"/>
          <w:szCs w:val="24"/>
          <w:lang w:val="en-GB"/>
        </w:rPr>
        <w:t xml:space="preserve"> Correctional Services Act 111 of 1998.  Therefore, the Minister will consider each case on its merit and his decision will be made known to both offenders within a reasonable time after the Minister has made a decision. </w:t>
      </w:r>
    </w:p>
    <w:p w:rsidR="00EE3E11" w:rsidRPr="00EE3E11" w:rsidRDefault="00EE3E11" w:rsidP="00EE3E11">
      <w:pPr>
        <w:spacing w:after="0" w:line="360" w:lineRule="auto"/>
        <w:ind w:left="567" w:hanging="425"/>
        <w:jc w:val="both"/>
        <w:rPr>
          <w:rFonts w:ascii="Arial" w:eastAsia="Times New Roman" w:hAnsi="Arial" w:cs="Arial"/>
          <w:sz w:val="24"/>
          <w:szCs w:val="24"/>
          <w:lang w:val="en-GB"/>
        </w:rPr>
      </w:pPr>
    </w:p>
    <w:p w:rsidR="00EE3E11" w:rsidRPr="00EE3E11" w:rsidRDefault="00EE3E11" w:rsidP="00EE3E11">
      <w:pPr>
        <w:spacing w:after="0" w:line="360" w:lineRule="auto"/>
        <w:ind w:left="567" w:hanging="425"/>
        <w:jc w:val="both"/>
        <w:rPr>
          <w:rFonts w:ascii="Arial" w:eastAsia="Times New Roman" w:hAnsi="Arial" w:cs="Arial"/>
          <w:b/>
          <w:color w:val="000000"/>
          <w:sz w:val="24"/>
          <w:szCs w:val="24"/>
          <w:lang w:val="en-GB"/>
        </w:rPr>
      </w:pPr>
      <w:r w:rsidRPr="00EE3E11">
        <w:rPr>
          <w:rFonts w:ascii="Arial" w:eastAsia="Times New Roman" w:hAnsi="Arial" w:cs="Arial"/>
          <w:b/>
          <w:sz w:val="24"/>
          <w:szCs w:val="24"/>
          <w:lang w:val="en-GB"/>
        </w:rPr>
        <w:t>END.</w:t>
      </w:r>
    </w:p>
    <w:p w:rsidR="00EE3E11" w:rsidRPr="00EE3E11" w:rsidRDefault="00EE3E11" w:rsidP="00EE3E11">
      <w:pPr>
        <w:spacing w:after="0" w:line="240" w:lineRule="auto"/>
        <w:ind w:left="567"/>
        <w:jc w:val="both"/>
        <w:rPr>
          <w:rFonts w:ascii="Arial" w:eastAsia="Times New Roman" w:hAnsi="Arial" w:cs="Arial"/>
          <w:b/>
          <w:strike/>
          <w:color w:val="000000"/>
          <w:sz w:val="24"/>
          <w:szCs w:val="24"/>
        </w:rPr>
      </w:pPr>
    </w:p>
    <w:p w:rsidR="001F31E8" w:rsidRPr="00EE3E11" w:rsidRDefault="00A37B53" w:rsidP="00EE3E11">
      <w:pPr>
        <w:ind w:firstLine="720"/>
      </w:pPr>
    </w:p>
    <w:sectPr w:rsidR="001F31E8" w:rsidRPr="00EE3E11" w:rsidSect="00680D8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B53" w:rsidRDefault="00A37B53" w:rsidP="00E82A53">
      <w:pPr>
        <w:spacing w:after="0" w:line="240" w:lineRule="auto"/>
      </w:pPr>
      <w:r>
        <w:separator/>
      </w:r>
    </w:p>
  </w:endnote>
  <w:endnote w:type="continuationSeparator" w:id="0">
    <w:p w:rsidR="00A37B53" w:rsidRDefault="00A37B53" w:rsidP="00E82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B53" w:rsidRDefault="00A37B53" w:rsidP="00E82A53">
      <w:pPr>
        <w:spacing w:after="0" w:line="240" w:lineRule="auto"/>
      </w:pPr>
      <w:r>
        <w:separator/>
      </w:r>
    </w:p>
  </w:footnote>
  <w:footnote w:type="continuationSeparator" w:id="0">
    <w:p w:rsidR="00A37B53" w:rsidRDefault="00A37B53" w:rsidP="00E82A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555FD"/>
    <w:multiLevelType w:val="hybridMultilevel"/>
    <w:tmpl w:val="7A6AD900"/>
    <w:lvl w:ilvl="0" w:tplc="1942491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82A53"/>
    <w:rsid w:val="005D40C3"/>
    <w:rsid w:val="00680D89"/>
    <w:rsid w:val="007A5626"/>
    <w:rsid w:val="009411C1"/>
    <w:rsid w:val="00943944"/>
    <w:rsid w:val="00A37B53"/>
    <w:rsid w:val="00E17322"/>
    <w:rsid w:val="00E82A53"/>
    <w:rsid w:val="00EE3E1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D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53"/>
  </w:style>
  <w:style w:type="paragraph" w:styleId="Footer">
    <w:name w:val="footer"/>
    <w:basedOn w:val="Normal"/>
    <w:link w:val="FooterChar"/>
    <w:uiPriority w:val="99"/>
    <w:unhideWhenUsed/>
    <w:rsid w:val="00E82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53"/>
  </w:style>
  <w:style w:type="paragraph" w:styleId="BalloonText">
    <w:name w:val="Balloon Text"/>
    <w:basedOn w:val="Normal"/>
    <w:link w:val="BalloonTextChar"/>
    <w:uiPriority w:val="99"/>
    <w:semiHidden/>
    <w:unhideWhenUsed/>
    <w:rsid w:val="00E82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53"/>
  </w:style>
  <w:style w:type="paragraph" w:styleId="Footer">
    <w:name w:val="footer"/>
    <w:basedOn w:val="Normal"/>
    <w:link w:val="FooterChar"/>
    <w:uiPriority w:val="99"/>
    <w:unhideWhenUsed/>
    <w:rsid w:val="00E82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53"/>
  </w:style>
  <w:style w:type="paragraph" w:styleId="BalloonText">
    <w:name w:val="Balloon Text"/>
    <w:basedOn w:val="Normal"/>
    <w:link w:val="BalloonTextChar"/>
    <w:uiPriority w:val="99"/>
    <w:semiHidden/>
    <w:unhideWhenUsed/>
    <w:rsid w:val="00E82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310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Tunce Mbulelo</dc:creator>
  <cp:lastModifiedBy>USER</cp:lastModifiedBy>
  <cp:revision>2</cp:revision>
  <dcterms:created xsi:type="dcterms:W3CDTF">2022-05-19T10:04:00Z</dcterms:created>
  <dcterms:modified xsi:type="dcterms:W3CDTF">2022-05-19T10:04:00Z</dcterms:modified>
</cp:coreProperties>
</file>