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47" w:rsidRDefault="004C0447" w:rsidP="00F067DA">
      <w:pPr>
        <w:spacing w:after="0"/>
        <w:jc w:val="center"/>
        <w:rPr>
          <w:rStyle w:val="Hyperlink"/>
          <w:rFonts w:ascii="Arial" w:eastAsia="Times New Roman" w:hAnsi="Arial" w:cs="Arial"/>
          <w:snapToGrid w:val="0"/>
          <w:sz w:val="36"/>
          <w:szCs w:val="36"/>
          <w:lang w:val="en-GB"/>
        </w:rPr>
      </w:pPr>
    </w:p>
    <w:p w:rsidR="00CC32BE" w:rsidRPr="001D3C87" w:rsidRDefault="00CC32BE" w:rsidP="00091658">
      <w:pPr>
        <w:spacing w:before="100" w:beforeAutospacing="1" w:after="100" w:afterAutospacing="1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____________________________________________</w:t>
      </w:r>
    </w:p>
    <w:p w:rsidR="00D33C41" w:rsidRPr="004C0447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4C044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QUESTION FOR WRITTEN</w:t>
      </w:r>
      <w:r w:rsidR="00D33C41"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4C044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D225E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1216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</w:p>
    <w:p w:rsidR="00D33C41" w:rsidRPr="004C0447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D225E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18</w:t>
      </w:r>
      <w:r w:rsidR="000F257C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Octo</w:t>
      </w:r>
      <w:r w:rsidR="00CF0607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ber</w:t>
      </w:r>
      <w:r w:rsidR="007A7AE6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201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D33C41" w:rsidRPr="004C0447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D225E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</w:t>
      </w:r>
      <w:r w:rsidR="003F1D8A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- 201</w:t>
      </w:r>
      <w:r w:rsidR="00E556BF" w:rsidRPr="004C044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0F257C" w:rsidRPr="004C0447" w:rsidRDefault="000F257C" w:rsidP="000F257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225EF" w:rsidRPr="004C0447" w:rsidRDefault="00D225EF" w:rsidP="00D225EF">
      <w:pPr>
        <w:spacing w:after="0"/>
        <w:ind w:left="1440" w:hanging="144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1216.</w:t>
      </w:r>
      <w:r w:rsidRPr="004C044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  <w:t xml:space="preserve">Mrs G Opperman (DA) to ask the Minister of Social Development: </w:t>
      </w:r>
    </w:p>
    <w:p w:rsidR="004C0447" w:rsidRPr="004C0447" w:rsidRDefault="004C0447" w:rsidP="00D225EF">
      <w:pPr>
        <w:spacing w:after="0"/>
        <w:ind w:left="1440" w:hanging="144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225EF" w:rsidRPr="003A7BC4" w:rsidRDefault="00D225EF" w:rsidP="00D225EF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(1)</w:t>
      </w:r>
      <w:r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 xml:space="preserve">What are the reasons that the soup kitchen sponsored by her department in Loeriesfontein has been closed since March 2019;  </w:t>
      </w:r>
    </w:p>
    <w:p w:rsidR="00D225EF" w:rsidRPr="00D02883" w:rsidRDefault="00D225EF" w:rsidP="00D225EF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(2)</w:t>
      </w:r>
      <w:r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  <w:t>what are the reasons that the soup kitchen sponsored by her department in Calvinia is investigated by the Directorate for Priori</w:t>
      </w:r>
      <w:r w:rsidR="004C0447"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ty Crime Investigation?</w:t>
      </w:r>
      <w:r w:rsidR="004C0447"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C0447"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C0447"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C0447"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C0447"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C0447"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="004C0447"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ab/>
      </w:r>
      <w:r w:rsidRPr="003A7BC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NW2426E</w:t>
      </w:r>
    </w:p>
    <w:p w:rsidR="00D225EF" w:rsidRPr="00D02883" w:rsidRDefault="004C0447" w:rsidP="00FD3314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3A7BC4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National Assembly Written Reply: 1216</w:t>
      </w:r>
    </w:p>
    <w:p w:rsidR="006C5654" w:rsidRPr="00D02883" w:rsidRDefault="00D02883" w:rsidP="00D0288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WRITTEN </w:t>
      </w:r>
      <w:r w:rsidR="00CC32BE" w:rsidRPr="003A7BC4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C5654" w:rsidRPr="003A7BC4" w:rsidRDefault="003A7BC4" w:rsidP="00D02883">
      <w:pPr>
        <w:pStyle w:val="NoSpacing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In terms of funding allocation, </w:t>
      </w:r>
      <w:r w:rsidRPr="003A7BC4">
        <w:rPr>
          <w:rFonts w:ascii="Arial" w:hAnsi="Arial" w:cs="Arial"/>
          <w:sz w:val="40"/>
          <w:szCs w:val="40"/>
        </w:rPr>
        <w:t>Loeriesfontein Soup Kitchen</w:t>
      </w:r>
      <w:r w:rsidRPr="003A7BC4">
        <w:rPr>
          <w:rFonts w:ascii="Arial" w:hAnsi="Arial"/>
          <w:sz w:val="40"/>
          <w:szCs w:val="40"/>
        </w:rPr>
        <w:t xml:space="preserve"> </w:t>
      </w:r>
      <w:r w:rsidR="006C5654" w:rsidRPr="003A7BC4">
        <w:rPr>
          <w:rFonts w:ascii="Arial" w:hAnsi="Arial"/>
          <w:sz w:val="40"/>
          <w:szCs w:val="40"/>
        </w:rPr>
        <w:t xml:space="preserve">was approved for a three year funding </w:t>
      </w:r>
      <w:r>
        <w:rPr>
          <w:rFonts w:ascii="Arial" w:hAnsi="Arial"/>
          <w:sz w:val="40"/>
          <w:szCs w:val="40"/>
        </w:rPr>
        <w:t xml:space="preserve">(2017/18-2019/20) </w:t>
      </w:r>
      <w:r w:rsidR="006C5654" w:rsidRPr="003A7BC4">
        <w:rPr>
          <w:rFonts w:ascii="Arial" w:hAnsi="Arial"/>
          <w:sz w:val="40"/>
          <w:szCs w:val="40"/>
        </w:rPr>
        <w:t>and the</w:t>
      </w:r>
      <w:r>
        <w:rPr>
          <w:rFonts w:ascii="Arial" w:hAnsi="Arial"/>
          <w:sz w:val="40"/>
          <w:szCs w:val="40"/>
        </w:rPr>
        <w:t xml:space="preserve"> allocation was done as follows:</w:t>
      </w:r>
      <w:r w:rsidR="006C5654" w:rsidRPr="003A7BC4">
        <w:rPr>
          <w:rFonts w:ascii="Arial" w:hAnsi="Arial"/>
          <w:sz w:val="40"/>
          <w:szCs w:val="40"/>
        </w:rPr>
        <w:t xml:space="preserve"> </w:t>
      </w:r>
    </w:p>
    <w:p w:rsidR="006C5654" w:rsidRPr="003A7BC4" w:rsidRDefault="006C5654" w:rsidP="00FD3314">
      <w:pPr>
        <w:pStyle w:val="NoSpacing"/>
        <w:spacing w:line="360" w:lineRule="auto"/>
        <w:ind w:left="720"/>
        <w:jc w:val="both"/>
        <w:rPr>
          <w:rFonts w:ascii="Arial" w:hAnsi="Arial"/>
          <w:sz w:val="40"/>
          <w:szCs w:val="40"/>
        </w:rPr>
      </w:pPr>
    </w:p>
    <w:p w:rsidR="006C5654" w:rsidRPr="003A7BC4" w:rsidRDefault="006C5654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 w:rsidRPr="003A7BC4">
        <w:rPr>
          <w:rFonts w:ascii="Arial" w:hAnsi="Arial"/>
          <w:sz w:val="40"/>
          <w:szCs w:val="40"/>
        </w:rPr>
        <w:t>2017/2018</w:t>
      </w:r>
      <w:r w:rsidR="00537D99">
        <w:rPr>
          <w:rFonts w:ascii="Arial" w:hAnsi="Arial"/>
          <w:sz w:val="40"/>
          <w:szCs w:val="40"/>
        </w:rPr>
        <w:t xml:space="preserve"> </w:t>
      </w:r>
      <w:r w:rsidRPr="003A7BC4">
        <w:rPr>
          <w:rFonts w:ascii="Arial" w:hAnsi="Arial"/>
          <w:sz w:val="40"/>
          <w:szCs w:val="40"/>
        </w:rPr>
        <w:t xml:space="preserve">– </w:t>
      </w:r>
      <w:r w:rsidR="00537D99">
        <w:rPr>
          <w:rFonts w:ascii="Arial" w:hAnsi="Arial"/>
          <w:sz w:val="40"/>
          <w:szCs w:val="40"/>
        </w:rPr>
        <w:t xml:space="preserve">Allocated amount of </w:t>
      </w:r>
      <w:r w:rsidRPr="003A7BC4">
        <w:rPr>
          <w:rFonts w:ascii="Arial" w:hAnsi="Arial"/>
          <w:sz w:val="40"/>
          <w:szCs w:val="40"/>
        </w:rPr>
        <w:t>R107</w:t>
      </w:r>
      <w:r w:rsidR="00537D99">
        <w:rPr>
          <w:rFonts w:ascii="Arial" w:hAnsi="Arial"/>
          <w:sz w:val="40"/>
          <w:szCs w:val="40"/>
        </w:rPr>
        <w:t> </w:t>
      </w:r>
      <w:r w:rsidRPr="003A7BC4">
        <w:rPr>
          <w:rFonts w:ascii="Arial" w:hAnsi="Arial"/>
          <w:sz w:val="40"/>
          <w:szCs w:val="40"/>
        </w:rPr>
        <w:t>652</w:t>
      </w:r>
      <w:r w:rsidR="00537D99">
        <w:rPr>
          <w:rFonts w:ascii="Arial" w:hAnsi="Arial"/>
          <w:sz w:val="40"/>
          <w:szCs w:val="40"/>
        </w:rPr>
        <w:t>.</w:t>
      </w:r>
      <w:r w:rsidRPr="003A7BC4">
        <w:rPr>
          <w:rFonts w:ascii="Arial" w:hAnsi="Arial"/>
          <w:sz w:val="40"/>
          <w:szCs w:val="40"/>
        </w:rPr>
        <w:t xml:space="preserve">  </w:t>
      </w:r>
    </w:p>
    <w:p w:rsidR="006C5654" w:rsidRPr="003A7BC4" w:rsidRDefault="006C5654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 w:rsidRPr="003A7BC4">
        <w:rPr>
          <w:rFonts w:ascii="Arial" w:hAnsi="Arial"/>
          <w:sz w:val="40"/>
          <w:szCs w:val="40"/>
        </w:rPr>
        <w:t>The organisation</w:t>
      </w:r>
      <w:r w:rsidR="00537D99">
        <w:rPr>
          <w:rFonts w:ascii="Arial" w:hAnsi="Arial"/>
          <w:sz w:val="40"/>
          <w:szCs w:val="40"/>
        </w:rPr>
        <w:t>’</w:t>
      </w:r>
      <w:r w:rsidRPr="003A7BC4">
        <w:rPr>
          <w:rFonts w:ascii="Arial" w:hAnsi="Arial"/>
          <w:sz w:val="40"/>
          <w:szCs w:val="40"/>
        </w:rPr>
        <w:t>s business plan was approved and a first tranche payment of R53 826 was paid on the 28</w:t>
      </w:r>
      <w:r w:rsidRPr="003A7BC4">
        <w:rPr>
          <w:rFonts w:ascii="Arial" w:hAnsi="Arial"/>
          <w:sz w:val="40"/>
          <w:szCs w:val="40"/>
          <w:vertAlign w:val="superscript"/>
        </w:rPr>
        <w:t>th</w:t>
      </w:r>
      <w:r w:rsidR="005E1ACD" w:rsidRPr="003A7BC4">
        <w:rPr>
          <w:rFonts w:ascii="Arial" w:hAnsi="Arial"/>
          <w:sz w:val="40"/>
          <w:szCs w:val="40"/>
        </w:rPr>
        <w:t xml:space="preserve"> of August 2017. </w:t>
      </w:r>
      <w:r w:rsidR="00537D99">
        <w:rPr>
          <w:rFonts w:ascii="Arial" w:hAnsi="Arial"/>
          <w:sz w:val="40"/>
          <w:szCs w:val="40"/>
        </w:rPr>
        <w:t>In order to process the 2</w:t>
      </w:r>
      <w:r w:rsidR="00537D99" w:rsidRPr="00537D99">
        <w:rPr>
          <w:rFonts w:ascii="Arial" w:hAnsi="Arial"/>
          <w:sz w:val="40"/>
          <w:szCs w:val="40"/>
          <w:vertAlign w:val="superscript"/>
        </w:rPr>
        <w:t>nd</w:t>
      </w:r>
      <w:r w:rsidR="00537D99">
        <w:rPr>
          <w:rFonts w:ascii="Arial" w:hAnsi="Arial"/>
          <w:sz w:val="40"/>
          <w:szCs w:val="40"/>
        </w:rPr>
        <w:t xml:space="preserve"> tranche, t</w:t>
      </w:r>
      <w:r w:rsidRPr="003A7BC4">
        <w:rPr>
          <w:rFonts w:ascii="Arial" w:hAnsi="Arial"/>
          <w:sz w:val="40"/>
          <w:szCs w:val="40"/>
        </w:rPr>
        <w:t>he organisation</w:t>
      </w:r>
      <w:r w:rsidR="00537D99">
        <w:rPr>
          <w:rFonts w:ascii="Arial" w:hAnsi="Arial"/>
          <w:sz w:val="40"/>
          <w:szCs w:val="40"/>
        </w:rPr>
        <w:t xml:space="preserve">s are expected to submit the claims, but the organisation in question </w:t>
      </w:r>
      <w:r w:rsidRPr="003A7BC4">
        <w:rPr>
          <w:rFonts w:ascii="Arial" w:hAnsi="Arial"/>
          <w:sz w:val="40"/>
          <w:szCs w:val="40"/>
        </w:rPr>
        <w:t xml:space="preserve">did not submit </w:t>
      </w:r>
      <w:r w:rsidR="00537D99">
        <w:rPr>
          <w:rFonts w:ascii="Arial" w:hAnsi="Arial"/>
          <w:sz w:val="40"/>
          <w:szCs w:val="40"/>
        </w:rPr>
        <w:t xml:space="preserve">the </w:t>
      </w:r>
      <w:r w:rsidRPr="003A7BC4">
        <w:rPr>
          <w:rFonts w:ascii="Arial" w:hAnsi="Arial"/>
          <w:sz w:val="40"/>
          <w:szCs w:val="40"/>
        </w:rPr>
        <w:t>required information</w:t>
      </w:r>
      <w:r w:rsidR="00537D99">
        <w:rPr>
          <w:rFonts w:ascii="Arial" w:hAnsi="Arial"/>
          <w:sz w:val="40"/>
          <w:szCs w:val="40"/>
        </w:rPr>
        <w:t>.</w:t>
      </w:r>
      <w:r w:rsidRPr="003A7BC4">
        <w:rPr>
          <w:rFonts w:ascii="Arial" w:hAnsi="Arial"/>
          <w:sz w:val="40"/>
          <w:szCs w:val="40"/>
        </w:rPr>
        <w:t xml:space="preserve"> In that in</w:t>
      </w:r>
      <w:r w:rsidR="00D90B5B" w:rsidRPr="003A7BC4">
        <w:rPr>
          <w:rFonts w:ascii="Arial" w:hAnsi="Arial"/>
          <w:sz w:val="40"/>
          <w:szCs w:val="40"/>
        </w:rPr>
        <w:t xml:space="preserve">stance, </w:t>
      </w:r>
      <w:r w:rsidRPr="003A7BC4">
        <w:rPr>
          <w:rFonts w:ascii="Arial" w:hAnsi="Arial"/>
          <w:sz w:val="40"/>
          <w:szCs w:val="40"/>
        </w:rPr>
        <w:t xml:space="preserve">the Department </w:t>
      </w:r>
      <w:r w:rsidR="00D90B5B" w:rsidRPr="003A7BC4">
        <w:rPr>
          <w:rFonts w:ascii="Arial" w:hAnsi="Arial"/>
          <w:sz w:val="40"/>
          <w:szCs w:val="40"/>
        </w:rPr>
        <w:t xml:space="preserve">could not </w:t>
      </w:r>
      <w:r w:rsidRPr="003A7BC4">
        <w:rPr>
          <w:rFonts w:ascii="Arial" w:hAnsi="Arial"/>
          <w:sz w:val="40"/>
          <w:szCs w:val="40"/>
        </w:rPr>
        <w:t>transfer</w:t>
      </w:r>
      <w:r w:rsidR="00D90B5B" w:rsidRPr="003A7BC4">
        <w:rPr>
          <w:rFonts w:ascii="Arial" w:hAnsi="Arial"/>
          <w:sz w:val="40"/>
          <w:szCs w:val="40"/>
        </w:rPr>
        <w:t xml:space="preserve"> funds as</w:t>
      </w:r>
      <w:r w:rsidRPr="003A7BC4">
        <w:rPr>
          <w:rFonts w:ascii="Arial" w:hAnsi="Arial"/>
          <w:sz w:val="40"/>
          <w:szCs w:val="40"/>
        </w:rPr>
        <w:t xml:space="preserve"> the organisation did not submit </w:t>
      </w:r>
      <w:r w:rsidR="00D90B5B" w:rsidRPr="003A7BC4">
        <w:rPr>
          <w:rFonts w:ascii="Arial" w:hAnsi="Arial"/>
          <w:sz w:val="40"/>
          <w:szCs w:val="40"/>
        </w:rPr>
        <w:t xml:space="preserve">the </w:t>
      </w:r>
      <w:r w:rsidR="003A7BC4">
        <w:rPr>
          <w:rFonts w:ascii="Arial" w:hAnsi="Arial"/>
          <w:sz w:val="40"/>
          <w:szCs w:val="40"/>
        </w:rPr>
        <w:t xml:space="preserve">necessary </w:t>
      </w:r>
      <w:r w:rsidRPr="003A7BC4">
        <w:rPr>
          <w:rFonts w:ascii="Arial" w:hAnsi="Arial"/>
          <w:sz w:val="40"/>
          <w:szCs w:val="40"/>
        </w:rPr>
        <w:t xml:space="preserve">claim. </w:t>
      </w:r>
    </w:p>
    <w:p w:rsidR="006C5654" w:rsidRPr="003A7BC4" w:rsidRDefault="006C5654" w:rsidP="00FD3314">
      <w:pPr>
        <w:pStyle w:val="NoSpacing"/>
        <w:spacing w:line="360" w:lineRule="auto"/>
        <w:ind w:left="720"/>
        <w:jc w:val="both"/>
        <w:rPr>
          <w:rFonts w:ascii="Arial" w:hAnsi="Arial"/>
          <w:sz w:val="40"/>
          <w:szCs w:val="40"/>
        </w:rPr>
      </w:pPr>
    </w:p>
    <w:p w:rsidR="006C5654" w:rsidRPr="003A7BC4" w:rsidRDefault="006C5654" w:rsidP="00D02883">
      <w:pPr>
        <w:pStyle w:val="NoSpacing"/>
        <w:spacing w:line="360" w:lineRule="auto"/>
        <w:ind w:left="360" w:firstLine="207"/>
        <w:jc w:val="both"/>
        <w:rPr>
          <w:rFonts w:ascii="Arial" w:hAnsi="Arial"/>
          <w:sz w:val="40"/>
          <w:szCs w:val="40"/>
        </w:rPr>
      </w:pPr>
      <w:r w:rsidRPr="003A7BC4">
        <w:rPr>
          <w:rFonts w:ascii="Arial" w:hAnsi="Arial"/>
          <w:sz w:val="40"/>
          <w:szCs w:val="40"/>
        </w:rPr>
        <w:t xml:space="preserve">2018/2019 – </w:t>
      </w:r>
      <w:r w:rsidR="00537D99">
        <w:rPr>
          <w:rFonts w:ascii="Arial" w:hAnsi="Arial"/>
          <w:sz w:val="40"/>
          <w:szCs w:val="40"/>
        </w:rPr>
        <w:t xml:space="preserve">Allocated amount of </w:t>
      </w:r>
      <w:r w:rsidRPr="003A7BC4">
        <w:rPr>
          <w:rFonts w:ascii="Arial" w:hAnsi="Arial"/>
          <w:sz w:val="40"/>
          <w:szCs w:val="40"/>
        </w:rPr>
        <w:t>R154</w:t>
      </w:r>
      <w:r w:rsidR="00537D99">
        <w:rPr>
          <w:rFonts w:ascii="Arial" w:hAnsi="Arial"/>
          <w:sz w:val="40"/>
          <w:szCs w:val="40"/>
        </w:rPr>
        <w:t> </w:t>
      </w:r>
      <w:r w:rsidRPr="003A7BC4">
        <w:rPr>
          <w:rFonts w:ascii="Arial" w:hAnsi="Arial"/>
          <w:sz w:val="40"/>
          <w:szCs w:val="40"/>
        </w:rPr>
        <w:t>812</w:t>
      </w:r>
      <w:r w:rsidR="00537D99">
        <w:rPr>
          <w:rFonts w:ascii="Arial" w:hAnsi="Arial"/>
          <w:sz w:val="40"/>
          <w:szCs w:val="40"/>
        </w:rPr>
        <w:t>.</w:t>
      </w:r>
      <w:r w:rsidRPr="003A7BC4">
        <w:rPr>
          <w:rFonts w:ascii="Arial" w:hAnsi="Arial"/>
          <w:sz w:val="40"/>
          <w:szCs w:val="40"/>
        </w:rPr>
        <w:t xml:space="preserve"> </w:t>
      </w:r>
    </w:p>
    <w:p w:rsidR="006C5654" w:rsidRPr="003A7BC4" w:rsidRDefault="00D90B5B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 w:rsidRPr="003A7BC4">
        <w:rPr>
          <w:rFonts w:ascii="Arial" w:hAnsi="Arial"/>
          <w:sz w:val="40"/>
          <w:szCs w:val="40"/>
        </w:rPr>
        <w:t>The f</w:t>
      </w:r>
      <w:r w:rsidR="006C5654" w:rsidRPr="003A7BC4">
        <w:rPr>
          <w:rFonts w:ascii="Arial" w:hAnsi="Arial"/>
          <w:sz w:val="40"/>
          <w:szCs w:val="40"/>
        </w:rPr>
        <w:t>irst tranche payment of R77 406 was paid on the 5</w:t>
      </w:r>
      <w:r w:rsidR="006C5654" w:rsidRPr="003A7BC4">
        <w:rPr>
          <w:rFonts w:ascii="Arial" w:hAnsi="Arial"/>
          <w:sz w:val="40"/>
          <w:szCs w:val="40"/>
          <w:vertAlign w:val="superscript"/>
        </w:rPr>
        <w:t>th</w:t>
      </w:r>
      <w:r w:rsidR="006C5654" w:rsidRPr="003A7BC4">
        <w:rPr>
          <w:rFonts w:ascii="Arial" w:hAnsi="Arial"/>
          <w:sz w:val="40"/>
          <w:szCs w:val="40"/>
        </w:rPr>
        <w:t xml:space="preserve"> of June 2018. </w:t>
      </w:r>
      <w:r w:rsidR="003A7BC4">
        <w:rPr>
          <w:rFonts w:ascii="Arial" w:hAnsi="Arial"/>
          <w:sz w:val="40"/>
          <w:szCs w:val="40"/>
        </w:rPr>
        <w:t xml:space="preserve">Upon submission of </w:t>
      </w:r>
      <w:r w:rsidRPr="003A7BC4">
        <w:rPr>
          <w:rFonts w:ascii="Arial" w:hAnsi="Arial"/>
          <w:sz w:val="40"/>
          <w:szCs w:val="40"/>
        </w:rPr>
        <w:t xml:space="preserve">quarterly report, and subsequent monitoring </w:t>
      </w:r>
      <w:r w:rsidR="00874D40" w:rsidRPr="003A7BC4">
        <w:rPr>
          <w:rFonts w:ascii="Arial" w:hAnsi="Arial"/>
          <w:sz w:val="40"/>
          <w:szCs w:val="40"/>
        </w:rPr>
        <w:lastRenderedPageBreak/>
        <w:t>visits</w:t>
      </w:r>
      <w:r w:rsidRPr="003A7BC4">
        <w:rPr>
          <w:rFonts w:ascii="Arial" w:hAnsi="Arial"/>
          <w:sz w:val="40"/>
          <w:szCs w:val="40"/>
        </w:rPr>
        <w:t>, the</w:t>
      </w:r>
      <w:r w:rsidR="003A7BC4">
        <w:rPr>
          <w:rFonts w:ascii="Arial" w:hAnsi="Arial"/>
          <w:sz w:val="40"/>
          <w:szCs w:val="40"/>
        </w:rPr>
        <w:t>re were concerns with the spending of funds. The</w:t>
      </w:r>
      <w:r w:rsidRPr="003A7BC4">
        <w:rPr>
          <w:rFonts w:ascii="Arial" w:hAnsi="Arial"/>
          <w:sz w:val="40"/>
          <w:szCs w:val="40"/>
        </w:rPr>
        <w:t xml:space="preserve"> organization was requested to</w:t>
      </w:r>
      <w:r w:rsidR="006C5654" w:rsidRPr="003A7BC4">
        <w:rPr>
          <w:rFonts w:ascii="Arial" w:hAnsi="Arial"/>
          <w:sz w:val="40"/>
          <w:szCs w:val="40"/>
        </w:rPr>
        <w:t xml:space="preserve"> submit evidence</w:t>
      </w:r>
      <w:r w:rsidR="002B5801" w:rsidRPr="003A7BC4">
        <w:rPr>
          <w:rFonts w:ascii="Arial" w:hAnsi="Arial"/>
          <w:sz w:val="40"/>
          <w:szCs w:val="40"/>
        </w:rPr>
        <w:t xml:space="preserve"> for </w:t>
      </w:r>
      <w:r w:rsidR="006C5654" w:rsidRPr="003A7BC4">
        <w:rPr>
          <w:rFonts w:ascii="Arial" w:hAnsi="Arial"/>
          <w:sz w:val="40"/>
          <w:szCs w:val="40"/>
        </w:rPr>
        <w:t xml:space="preserve">utilization of funds with transactions totalling R65 942.76 from the period April 2018 to September 2018. </w:t>
      </w:r>
      <w:r w:rsidR="00874D40" w:rsidRPr="003A7BC4">
        <w:rPr>
          <w:rFonts w:ascii="Arial" w:hAnsi="Arial"/>
          <w:sz w:val="40"/>
          <w:szCs w:val="40"/>
        </w:rPr>
        <w:t>By the end of the financial year, t</w:t>
      </w:r>
      <w:r w:rsidRPr="003A7BC4">
        <w:rPr>
          <w:rFonts w:ascii="Arial" w:hAnsi="Arial"/>
          <w:sz w:val="40"/>
          <w:szCs w:val="40"/>
        </w:rPr>
        <w:t xml:space="preserve">he organization </w:t>
      </w:r>
      <w:r w:rsidR="006C5654" w:rsidRPr="003A7BC4">
        <w:rPr>
          <w:rFonts w:ascii="Arial" w:hAnsi="Arial"/>
          <w:sz w:val="40"/>
          <w:szCs w:val="40"/>
        </w:rPr>
        <w:t xml:space="preserve">failed </w:t>
      </w:r>
      <w:r w:rsidR="00C80BCD" w:rsidRPr="003A7BC4">
        <w:rPr>
          <w:rFonts w:ascii="Arial" w:hAnsi="Arial"/>
          <w:sz w:val="40"/>
          <w:szCs w:val="40"/>
        </w:rPr>
        <w:t xml:space="preserve">to submit </w:t>
      </w:r>
      <w:r w:rsidR="00874D40" w:rsidRPr="003A7BC4">
        <w:rPr>
          <w:rFonts w:ascii="Arial" w:hAnsi="Arial"/>
          <w:sz w:val="40"/>
          <w:szCs w:val="40"/>
        </w:rPr>
        <w:t xml:space="preserve">the required </w:t>
      </w:r>
      <w:r w:rsidR="00C80BCD" w:rsidRPr="003A7BC4">
        <w:rPr>
          <w:rFonts w:ascii="Arial" w:hAnsi="Arial"/>
          <w:sz w:val="40"/>
          <w:szCs w:val="40"/>
        </w:rPr>
        <w:t>proof for utilization of funds</w:t>
      </w:r>
      <w:r w:rsidR="005E1ACD" w:rsidRPr="003A7BC4">
        <w:rPr>
          <w:rFonts w:ascii="Arial" w:hAnsi="Arial"/>
          <w:sz w:val="40"/>
          <w:szCs w:val="40"/>
        </w:rPr>
        <w:t xml:space="preserve">, </w:t>
      </w:r>
      <w:r w:rsidR="00874D40" w:rsidRPr="003A7BC4">
        <w:rPr>
          <w:rFonts w:ascii="Arial" w:hAnsi="Arial"/>
          <w:sz w:val="40"/>
          <w:szCs w:val="40"/>
        </w:rPr>
        <w:t xml:space="preserve">and </w:t>
      </w:r>
      <w:r w:rsidR="005E1ACD" w:rsidRPr="003A7BC4">
        <w:rPr>
          <w:rFonts w:ascii="Arial" w:hAnsi="Arial"/>
          <w:sz w:val="40"/>
          <w:szCs w:val="40"/>
        </w:rPr>
        <w:t xml:space="preserve">also </w:t>
      </w:r>
      <w:r w:rsidR="006C5654" w:rsidRPr="003A7BC4">
        <w:rPr>
          <w:rFonts w:ascii="Arial" w:hAnsi="Arial"/>
          <w:sz w:val="40"/>
          <w:szCs w:val="40"/>
        </w:rPr>
        <w:t xml:space="preserve">did not submit </w:t>
      </w:r>
      <w:r w:rsidR="005E1ACD" w:rsidRPr="003A7BC4">
        <w:rPr>
          <w:rFonts w:ascii="Arial" w:hAnsi="Arial"/>
          <w:sz w:val="40"/>
          <w:szCs w:val="40"/>
        </w:rPr>
        <w:t xml:space="preserve">the </w:t>
      </w:r>
      <w:r w:rsidR="006C5654" w:rsidRPr="003A7BC4">
        <w:rPr>
          <w:rFonts w:ascii="Arial" w:hAnsi="Arial"/>
          <w:sz w:val="40"/>
          <w:szCs w:val="40"/>
        </w:rPr>
        <w:t>required claim</w:t>
      </w:r>
      <w:r w:rsidR="00CC2F79" w:rsidRPr="003A7BC4">
        <w:rPr>
          <w:rFonts w:ascii="Arial" w:hAnsi="Arial"/>
          <w:sz w:val="40"/>
          <w:szCs w:val="40"/>
        </w:rPr>
        <w:t xml:space="preserve"> for the</w:t>
      </w:r>
      <w:r w:rsidR="006C5654" w:rsidRPr="003A7BC4">
        <w:rPr>
          <w:rFonts w:ascii="Arial" w:hAnsi="Arial"/>
          <w:sz w:val="40"/>
          <w:szCs w:val="40"/>
        </w:rPr>
        <w:t xml:space="preserve"> second tranche</w:t>
      </w:r>
      <w:r w:rsidR="00CC2F79" w:rsidRPr="003A7BC4">
        <w:rPr>
          <w:rFonts w:ascii="Arial" w:hAnsi="Arial"/>
          <w:sz w:val="40"/>
          <w:szCs w:val="40"/>
        </w:rPr>
        <w:t>.</w:t>
      </w:r>
      <w:r w:rsidR="006C5654" w:rsidRPr="003A7BC4">
        <w:rPr>
          <w:rFonts w:ascii="Arial" w:hAnsi="Arial"/>
          <w:sz w:val="40"/>
          <w:szCs w:val="40"/>
        </w:rPr>
        <w:t xml:space="preserve"> For this reason </w:t>
      </w:r>
      <w:r w:rsidR="00874D40" w:rsidRPr="003A7BC4">
        <w:rPr>
          <w:rFonts w:ascii="Arial" w:hAnsi="Arial"/>
          <w:sz w:val="40"/>
          <w:szCs w:val="40"/>
        </w:rPr>
        <w:t xml:space="preserve">the </w:t>
      </w:r>
      <w:r w:rsidR="006C5654" w:rsidRPr="003A7BC4">
        <w:rPr>
          <w:rFonts w:ascii="Arial" w:hAnsi="Arial"/>
          <w:sz w:val="40"/>
          <w:szCs w:val="40"/>
        </w:rPr>
        <w:t>s</w:t>
      </w:r>
      <w:r w:rsidR="007C72EA" w:rsidRPr="003A7BC4">
        <w:rPr>
          <w:rFonts w:ascii="Arial" w:hAnsi="Arial"/>
          <w:sz w:val="40"/>
          <w:szCs w:val="40"/>
        </w:rPr>
        <w:t>econd tranche payment could</w:t>
      </w:r>
      <w:r w:rsidR="006C5654" w:rsidRPr="003A7BC4">
        <w:rPr>
          <w:rFonts w:ascii="Arial" w:hAnsi="Arial"/>
          <w:sz w:val="40"/>
          <w:szCs w:val="40"/>
        </w:rPr>
        <w:t xml:space="preserve"> </w:t>
      </w:r>
      <w:r w:rsidR="00874D40" w:rsidRPr="003A7BC4">
        <w:rPr>
          <w:rFonts w:ascii="Arial" w:hAnsi="Arial"/>
          <w:sz w:val="40"/>
          <w:szCs w:val="40"/>
        </w:rPr>
        <w:t xml:space="preserve">not be </w:t>
      </w:r>
      <w:r w:rsidR="006C5654" w:rsidRPr="003A7BC4">
        <w:rPr>
          <w:rFonts w:ascii="Arial" w:hAnsi="Arial"/>
          <w:sz w:val="40"/>
          <w:szCs w:val="40"/>
        </w:rPr>
        <w:t xml:space="preserve">released </w:t>
      </w:r>
      <w:r w:rsidR="00C80BCD" w:rsidRPr="003A7BC4">
        <w:rPr>
          <w:rFonts w:ascii="Arial" w:hAnsi="Arial"/>
          <w:sz w:val="40"/>
          <w:szCs w:val="40"/>
        </w:rPr>
        <w:t xml:space="preserve">due to </w:t>
      </w:r>
      <w:r w:rsidR="006C5654" w:rsidRPr="003A7BC4">
        <w:rPr>
          <w:rFonts w:ascii="Arial" w:hAnsi="Arial"/>
          <w:sz w:val="40"/>
          <w:szCs w:val="40"/>
        </w:rPr>
        <w:t>pending documents</w:t>
      </w:r>
      <w:r w:rsidR="00537D99">
        <w:rPr>
          <w:rFonts w:ascii="Arial" w:hAnsi="Arial"/>
          <w:sz w:val="40"/>
          <w:szCs w:val="40"/>
        </w:rPr>
        <w:t xml:space="preserve"> that were requested by the Department</w:t>
      </w:r>
      <w:r w:rsidR="00C80BCD" w:rsidRPr="003A7BC4">
        <w:rPr>
          <w:rFonts w:ascii="Arial" w:hAnsi="Arial"/>
          <w:sz w:val="40"/>
          <w:szCs w:val="40"/>
        </w:rPr>
        <w:t xml:space="preserve">. </w:t>
      </w:r>
    </w:p>
    <w:p w:rsidR="006C5654" w:rsidRPr="003A7BC4" w:rsidRDefault="005E1ACD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 w:rsidRPr="003A7BC4">
        <w:rPr>
          <w:rFonts w:ascii="Arial" w:hAnsi="Arial"/>
          <w:sz w:val="40"/>
          <w:szCs w:val="40"/>
        </w:rPr>
        <w:t>2</w:t>
      </w:r>
      <w:r w:rsidR="006C5654" w:rsidRPr="003A7BC4">
        <w:rPr>
          <w:rFonts w:ascii="Arial" w:hAnsi="Arial"/>
          <w:sz w:val="40"/>
          <w:szCs w:val="40"/>
        </w:rPr>
        <w:t xml:space="preserve">019/2020 – </w:t>
      </w:r>
      <w:r w:rsidR="00537D99">
        <w:rPr>
          <w:rFonts w:ascii="Arial" w:hAnsi="Arial"/>
          <w:sz w:val="40"/>
          <w:szCs w:val="40"/>
        </w:rPr>
        <w:t xml:space="preserve">Provisionally allocated amount of </w:t>
      </w:r>
      <w:r w:rsidR="006C5654" w:rsidRPr="003A7BC4">
        <w:rPr>
          <w:rFonts w:ascii="Arial" w:hAnsi="Arial"/>
          <w:sz w:val="40"/>
          <w:szCs w:val="40"/>
        </w:rPr>
        <w:t>R156</w:t>
      </w:r>
      <w:r w:rsidR="00537D99">
        <w:rPr>
          <w:rFonts w:ascii="Arial" w:hAnsi="Arial"/>
          <w:sz w:val="40"/>
          <w:szCs w:val="40"/>
        </w:rPr>
        <w:t> </w:t>
      </w:r>
      <w:r w:rsidR="006C5654" w:rsidRPr="003A7BC4">
        <w:rPr>
          <w:rFonts w:ascii="Arial" w:hAnsi="Arial"/>
          <w:sz w:val="40"/>
          <w:szCs w:val="40"/>
        </w:rPr>
        <w:t>612</w:t>
      </w:r>
      <w:r w:rsidR="00537D99">
        <w:rPr>
          <w:rFonts w:ascii="Arial" w:hAnsi="Arial"/>
          <w:sz w:val="40"/>
          <w:szCs w:val="40"/>
        </w:rPr>
        <w:t>.</w:t>
      </w:r>
      <w:r w:rsidR="006C5654" w:rsidRPr="003A7BC4">
        <w:rPr>
          <w:rFonts w:ascii="Arial" w:hAnsi="Arial"/>
          <w:sz w:val="40"/>
          <w:szCs w:val="40"/>
        </w:rPr>
        <w:t xml:space="preserve"> </w:t>
      </w:r>
    </w:p>
    <w:p w:rsidR="005E1ACD" w:rsidRDefault="00994923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In an endeavour to</w:t>
      </w:r>
      <w:r w:rsidR="006C5654" w:rsidRPr="003A7BC4">
        <w:rPr>
          <w:rFonts w:ascii="Arial" w:hAnsi="Arial"/>
          <w:sz w:val="40"/>
          <w:szCs w:val="40"/>
        </w:rPr>
        <w:t xml:space="preserve"> assist the </w:t>
      </w:r>
      <w:r w:rsidR="00537D99">
        <w:rPr>
          <w:rFonts w:ascii="Arial" w:hAnsi="Arial"/>
          <w:sz w:val="40"/>
          <w:szCs w:val="40"/>
        </w:rPr>
        <w:t xml:space="preserve">said </w:t>
      </w:r>
      <w:r w:rsidR="006C5654" w:rsidRPr="003A7BC4">
        <w:rPr>
          <w:rFonts w:ascii="Arial" w:hAnsi="Arial"/>
          <w:sz w:val="40"/>
          <w:szCs w:val="40"/>
        </w:rPr>
        <w:t xml:space="preserve">organization, </w:t>
      </w:r>
      <w:r w:rsidR="00CC2F79" w:rsidRPr="003A7BC4">
        <w:rPr>
          <w:rFonts w:ascii="Arial" w:hAnsi="Arial"/>
          <w:sz w:val="40"/>
          <w:szCs w:val="40"/>
        </w:rPr>
        <w:t>an amount of R156 612 was earmarked for the organization on condition that its status</w:t>
      </w:r>
      <w:r w:rsidR="00995A1E" w:rsidRPr="003A7BC4">
        <w:rPr>
          <w:rFonts w:ascii="Arial" w:hAnsi="Arial"/>
          <w:sz w:val="40"/>
          <w:szCs w:val="40"/>
        </w:rPr>
        <w:t xml:space="preserve"> has improved</w:t>
      </w:r>
      <w:r>
        <w:rPr>
          <w:rFonts w:ascii="Arial" w:hAnsi="Arial"/>
          <w:sz w:val="40"/>
          <w:szCs w:val="40"/>
        </w:rPr>
        <w:t xml:space="preserve">. </w:t>
      </w:r>
      <w:r w:rsidR="00995A1E" w:rsidRPr="003A7BC4">
        <w:rPr>
          <w:rFonts w:ascii="Arial" w:hAnsi="Arial"/>
          <w:sz w:val="40"/>
          <w:szCs w:val="40"/>
        </w:rPr>
        <w:t xml:space="preserve"> </w:t>
      </w:r>
      <w:r w:rsidRPr="003A7BC4">
        <w:rPr>
          <w:rFonts w:ascii="Arial" w:hAnsi="Arial"/>
          <w:sz w:val="40"/>
          <w:szCs w:val="40"/>
        </w:rPr>
        <w:t xml:space="preserve">There were several attempts </w:t>
      </w:r>
      <w:r w:rsidR="00537D99">
        <w:rPr>
          <w:rFonts w:ascii="Arial" w:hAnsi="Arial"/>
          <w:sz w:val="40"/>
          <w:szCs w:val="40"/>
        </w:rPr>
        <w:t>by</w:t>
      </w:r>
      <w:r w:rsidRPr="003A7BC4">
        <w:rPr>
          <w:rFonts w:ascii="Arial" w:hAnsi="Arial"/>
          <w:sz w:val="40"/>
          <w:szCs w:val="40"/>
        </w:rPr>
        <w:t xml:space="preserve"> the department to assist the organization to implement corrective measures and controls for </w:t>
      </w:r>
      <w:r w:rsidRPr="003A7BC4">
        <w:rPr>
          <w:rFonts w:ascii="Arial" w:hAnsi="Arial"/>
          <w:sz w:val="40"/>
          <w:szCs w:val="40"/>
        </w:rPr>
        <w:lastRenderedPageBreak/>
        <w:t>better management of the organisation</w:t>
      </w:r>
      <w:r w:rsidR="00537D99">
        <w:rPr>
          <w:rFonts w:ascii="Arial" w:hAnsi="Arial"/>
          <w:sz w:val="40"/>
          <w:szCs w:val="40"/>
        </w:rPr>
        <w:t xml:space="preserve">.  </w:t>
      </w:r>
      <w:r w:rsidR="00ED214F">
        <w:rPr>
          <w:rFonts w:ascii="Arial" w:hAnsi="Arial"/>
          <w:sz w:val="40"/>
          <w:szCs w:val="40"/>
        </w:rPr>
        <w:t>However, t</w:t>
      </w:r>
      <w:r w:rsidR="00537D99">
        <w:rPr>
          <w:rFonts w:ascii="Arial" w:hAnsi="Arial"/>
          <w:sz w:val="40"/>
          <w:szCs w:val="40"/>
        </w:rPr>
        <w:t xml:space="preserve">he status of the organisation remained the same </w:t>
      </w:r>
      <w:r w:rsidR="00AF4436" w:rsidRPr="003A7BC4">
        <w:rPr>
          <w:rFonts w:ascii="Arial" w:hAnsi="Arial"/>
          <w:sz w:val="40"/>
          <w:szCs w:val="40"/>
        </w:rPr>
        <w:t xml:space="preserve">as they failed to implement the </w:t>
      </w:r>
      <w:r w:rsidR="00ED214F">
        <w:rPr>
          <w:rFonts w:ascii="Arial" w:hAnsi="Arial"/>
          <w:sz w:val="40"/>
          <w:szCs w:val="40"/>
        </w:rPr>
        <w:t xml:space="preserve">recommended </w:t>
      </w:r>
      <w:r w:rsidR="00AF4436" w:rsidRPr="003A7BC4">
        <w:rPr>
          <w:rFonts w:ascii="Arial" w:hAnsi="Arial"/>
          <w:sz w:val="40"/>
          <w:szCs w:val="40"/>
        </w:rPr>
        <w:t>corrective measures</w:t>
      </w:r>
      <w:r w:rsidR="00537D99">
        <w:rPr>
          <w:rFonts w:ascii="Arial" w:hAnsi="Arial"/>
          <w:sz w:val="40"/>
          <w:szCs w:val="40"/>
        </w:rPr>
        <w:t>.</w:t>
      </w:r>
      <w:r w:rsidR="00AF4436" w:rsidRPr="003A7BC4">
        <w:rPr>
          <w:rFonts w:ascii="Arial" w:hAnsi="Arial"/>
          <w:sz w:val="40"/>
          <w:szCs w:val="40"/>
        </w:rPr>
        <w:t xml:space="preserve"> </w:t>
      </w:r>
      <w:r w:rsidR="00537D99">
        <w:rPr>
          <w:rFonts w:ascii="Arial" w:hAnsi="Arial"/>
          <w:sz w:val="40"/>
          <w:szCs w:val="40"/>
        </w:rPr>
        <w:t>S</w:t>
      </w:r>
      <w:r>
        <w:rPr>
          <w:rFonts w:ascii="Arial" w:hAnsi="Arial"/>
          <w:sz w:val="40"/>
          <w:szCs w:val="40"/>
        </w:rPr>
        <w:t xml:space="preserve">uch a situation </w:t>
      </w:r>
      <w:r w:rsidR="00AF4436" w:rsidRPr="003A7BC4">
        <w:rPr>
          <w:rFonts w:ascii="Arial" w:hAnsi="Arial"/>
          <w:sz w:val="40"/>
          <w:szCs w:val="40"/>
        </w:rPr>
        <w:t xml:space="preserve">renders </w:t>
      </w:r>
      <w:r w:rsidR="00537D99">
        <w:rPr>
          <w:rFonts w:ascii="Arial" w:hAnsi="Arial"/>
          <w:sz w:val="40"/>
          <w:szCs w:val="40"/>
        </w:rPr>
        <w:t>this organisation to be non-compliant.</w:t>
      </w:r>
      <w:r w:rsidR="00AF4436" w:rsidRPr="003A7BC4">
        <w:rPr>
          <w:rFonts w:ascii="Arial" w:hAnsi="Arial"/>
          <w:sz w:val="40"/>
          <w:szCs w:val="40"/>
        </w:rPr>
        <w:t xml:space="preserve"> </w:t>
      </w:r>
    </w:p>
    <w:p w:rsidR="00537D99" w:rsidRPr="003A7BC4" w:rsidRDefault="00537D99" w:rsidP="00537D99">
      <w:pPr>
        <w:pStyle w:val="NoSpacing"/>
        <w:spacing w:line="360" w:lineRule="auto"/>
        <w:ind w:left="993"/>
        <w:jc w:val="both"/>
        <w:rPr>
          <w:rFonts w:ascii="Arial" w:hAnsi="Arial"/>
          <w:sz w:val="40"/>
          <w:szCs w:val="40"/>
        </w:rPr>
      </w:pPr>
    </w:p>
    <w:p w:rsidR="00D15843" w:rsidRDefault="007C72EA" w:rsidP="00D02883">
      <w:pPr>
        <w:pStyle w:val="NoSpacing"/>
        <w:spacing w:line="360" w:lineRule="auto"/>
        <w:ind w:left="567"/>
        <w:jc w:val="both"/>
        <w:rPr>
          <w:rFonts w:ascii="Arial" w:hAnsi="Arial" w:cs="Arial"/>
          <w:sz w:val="40"/>
          <w:szCs w:val="40"/>
        </w:rPr>
      </w:pPr>
      <w:r w:rsidRPr="003A7BC4">
        <w:rPr>
          <w:rFonts w:ascii="Arial" w:hAnsi="Arial" w:cs="Arial"/>
          <w:sz w:val="40"/>
          <w:szCs w:val="40"/>
        </w:rPr>
        <w:t>It is on th</w:t>
      </w:r>
      <w:r w:rsidR="00537D99">
        <w:rPr>
          <w:rFonts w:ascii="Arial" w:hAnsi="Arial" w:cs="Arial"/>
          <w:sz w:val="40"/>
          <w:szCs w:val="40"/>
        </w:rPr>
        <w:t>is</w:t>
      </w:r>
      <w:r w:rsidRPr="003A7BC4">
        <w:rPr>
          <w:rFonts w:ascii="Arial" w:hAnsi="Arial" w:cs="Arial"/>
          <w:sz w:val="40"/>
          <w:szCs w:val="40"/>
        </w:rPr>
        <w:t xml:space="preserve"> basis that </w:t>
      </w:r>
      <w:r w:rsidR="00537D99">
        <w:rPr>
          <w:rFonts w:ascii="Arial" w:hAnsi="Arial" w:cs="Arial"/>
          <w:sz w:val="40"/>
          <w:szCs w:val="40"/>
        </w:rPr>
        <w:t xml:space="preserve">the </w:t>
      </w:r>
      <w:r w:rsidR="00AF4436" w:rsidRPr="003A7BC4">
        <w:rPr>
          <w:rFonts w:ascii="Arial" w:hAnsi="Arial" w:cs="Arial"/>
          <w:sz w:val="40"/>
          <w:szCs w:val="40"/>
        </w:rPr>
        <w:t xml:space="preserve">funds that were earmarked for </w:t>
      </w:r>
      <w:r w:rsidRPr="003A7BC4">
        <w:rPr>
          <w:rFonts w:ascii="Arial" w:hAnsi="Arial" w:cs="Arial"/>
          <w:sz w:val="40"/>
          <w:szCs w:val="40"/>
        </w:rPr>
        <w:t xml:space="preserve">Loeriesfontein Soup Kitchen </w:t>
      </w:r>
      <w:r w:rsidR="00AF4436" w:rsidRPr="003A7BC4">
        <w:rPr>
          <w:rFonts w:ascii="Arial" w:hAnsi="Arial" w:cs="Arial"/>
          <w:sz w:val="40"/>
          <w:szCs w:val="40"/>
        </w:rPr>
        <w:t>for 2019/20 were withheld</w:t>
      </w:r>
      <w:r w:rsidR="00AF4436" w:rsidRPr="003A7BC4">
        <w:rPr>
          <w:rFonts w:ascii="Arial" w:hAnsi="Arial"/>
          <w:sz w:val="40"/>
          <w:szCs w:val="40"/>
        </w:rPr>
        <w:t xml:space="preserve"> as no proof was provided to convince the Department that the previous funding allocations were utilized towards </w:t>
      </w:r>
      <w:r w:rsidR="00D15843" w:rsidRPr="003A7BC4">
        <w:rPr>
          <w:rFonts w:ascii="Arial" w:hAnsi="Arial"/>
          <w:sz w:val="40"/>
          <w:szCs w:val="40"/>
        </w:rPr>
        <w:t>the</w:t>
      </w:r>
      <w:r w:rsidR="00AF4436" w:rsidRPr="003A7BC4">
        <w:rPr>
          <w:rFonts w:ascii="Arial" w:hAnsi="Arial"/>
          <w:sz w:val="40"/>
          <w:szCs w:val="40"/>
        </w:rPr>
        <w:t xml:space="preserve"> intended purpose</w:t>
      </w:r>
      <w:r w:rsidR="00AF4436" w:rsidRPr="003A7BC4">
        <w:rPr>
          <w:rFonts w:ascii="Arial" w:hAnsi="Arial" w:cs="Arial"/>
          <w:sz w:val="40"/>
          <w:szCs w:val="40"/>
        </w:rPr>
        <w:t>. T</w:t>
      </w:r>
      <w:r w:rsidR="006C5654" w:rsidRPr="003A7BC4">
        <w:rPr>
          <w:rFonts w:ascii="Arial" w:hAnsi="Arial" w:cs="Arial"/>
          <w:sz w:val="40"/>
          <w:szCs w:val="40"/>
        </w:rPr>
        <w:t xml:space="preserve">here are no justifiable reasons to </w:t>
      </w:r>
      <w:r w:rsidR="005E1ACD" w:rsidRPr="003A7BC4">
        <w:rPr>
          <w:rFonts w:ascii="Arial" w:hAnsi="Arial" w:cs="Arial"/>
          <w:sz w:val="40"/>
          <w:szCs w:val="40"/>
        </w:rPr>
        <w:t>allocate funding</w:t>
      </w:r>
      <w:r w:rsidR="006C5654" w:rsidRPr="003A7BC4">
        <w:rPr>
          <w:rFonts w:ascii="Arial" w:hAnsi="Arial" w:cs="Arial"/>
          <w:sz w:val="40"/>
          <w:szCs w:val="40"/>
        </w:rPr>
        <w:t xml:space="preserve"> </w:t>
      </w:r>
      <w:r w:rsidR="00AF4436" w:rsidRPr="003A7BC4">
        <w:rPr>
          <w:rFonts w:ascii="Arial" w:hAnsi="Arial" w:cs="Arial"/>
          <w:sz w:val="40"/>
          <w:szCs w:val="40"/>
        </w:rPr>
        <w:t xml:space="preserve">in such an instance as </w:t>
      </w:r>
      <w:r w:rsidR="002B5801" w:rsidRPr="003A7BC4">
        <w:rPr>
          <w:rFonts w:ascii="Arial" w:hAnsi="Arial" w:cs="Arial"/>
          <w:sz w:val="40"/>
          <w:szCs w:val="40"/>
        </w:rPr>
        <w:t xml:space="preserve">there is potential mismanagement of funds and failure by the </w:t>
      </w:r>
      <w:r w:rsidR="006C5654" w:rsidRPr="003A7BC4">
        <w:rPr>
          <w:rFonts w:ascii="Arial" w:hAnsi="Arial" w:cs="Arial"/>
          <w:sz w:val="40"/>
          <w:szCs w:val="40"/>
        </w:rPr>
        <w:t>organisation</w:t>
      </w:r>
      <w:r w:rsidR="002B5801" w:rsidRPr="003A7BC4">
        <w:rPr>
          <w:rFonts w:ascii="Arial" w:hAnsi="Arial" w:cs="Arial"/>
          <w:sz w:val="40"/>
          <w:szCs w:val="40"/>
        </w:rPr>
        <w:t xml:space="preserve"> to comply with the funding requirement. </w:t>
      </w:r>
      <w:r w:rsidR="00D15843" w:rsidRPr="003A7BC4">
        <w:rPr>
          <w:rFonts w:ascii="Arial" w:hAnsi="Arial" w:cs="Arial"/>
          <w:sz w:val="40"/>
          <w:szCs w:val="40"/>
        </w:rPr>
        <w:t xml:space="preserve">The organization failed to comply with the financial and governance prescripts and the provisions of the SLA entered into </w:t>
      </w:r>
      <w:r w:rsidR="00537D99">
        <w:rPr>
          <w:rFonts w:ascii="Arial" w:hAnsi="Arial" w:cs="Arial"/>
          <w:sz w:val="40"/>
          <w:szCs w:val="40"/>
        </w:rPr>
        <w:t xml:space="preserve">with </w:t>
      </w:r>
      <w:r w:rsidR="00D15843" w:rsidRPr="003A7BC4">
        <w:rPr>
          <w:rFonts w:ascii="Arial" w:hAnsi="Arial" w:cs="Arial"/>
          <w:sz w:val="40"/>
          <w:szCs w:val="40"/>
        </w:rPr>
        <w:t>the department</w:t>
      </w:r>
      <w:r w:rsidR="00537D99">
        <w:rPr>
          <w:rFonts w:ascii="Arial" w:hAnsi="Arial" w:cs="Arial"/>
          <w:sz w:val="40"/>
          <w:szCs w:val="40"/>
        </w:rPr>
        <w:t>.</w:t>
      </w:r>
      <w:r w:rsidR="00537D99" w:rsidRPr="003A7BC4">
        <w:rPr>
          <w:rFonts w:ascii="Arial" w:hAnsi="Arial" w:cs="Arial"/>
          <w:sz w:val="40"/>
          <w:szCs w:val="40"/>
        </w:rPr>
        <w:t xml:space="preserve"> </w:t>
      </w:r>
    </w:p>
    <w:p w:rsidR="00D02883" w:rsidRPr="003A7BC4" w:rsidRDefault="00D02883" w:rsidP="00D02883">
      <w:pPr>
        <w:pStyle w:val="NoSpacing"/>
        <w:spacing w:line="360" w:lineRule="auto"/>
        <w:ind w:left="567"/>
        <w:jc w:val="both"/>
        <w:rPr>
          <w:rFonts w:ascii="Arial" w:hAnsi="Arial" w:cs="Arial"/>
          <w:sz w:val="40"/>
          <w:szCs w:val="40"/>
        </w:rPr>
      </w:pPr>
    </w:p>
    <w:p w:rsidR="00E0558C" w:rsidRPr="00D02883" w:rsidRDefault="00D15843" w:rsidP="00D02883">
      <w:pPr>
        <w:pStyle w:val="NoSpacing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hAnsi="Arial"/>
          <w:sz w:val="40"/>
          <w:szCs w:val="40"/>
        </w:rPr>
      </w:pPr>
      <w:r w:rsidRPr="00994923">
        <w:rPr>
          <w:rFonts w:ascii="Arial" w:hAnsi="Arial"/>
          <w:sz w:val="40"/>
          <w:szCs w:val="40"/>
        </w:rPr>
        <w:t xml:space="preserve">The </w:t>
      </w:r>
      <w:r w:rsidRPr="00994923">
        <w:rPr>
          <w:rFonts w:ascii="Arial" w:hAnsi="Arial" w:cs="Arial"/>
          <w:sz w:val="40"/>
          <w:szCs w:val="40"/>
        </w:rPr>
        <w:t>Hantam Soup Kitchen (Calvinia)</w:t>
      </w:r>
      <w:r w:rsidRPr="00994923">
        <w:rPr>
          <w:rFonts w:ascii="Arial" w:hAnsi="Arial"/>
          <w:sz w:val="40"/>
          <w:szCs w:val="40"/>
        </w:rPr>
        <w:t xml:space="preserve"> was </w:t>
      </w:r>
      <w:r w:rsidRPr="003A7BC4">
        <w:rPr>
          <w:rFonts w:ascii="Arial" w:hAnsi="Arial"/>
          <w:sz w:val="40"/>
          <w:szCs w:val="40"/>
        </w:rPr>
        <w:t>approved for a three year funding an</w:t>
      </w:r>
      <w:r w:rsidR="00994923">
        <w:rPr>
          <w:rFonts w:ascii="Arial" w:hAnsi="Arial"/>
          <w:sz w:val="40"/>
          <w:szCs w:val="40"/>
        </w:rPr>
        <w:t>d the allocation was as follows:</w:t>
      </w:r>
      <w:r w:rsidRPr="003A7BC4">
        <w:rPr>
          <w:rFonts w:ascii="Arial" w:hAnsi="Arial"/>
          <w:sz w:val="40"/>
          <w:szCs w:val="40"/>
        </w:rPr>
        <w:t xml:space="preserve"> </w:t>
      </w:r>
    </w:p>
    <w:p w:rsidR="00D02883" w:rsidRDefault="00D15843" w:rsidP="00D02883">
      <w:pPr>
        <w:pStyle w:val="NoSpacing"/>
        <w:spacing w:line="360" w:lineRule="auto"/>
        <w:ind w:firstLine="567"/>
        <w:jc w:val="both"/>
        <w:rPr>
          <w:rFonts w:ascii="Arial" w:hAnsi="Arial"/>
          <w:sz w:val="40"/>
          <w:szCs w:val="40"/>
        </w:rPr>
      </w:pPr>
      <w:r w:rsidRPr="00D02883">
        <w:rPr>
          <w:rFonts w:ascii="Arial" w:hAnsi="Arial"/>
          <w:sz w:val="40"/>
          <w:szCs w:val="40"/>
        </w:rPr>
        <w:t>2017/2018</w:t>
      </w:r>
      <w:r w:rsidR="00D02883" w:rsidRPr="00D02883">
        <w:rPr>
          <w:rFonts w:ascii="Arial" w:hAnsi="Arial"/>
          <w:sz w:val="40"/>
          <w:szCs w:val="40"/>
        </w:rPr>
        <w:t xml:space="preserve"> - </w:t>
      </w:r>
      <w:r w:rsidRPr="00D02883">
        <w:rPr>
          <w:rFonts w:ascii="Arial" w:hAnsi="Arial"/>
          <w:sz w:val="40"/>
          <w:szCs w:val="40"/>
        </w:rPr>
        <w:t>A</w:t>
      </w:r>
      <w:r w:rsidR="00E0558C" w:rsidRPr="00D02883">
        <w:rPr>
          <w:rFonts w:ascii="Arial" w:hAnsi="Arial"/>
          <w:sz w:val="40"/>
          <w:szCs w:val="40"/>
        </w:rPr>
        <w:t>n a</w:t>
      </w:r>
      <w:r w:rsidRPr="00D02883">
        <w:rPr>
          <w:rFonts w:ascii="Arial" w:hAnsi="Arial"/>
          <w:sz w:val="40"/>
          <w:szCs w:val="40"/>
        </w:rPr>
        <w:t xml:space="preserve">mount </w:t>
      </w:r>
      <w:r w:rsidR="00E0558C" w:rsidRPr="00D02883">
        <w:rPr>
          <w:rFonts w:ascii="Arial" w:hAnsi="Arial"/>
          <w:sz w:val="40"/>
          <w:szCs w:val="40"/>
        </w:rPr>
        <w:t xml:space="preserve">of </w:t>
      </w:r>
      <w:r w:rsidRPr="00D02883">
        <w:rPr>
          <w:rFonts w:ascii="Arial" w:hAnsi="Arial"/>
          <w:sz w:val="40"/>
          <w:szCs w:val="40"/>
        </w:rPr>
        <w:t>R107</w:t>
      </w:r>
      <w:r w:rsidR="00E0558C" w:rsidRPr="00D02883">
        <w:rPr>
          <w:rFonts w:ascii="Arial" w:hAnsi="Arial"/>
          <w:sz w:val="40"/>
          <w:szCs w:val="40"/>
        </w:rPr>
        <w:t> </w:t>
      </w:r>
      <w:r w:rsidRPr="00D02883">
        <w:rPr>
          <w:rFonts w:ascii="Arial" w:hAnsi="Arial"/>
          <w:sz w:val="40"/>
          <w:szCs w:val="40"/>
        </w:rPr>
        <w:t xml:space="preserve">652 </w:t>
      </w:r>
      <w:r w:rsidR="00E0558C" w:rsidRPr="00D02883">
        <w:rPr>
          <w:rFonts w:ascii="Arial" w:hAnsi="Arial"/>
          <w:sz w:val="40"/>
          <w:szCs w:val="40"/>
        </w:rPr>
        <w:t xml:space="preserve">was </w:t>
      </w:r>
    </w:p>
    <w:p w:rsidR="00D15843" w:rsidRDefault="00E0558C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 w:rsidRPr="00D02883">
        <w:rPr>
          <w:rFonts w:ascii="Arial" w:hAnsi="Arial"/>
          <w:sz w:val="40"/>
          <w:szCs w:val="40"/>
        </w:rPr>
        <w:t xml:space="preserve">approved for the soup kitchen. </w:t>
      </w:r>
      <w:r w:rsidR="00537D99" w:rsidRPr="00D02883">
        <w:rPr>
          <w:rFonts w:ascii="Arial" w:hAnsi="Arial"/>
          <w:sz w:val="40"/>
          <w:szCs w:val="40"/>
        </w:rPr>
        <w:t xml:space="preserve">The first tranche payment of </w:t>
      </w:r>
      <w:r w:rsidR="00D15843" w:rsidRPr="00D02883">
        <w:rPr>
          <w:rFonts w:ascii="Arial" w:hAnsi="Arial"/>
          <w:sz w:val="40"/>
          <w:szCs w:val="40"/>
        </w:rPr>
        <w:t>R53 826 was paid</w:t>
      </w:r>
      <w:r w:rsidR="00537D99" w:rsidRPr="00D02883">
        <w:rPr>
          <w:rFonts w:ascii="Arial" w:hAnsi="Arial"/>
          <w:sz w:val="40"/>
          <w:szCs w:val="40"/>
        </w:rPr>
        <w:t xml:space="preserve"> to the organisation for Soup Kitchen.</w:t>
      </w:r>
    </w:p>
    <w:p w:rsidR="00D02883" w:rsidRPr="00D02883" w:rsidRDefault="00D02883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</w:p>
    <w:p w:rsidR="00E0558C" w:rsidRDefault="00E0558C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 w:rsidRPr="003A7BC4">
        <w:rPr>
          <w:rFonts w:ascii="Arial" w:hAnsi="Arial"/>
          <w:sz w:val="40"/>
          <w:szCs w:val="40"/>
        </w:rPr>
        <w:t xml:space="preserve">An amount of R485 400 was approved for </w:t>
      </w:r>
      <w:r w:rsidR="00D15843" w:rsidRPr="003A7BC4">
        <w:rPr>
          <w:rFonts w:ascii="Arial" w:hAnsi="Arial"/>
          <w:sz w:val="40"/>
          <w:szCs w:val="40"/>
        </w:rPr>
        <w:t>Isibindi Stipends</w:t>
      </w:r>
      <w:r w:rsidR="00537D99">
        <w:rPr>
          <w:rFonts w:ascii="Arial" w:hAnsi="Arial"/>
          <w:sz w:val="40"/>
          <w:szCs w:val="40"/>
        </w:rPr>
        <w:t xml:space="preserve"> and a first tranche of </w:t>
      </w:r>
      <w:r w:rsidR="00D15843" w:rsidRPr="003A7BC4">
        <w:rPr>
          <w:rFonts w:ascii="Arial" w:hAnsi="Arial"/>
          <w:sz w:val="40"/>
          <w:szCs w:val="40"/>
        </w:rPr>
        <w:t xml:space="preserve"> R262 692 was paid</w:t>
      </w:r>
      <w:r w:rsidRPr="003A7BC4">
        <w:rPr>
          <w:rFonts w:ascii="Arial" w:hAnsi="Arial"/>
          <w:sz w:val="40"/>
          <w:szCs w:val="40"/>
        </w:rPr>
        <w:t xml:space="preserve">. </w:t>
      </w:r>
    </w:p>
    <w:p w:rsidR="00D02883" w:rsidRPr="003A7BC4" w:rsidRDefault="00D02883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</w:p>
    <w:p w:rsidR="00E0558C" w:rsidRPr="003A7BC4" w:rsidRDefault="00E0558C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 w:rsidRPr="003A7BC4">
        <w:rPr>
          <w:rFonts w:ascii="Arial" w:hAnsi="Arial"/>
          <w:sz w:val="40"/>
          <w:szCs w:val="40"/>
        </w:rPr>
        <w:t xml:space="preserve">An amount of R104 560 was approved for the </w:t>
      </w:r>
      <w:r w:rsidR="00D15843" w:rsidRPr="003A7BC4">
        <w:rPr>
          <w:rFonts w:ascii="Arial" w:hAnsi="Arial"/>
          <w:sz w:val="40"/>
          <w:szCs w:val="40"/>
        </w:rPr>
        <w:t xml:space="preserve">Youth Service Centre </w:t>
      </w:r>
      <w:r w:rsidRPr="003A7BC4">
        <w:rPr>
          <w:rFonts w:ascii="Arial" w:hAnsi="Arial"/>
          <w:sz w:val="40"/>
          <w:szCs w:val="40"/>
        </w:rPr>
        <w:t xml:space="preserve">and </w:t>
      </w:r>
      <w:r w:rsidR="00537D99">
        <w:rPr>
          <w:rFonts w:ascii="Arial" w:hAnsi="Arial"/>
          <w:sz w:val="40"/>
          <w:szCs w:val="40"/>
        </w:rPr>
        <w:t xml:space="preserve">a first tranche of </w:t>
      </w:r>
      <w:r w:rsidR="00D15843" w:rsidRPr="003A7BC4">
        <w:rPr>
          <w:rFonts w:ascii="Arial" w:hAnsi="Arial"/>
          <w:sz w:val="40"/>
          <w:szCs w:val="40"/>
        </w:rPr>
        <w:t>R52 280 was paid</w:t>
      </w:r>
      <w:r w:rsidR="00537D99">
        <w:rPr>
          <w:rFonts w:ascii="Arial" w:hAnsi="Arial"/>
          <w:sz w:val="40"/>
          <w:szCs w:val="40"/>
        </w:rPr>
        <w:t xml:space="preserve"> to the organisation</w:t>
      </w:r>
      <w:r w:rsidRPr="003A7BC4">
        <w:rPr>
          <w:rFonts w:ascii="Arial" w:hAnsi="Arial"/>
          <w:sz w:val="40"/>
          <w:szCs w:val="40"/>
        </w:rPr>
        <w:t xml:space="preserve">. </w:t>
      </w:r>
    </w:p>
    <w:p w:rsidR="00994923" w:rsidRDefault="00994923" w:rsidP="00FD3314">
      <w:pPr>
        <w:pStyle w:val="NoSpacing"/>
        <w:spacing w:line="360" w:lineRule="auto"/>
        <w:ind w:left="1276" w:hanging="283"/>
        <w:jc w:val="both"/>
        <w:rPr>
          <w:rFonts w:ascii="Arial" w:hAnsi="Arial"/>
          <w:sz w:val="40"/>
          <w:szCs w:val="40"/>
        </w:rPr>
      </w:pPr>
    </w:p>
    <w:p w:rsidR="00D15843" w:rsidRPr="003A7BC4" w:rsidRDefault="00537D99" w:rsidP="00D02883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The first tranche payment totalling a</w:t>
      </w:r>
      <w:r w:rsidR="00E0558C" w:rsidRPr="003A7BC4">
        <w:rPr>
          <w:rFonts w:ascii="Arial" w:hAnsi="Arial"/>
          <w:sz w:val="40"/>
          <w:szCs w:val="40"/>
        </w:rPr>
        <w:t>n a</w:t>
      </w:r>
      <w:r w:rsidR="00D15843" w:rsidRPr="003A7BC4">
        <w:rPr>
          <w:rFonts w:ascii="Arial" w:hAnsi="Arial"/>
          <w:sz w:val="40"/>
          <w:szCs w:val="40"/>
        </w:rPr>
        <w:t>mount of R368 798 was transferred to the organisation</w:t>
      </w:r>
      <w:r w:rsidR="00E0558C" w:rsidRPr="003A7BC4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for </w:t>
      </w:r>
      <w:r>
        <w:rPr>
          <w:rFonts w:ascii="Arial" w:hAnsi="Arial"/>
          <w:sz w:val="40"/>
          <w:szCs w:val="40"/>
        </w:rPr>
        <w:lastRenderedPageBreak/>
        <w:t xml:space="preserve">all their programs </w:t>
      </w:r>
      <w:r w:rsidR="00E0558C" w:rsidRPr="003A7BC4">
        <w:rPr>
          <w:rFonts w:ascii="Arial" w:hAnsi="Arial"/>
          <w:sz w:val="40"/>
          <w:szCs w:val="40"/>
        </w:rPr>
        <w:t xml:space="preserve">during the 2017/18 financial year. </w:t>
      </w:r>
      <w:r w:rsidR="00D15843" w:rsidRPr="003A7BC4">
        <w:rPr>
          <w:rFonts w:ascii="Arial" w:hAnsi="Arial"/>
          <w:sz w:val="40"/>
          <w:szCs w:val="40"/>
        </w:rPr>
        <w:t xml:space="preserve"> </w:t>
      </w:r>
    </w:p>
    <w:p w:rsidR="00D15843" w:rsidRPr="003A7BC4" w:rsidRDefault="00D15843" w:rsidP="00FD3314">
      <w:pPr>
        <w:pStyle w:val="NoSpacing"/>
        <w:spacing w:line="360" w:lineRule="auto"/>
        <w:ind w:left="720"/>
        <w:jc w:val="both"/>
        <w:rPr>
          <w:rFonts w:ascii="Arial" w:hAnsi="Arial"/>
          <w:sz w:val="40"/>
          <w:szCs w:val="40"/>
        </w:rPr>
      </w:pPr>
    </w:p>
    <w:p w:rsidR="00D15843" w:rsidRPr="00994923" w:rsidRDefault="00D15843" w:rsidP="00EE3132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  <w:r w:rsidRPr="003A7BC4">
        <w:rPr>
          <w:rFonts w:ascii="Arial" w:hAnsi="Arial"/>
          <w:sz w:val="40"/>
          <w:szCs w:val="40"/>
        </w:rPr>
        <w:t>On the 29</w:t>
      </w:r>
      <w:r w:rsidRPr="003A7BC4">
        <w:rPr>
          <w:rFonts w:ascii="Arial" w:hAnsi="Arial"/>
          <w:sz w:val="40"/>
          <w:szCs w:val="40"/>
          <w:vertAlign w:val="superscript"/>
        </w:rPr>
        <w:t>th</w:t>
      </w:r>
      <w:r w:rsidRPr="003A7BC4">
        <w:rPr>
          <w:rFonts w:ascii="Arial" w:hAnsi="Arial"/>
          <w:sz w:val="40"/>
          <w:szCs w:val="40"/>
        </w:rPr>
        <w:t xml:space="preserve"> of May 2018 an internal investigation was conducted</w:t>
      </w:r>
      <w:r w:rsidR="00E0558C" w:rsidRPr="003A7BC4">
        <w:rPr>
          <w:rFonts w:ascii="Arial" w:hAnsi="Arial"/>
          <w:sz w:val="40"/>
          <w:szCs w:val="40"/>
        </w:rPr>
        <w:t xml:space="preserve">. The findings </w:t>
      </w:r>
      <w:r w:rsidRPr="003A7BC4">
        <w:rPr>
          <w:rFonts w:ascii="Arial" w:hAnsi="Arial"/>
          <w:sz w:val="40"/>
          <w:szCs w:val="40"/>
        </w:rPr>
        <w:t>revealed that an amount of R82 676.88 was mismanaged by the Treasurer</w:t>
      </w:r>
      <w:r w:rsidR="00D02883">
        <w:rPr>
          <w:rFonts w:ascii="Arial" w:hAnsi="Arial"/>
          <w:sz w:val="40"/>
          <w:szCs w:val="40"/>
        </w:rPr>
        <w:t xml:space="preserve"> of Hantam Soup Kitchen (Calvinia).</w:t>
      </w:r>
      <w:r w:rsidRPr="003A7BC4">
        <w:rPr>
          <w:rFonts w:ascii="Arial" w:hAnsi="Arial"/>
          <w:sz w:val="40"/>
          <w:szCs w:val="40"/>
        </w:rPr>
        <w:t xml:space="preserve"> A case </w:t>
      </w:r>
      <w:r w:rsidR="00D02883">
        <w:rPr>
          <w:rFonts w:ascii="Arial" w:hAnsi="Arial"/>
          <w:sz w:val="40"/>
          <w:szCs w:val="40"/>
        </w:rPr>
        <w:t xml:space="preserve">was registered </w:t>
      </w:r>
      <w:r w:rsidRPr="003A7BC4">
        <w:rPr>
          <w:rFonts w:ascii="Arial" w:hAnsi="Arial"/>
          <w:sz w:val="40"/>
          <w:szCs w:val="40"/>
        </w:rPr>
        <w:t xml:space="preserve">with </w:t>
      </w:r>
      <w:r w:rsidR="00D02883">
        <w:rPr>
          <w:rFonts w:ascii="Arial" w:hAnsi="Arial"/>
          <w:sz w:val="40"/>
          <w:szCs w:val="40"/>
        </w:rPr>
        <w:t xml:space="preserve">the South African Police Services with </w:t>
      </w:r>
      <w:r w:rsidRPr="003A7BC4">
        <w:rPr>
          <w:rFonts w:ascii="Arial" w:hAnsi="Arial"/>
          <w:sz w:val="40"/>
          <w:szCs w:val="40"/>
        </w:rPr>
        <w:t xml:space="preserve">case </w:t>
      </w:r>
      <w:r w:rsidRPr="00994923">
        <w:rPr>
          <w:rFonts w:ascii="Arial" w:hAnsi="Arial"/>
          <w:sz w:val="40"/>
          <w:szCs w:val="40"/>
        </w:rPr>
        <w:t>number CAS 99/12/2017</w:t>
      </w:r>
      <w:r w:rsidR="00D02883">
        <w:rPr>
          <w:rFonts w:ascii="Arial" w:hAnsi="Arial"/>
          <w:sz w:val="40"/>
          <w:szCs w:val="40"/>
        </w:rPr>
        <w:t xml:space="preserve"> hence the organisation is under police investigation.</w:t>
      </w:r>
    </w:p>
    <w:p w:rsidR="00D15843" w:rsidRPr="00994923" w:rsidRDefault="00D15843" w:rsidP="00EE3132">
      <w:pPr>
        <w:pStyle w:val="NoSpacing"/>
        <w:spacing w:line="360" w:lineRule="auto"/>
        <w:ind w:left="567"/>
        <w:jc w:val="both"/>
        <w:rPr>
          <w:rFonts w:ascii="Arial" w:hAnsi="Arial"/>
          <w:sz w:val="40"/>
          <w:szCs w:val="40"/>
        </w:rPr>
      </w:pPr>
    </w:p>
    <w:p w:rsidR="00D15843" w:rsidRDefault="00994923" w:rsidP="00EE3132">
      <w:pPr>
        <w:pStyle w:val="NoSpacing"/>
        <w:spacing w:line="360" w:lineRule="auto"/>
        <w:ind w:left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40"/>
          <w:szCs w:val="40"/>
        </w:rPr>
        <w:t>Following the on-going i</w:t>
      </w:r>
      <w:r w:rsidR="00D15843" w:rsidRPr="00994923">
        <w:rPr>
          <w:rFonts w:ascii="Arial" w:hAnsi="Arial"/>
          <w:sz w:val="40"/>
          <w:szCs w:val="40"/>
        </w:rPr>
        <w:t>nvestig</w:t>
      </w:r>
      <w:r>
        <w:rPr>
          <w:rFonts w:ascii="Arial" w:hAnsi="Arial"/>
          <w:sz w:val="40"/>
          <w:szCs w:val="40"/>
        </w:rPr>
        <w:t>ation, t</w:t>
      </w:r>
      <w:r w:rsidR="003A7BC4" w:rsidRPr="00994923">
        <w:rPr>
          <w:rFonts w:ascii="Arial" w:hAnsi="Arial"/>
          <w:sz w:val="40"/>
          <w:szCs w:val="40"/>
        </w:rPr>
        <w:t>he Department withdrew any further f</w:t>
      </w:r>
      <w:r w:rsidR="00D15843" w:rsidRPr="00994923">
        <w:rPr>
          <w:rFonts w:ascii="Arial" w:hAnsi="Arial"/>
          <w:sz w:val="40"/>
          <w:szCs w:val="40"/>
        </w:rPr>
        <w:t xml:space="preserve">unding until </w:t>
      </w:r>
      <w:r w:rsidR="003A7BC4" w:rsidRPr="00994923">
        <w:rPr>
          <w:rFonts w:ascii="Arial" w:hAnsi="Arial"/>
          <w:sz w:val="40"/>
          <w:szCs w:val="40"/>
        </w:rPr>
        <w:t>the</w:t>
      </w:r>
      <w:r w:rsidR="00FD3314">
        <w:rPr>
          <w:rFonts w:ascii="Arial" w:hAnsi="Arial"/>
          <w:sz w:val="40"/>
          <w:szCs w:val="40"/>
        </w:rPr>
        <w:t>ir</w:t>
      </w:r>
      <w:r w:rsidR="003A7BC4" w:rsidRPr="00994923">
        <w:rPr>
          <w:rFonts w:ascii="Arial" w:hAnsi="Arial"/>
          <w:sz w:val="40"/>
          <w:szCs w:val="40"/>
        </w:rPr>
        <w:t xml:space="preserve"> investigations are completed</w:t>
      </w:r>
      <w:r w:rsidR="003A7BC4">
        <w:rPr>
          <w:rFonts w:ascii="Arial" w:hAnsi="Arial"/>
          <w:sz w:val="24"/>
          <w:szCs w:val="24"/>
        </w:rPr>
        <w:t xml:space="preserve">. </w:t>
      </w:r>
    </w:p>
    <w:p w:rsidR="00D15843" w:rsidRDefault="00D15843" w:rsidP="00FD3314">
      <w:pPr>
        <w:pStyle w:val="NoSpacing"/>
        <w:spacing w:line="360" w:lineRule="auto"/>
        <w:ind w:left="720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D1584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A3" w:rsidRDefault="000318A3">
      <w:pPr>
        <w:spacing w:after="0" w:line="240" w:lineRule="auto"/>
      </w:pPr>
      <w:r>
        <w:separator/>
      </w:r>
    </w:p>
  </w:endnote>
  <w:endnote w:type="continuationSeparator" w:id="0">
    <w:p w:rsidR="000318A3" w:rsidRDefault="0003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263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14F" w:rsidRDefault="00ED2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214F" w:rsidRDefault="00ED2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A3" w:rsidRDefault="000318A3">
      <w:pPr>
        <w:spacing w:after="0" w:line="240" w:lineRule="auto"/>
      </w:pPr>
      <w:r>
        <w:separator/>
      </w:r>
    </w:p>
  </w:footnote>
  <w:footnote w:type="continuationSeparator" w:id="0">
    <w:p w:rsidR="000318A3" w:rsidRDefault="0003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07F63"/>
    <w:multiLevelType w:val="hybridMultilevel"/>
    <w:tmpl w:val="17964CC6"/>
    <w:lvl w:ilvl="0" w:tplc="8B6E5CE4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37D78"/>
    <w:multiLevelType w:val="hybridMultilevel"/>
    <w:tmpl w:val="88AEF436"/>
    <w:lvl w:ilvl="0" w:tplc="8D9892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62EA"/>
    <w:multiLevelType w:val="hybridMultilevel"/>
    <w:tmpl w:val="CEF4FA82"/>
    <w:lvl w:ilvl="0" w:tplc="051A31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30E44"/>
    <w:multiLevelType w:val="hybridMultilevel"/>
    <w:tmpl w:val="6F92CC7A"/>
    <w:lvl w:ilvl="0" w:tplc="8940F7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"/>
  </w:num>
  <w:num w:numId="5">
    <w:abstractNumId w:val="15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8"/>
  </w:num>
  <w:num w:numId="13">
    <w:abstractNumId w:val="13"/>
  </w:num>
  <w:num w:numId="14">
    <w:abstractNumId w:val="9"/>
  </w:num>
  <w:num w:numId="15">
    <w:abstractNumId w:val="17"/>
  </w:num>
  <w:num w:numId="16">
    <w:abstractNumId w:val="16"/>
  </w:num>
  <w:num w:numId="17">
    <w:abstractNumId w:val="4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318A3"/>
    <w:rsid w:val="00032194"/>
    <w:rsid w:val="00041AA3"/>
    <w:rsid w:val="00041FD4"/>
    <w:rsid w:val="00042BE0"/>
    <w:rsid w:val="00045724"/>
    <w:rsid w:val="00051EC2"/>
    <w:rsid w:val="000606D9"/>
    <w:rsid w:val="00062681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F08"/>
    <w:rsid w:val="000F257C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801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3E0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A7BC4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6138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0447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37D99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1ACD"/>
    <w:rsid w:val="005E4916"/>
    <w:rsid w:val="005F2C98"/>
    <w:rsid w:val="00602077"/>
    <w:rsid w:val="006043E8"/>
    <w:rsid w:val="006051BB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6F64"/>
    <w:rsid w:val="00661786"/>
    <w:rsid w:val="00676187"/>
    <w:rsid w:val="00677D98"/>
    <w:rsid w:val="0068260E"/>
    <w:rsid w:val="00682F8C"/>
    <w:rsid w:val="00685F7F"/>
    <w:rsid w:val="006867B0"/>
    <w:rsid w:val="006A4DB2"/>
    <w:rsid w:val="006B0544"/>
    <w:rsid w:val="006C5654"/>
    <w:rsid w:val="006C6488"/>
    <w:rsid w:val="006D024F"/>
    <w:rsid w:val="006E05C2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C72EA"/>
    <w:rsid w:val="007D0892"/>
    <w:rsid w:val="007D6644"/>
    <w:rsid w:val="007D78D7"/>
    <w:rsid w:val="007E24D7"/>
    <w:rsid w:val="007E387C"/>
    <w:rsid w:val="007E4506"/>
    <w:rsid w:val="007E799B"/>
    <w:rsid w:val="007F36A1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74D40"/>
    <w:rsid w:val="0088698A"/>
    <w:rsid w:val="008A43F9"/>
    <w:rsid w:val="008A5C41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4923"/>
    <w:rsid w:val="00995A1E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4436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2B34"/>
    <w:rsid w:val="00C80BCD"/>
    <w:rsid w:val="00C923CA"/>
    <w:rsid w:val="00C936FF"/>
    <w:rsid w:val="00C94CF9"/>
    <w:rsid w:val="00C9664A"/>
    <w:rsid w:val="00CA0BFA"/>
    <w:rsid w:val="00CA3022"/>
    <w:rsid w:val="00CA47D7"/>
    <w:rsid w:val="00CB46EF"/>
    <w:rsid w:val="00CC0DE5"/>
    <w:rsid w:val="00CC2F79"/>
    <w:rsid w:val="00CC32BE"/>
    <w:rsid w:val="00CC48B5"/>
    <w:rsid w:val="00CC6F23"/>
    <w:rsid w:val="00CC72DA"/>
    <w:rsid w:val="00CC7491"/>
    <w:rsid w:val="00CD2566"/>
    <w:rsid w:val="00CE5049"/>
    <w:rsid w:val="00CF0607"/>
    <w:rsid w:val="00CF121C"/>
    <w:rsid w:val="00CF4CE3"/>
    <w:rsid w:val="00D02883"/>
    <w:rsid w:val="00D065BE"/>
    <w:rsid w:val="00D12A10"/>
    <w:rsid w:val="00D15843"/>
    <w:rsid w:val="00D2120F"/>
    <w:rsid w:val="00D225E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0B5B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558C"/>
    <w:rsid w:val="00E07F82"/>
    <w:rsid w:val="00E10807"/>
    <w:rsid w:val="00E15F95"/>
    <w:rsid w:val="00E21BE6"/>
    <w:rsid w:val="00E30D1D"/>
    <w:rsid w:val="00E314EE"/>
    <w:rsid w:val="00E36AB5"/>
    <w:rsid w:val="00E408E7"/>
    <w:rsid w:val="00E436D1"/>
    <w:rsid w:val="00E4692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14F"/>
    <w:rsid w:val="00ED2A70"/>
    <w:rsid w:val="00ED3D83"/>
    <w:rsid w:val="00EE021E"/>
    <w:rsid w:val="00EE0F4E"/>
    <w:rsid w:val="00EE3132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3314"/>
    <w:rsid w:val="00FD5267"/>
    <w:rsid w:val="00FE36FF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1C2AF-45BA-4171-828D-B3F629C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2EE1-A63E-4257-B1EF-17C442D2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Jessica Longwe</cp:lastModifiedBy>
  <cp:revision>8</cp:revision>
  <cp:lastPrinted>2019-10-25T10:57:00Z</cp:lastPrinted>
  <dcterms:created xsi:type="dcterms:W3CDTF">2019-10-25T06:31:00Z</dcterms:created>
  <dcterms:modified xsi:type="dcterms:W3CDTF">2019-11-22T14:23:00Z</dcterms:modified>
</cp:coreProperties>
</file>