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00" w:rsidRPr="00455338" w:rsidRDefault="00A14500" w:rsidP="00A14500">
      <w:pPr>
        <w:spacing w:after="0"/>
        <w:jc w:val="center"/>
        <w:rPr>
          <w:rFonts w:cs="Arial"/>
          <w:b/>
          <w:bCs/>
          <w:sz w:val="32"/>
          <w:szCs w:val="32"/>
        </w:rPr>
      </w:pPr>
      <w:r w:rsidRPr="00455338">
        <w:rPr>
          <w:rFonts w:cs="Arial"/>
          <w:b/>
          <w:bCs/>
          <w:sz w:val="32"/>
          <w:szCs w:val="32"/>
        </w:rPr>
        <w:t>NATIONAL ASSEMBLY</w:t>
      </w:r>
    </w:p>
    <w:p w:rsidR="00A14500" w:rsidRPr="00A328BC" w:rsidRDefault="00A14500" w:rsidP="00A14500">
      <w:pPr>
        <w:spacing w:after="0"/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bCs/>
          <w:color w:val="FF0000"/>
          <w:sz w:val="32"/>
          <w:szCs w:val="32"/>
          <w:u w:val="single"/>
        </w:rPr>
        <w:t xml:space="preserve"> </w:t>
      </w:r>
    </w:p>
    <w:p w:rsidR="00A14500" w:rsidRPr="00455338" w:rsidRDefault="00A14500" w:rsidP="00A14500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455338">
        <w:rPr>
          <w:rFonts w:cs="Arial"/>
          <w:b/>
          <w:bCs/>
          <w:sz w:val="32"/>
          <w:szCs w:val="32"/>
          <w:u w:val="single"/>
        </w:rPr>
        <w:t>QUESTION NO. 1212-2021</w:t>
      </w:r>
    </w:p>
    <w:p w:rsidR="00A14500" w:rsidRPr="006B5636" w:rsidRDefault="00A14500" w:rsidP="00A14500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455338">
        <w:rPr>
          <w:rFonts w:cs="Arial"/>
          <w:b/>
          <w:sz w:val="32"/>
          <w:szCs w:val="32"/>
          <w:u w:val="single"/>
        </w:rPr>
        <w:t>WRITTEN REPLY</w:t>
      </w:r>
    </w:p>
    <w:p w:rsidR="00A14500" w:rsidRPr="00455338" w:rsidRDefault="00A14500" w:rsidP="00A14500">
      <w:pPr>
        <w:spacing w:after="0"/>
        <w:jc w:val="both"/>
        <w:rPr>
          <w:rFonts w:cs="Arial"/>
          <w:b/>
          <w:sz w:val="32"/>
          <w:szCs w:val="32"/>
        </w:rPr>
      </w:pPr>
      <w:r w:rsidRPr="00455338">
        <w:rPr>
          <w:rFonts w:cs="Arial"/>
          <w:b/>
          <w:bCs/>
          <w:sz w:val="32"/>
          <w:szCs w:val="32"/>
        </w:rPr>
        <w:t>INTERNAL QUESTION PAPER NO. 12 –</w:t>
      </w:r>
      <w:r w:rsidRPr="00455338">
        <w:rPr>
          <w:rFonts w:cs="Arial"/>
          <w:b/>
          <w:sz w:val="32"/>
          <w:szCs w:val="32"/>
        </w:rPr>
        <w:t xml:space="preserve">2021, DATE OF PUBLICATION 07 MAY 2021: </w:t>
      </w:r>
    </w:p>
    <w:p w:rsidR="00A14500" w:rsidRPr="00455338" w:rsidRDefault="00A14500" w:rsidP="00A14500">
      <w:pPr>
        <w:spacing w:before="100" w:beforeAutospacing="1" w:after="0"/>
        <w:ind w:left="720" w:hanging="720"/>
        <w:jc w:val="both"/>
        <w:outlineLvl w:val="0"/>
        <w:rPr>
          <w:rFonts w:eastAsia="Calibri" w:cs="Arial"/>
          <w:b/>
          <w:sz w:val="32"/>
          <w:szCs w:val="32"/>
        </w:rPr>
      </w:pPr>
      <w:r w:rsidRPr="00455338">
        <w:rPr>
          <w:rFonts w:eastAsia="Calibri" w:cs="Arial"/>
          <w:b/>
          <w:sz w:val="32"/>
          <w:szCs w:val="32"/>
          <w:lang w:val="de-DE"/>
        </w:rPr>
        <w:t>Inkosi B N Luthuli (IFP)</w:t>
      </w:r>
      <w:r w:rsidRPr="00455338">
        <w:rPr>
          <w:rFonts w:eastAsia="Calibri" w:cs="Arial"/>
          <w:b/>
          <w:sz w:val="32"/>
          <w:szCs w:val="32"/>
        </w:rPr>
        <w:t xml:space="preserve"> to ask the Minister of Sport, Arts and Culture</w:t>
      </w:r>
      <w:r w:rsidR="002A788A" w:rsidRPr="00455338">
        <w:rPr>
          <w:rFonts w:eastAsia="Calibri" w:cs="Arial"/>
          <w:b/>
          <w:sz w:val="32"/>
          <w:szCs w:val="32"/>
        </w:rPr>
        <w:fldChar w:fldCharType="begin"/>
      </w:r>
      <w:r w:rsidRPr="00455338">
        <w:rPr>
          <w:rFonts w:cs="Arial"/>
          <w:sz w:val="32"/>
          <w:szCs w:val="32"/>
        </w:rPr>
        <w:instrText xml:space="preserve"> XE "</w:instrText>
      </w:r>
      <w:r w:rsidRPr="00455338">
        <w:rPr>
          <w:rFonts w:cs="Arial"/>
          <w:b/>
          <w:sz w:val="32"/>
          <w:szCs w:val="32"/>
        </w:rPr>
        <w:instrText>Sport, Arts and Culture</w:instrText>
      </w:r>
      <w:r w:rsidRPr="00455338">
        <w:rPr>
          <w:rFonts w:cs="Arial"/>
          <w:sz w:val="32"/>
          <w:szCs w:val="32"/>
        </w:rPr>
        <w:instrText xml:space="preserve">" </w:instrText>
      </w:r>
      <w:r w:rsidR="002A788A" w:rsidRPr="00455338">
        <w:rPr>
          <w:rFonts w:eastAsia="Calibri" w:cs="Arial"/>
          <w:b/>
          <w:sz w:val="32"/>
          <w:szCs w:val="32"/>
        </w:rPr>
        <w:fldChar w:fldCharType="end"/>
      </w:r>
      <w:r w:rsidRPr="00455338">
        <w:rPr>
          <w:rFonts w:eastAsia="Calibri" w:cs="Arial"/>
          <w:b/>
          <w:sz w:val="32"/>
          <w:szCs w:val="32"/>
        </w:rPr>
        <w:t>:</w:t>
      </w:r>
    </w:p>
    <w:p w:rsidR="00A14500" w:rsidRPr="00455338" w:rsidRDefault="00A14500" w:rsidP="00A14500">
      <w:pPr>
        <w:spacing w:before="100" w:beforeAutospacing="1" w:after="0"/>
        <w:jc w:val="both"/>
        <w:rPr>
          <w:rFonts w:cs="Arial"/>
          <w:b/>
          <w:sz w:val="32"/>
          <w:szCs w:val="32"/>
        </w:rPr>
      </w:pPr>
      <w:r w:rsidRPr="00455338">
        <w:rPr>
          <w:rFonts w:cs="Arial"/>
          <w:sz w:val="32"/>
          <w:szCs w:val="32"/>
        </w:rPr>
        <w:t xml:space="preserve">Whether, in light of the outrage regarding the tracksuits worn by Team SA at the 2016 Rio </w:t>
      </w:r>
      <w:r w:rsidRPr="00455338">
        <w:rPr>
          <w:rFonts w:cs="Arial"/>
          <w:bCs/>
          <w:sz w:val="32"/>
          <w:szCs w:val="32"/>
        </w:rPr>
        <w:t>Olympic Games</w:t>
      </w:r>
      <w:r w:rsidRPr="00455338">
        <w:rPr>
          <w:rFonts w:cs="Arial"/>
          <w:sz w:val="32"/>
          <w:szCs w:val="32"/>
        </w:rPr>
        <w:t>, his department intervened to ensure that a similar mistake does not occur at the upcoming Olympics; if not, why not; if so, what are the relevant details?</w:t>
      </w:r>
      <w:r w:rsidRPr="00455338">
        <w:rPr>
          <w:rFonts w:cs="Arial"/>
          <w:sz w:val="32"/>
          <w:szCs w:val="32"/>
        </w:rPr>
        <w:tab/>
      </w:r>
      <w:r w:rsidRPr="00455338">
        <w:rPr>
          <w:rFonts w:cs="Arial"/>
          <w:b/>
          <w:sz w:val="32"/>
          <w:szCs w:val="32"/>
        </w:rPr>
        <w:t>NW1404E</w:t>
      </w:r>
    </w:p>
    <w:p w:rsidR="00A14500" w:rsidRPr="00455338" w:rsidRDefault="00A14500" w:rsidP="00A14500">
      <w:pPr>
        <w:spacing w:before="100" w:beforeAutospacing="1" w:after="0"/>
        <w:jc w:val="both"/>
        <w:rPr>
          <w:rFonts w:cs="Arial"/>
          <w:b/>
          <w:sz w:val="32"/>
          <w:szCs w:val="32"/>
        </w:rPr>
      </w:pPr>
      <w:r w:rsidRPr="00455338">
        <w:rPr>
          <w:rFonts w:cs="Arial"/>
          <w:b/>
          <w:bCs/>
          <w:sz w:val="32"/>
          <w:szCs w:val="32"/>
        </w:rPr>
        <w:t>REPLY</w:t>
      </w:r>
      <w:r w:rsidRPr="00455338">
        <w:rPr>
          <w:rFonts w:cs="Arial"/>
          <w:sz w:val="32"/>
          <w:szCs w:val="32"/>
        </w:rPr>
        <w:t xml:space="preserve">: </w:t>
      </w:r>
    </w:p>
    <w:p w:rsidR="00A14500" w:rsidRPr="00455338" w:rsidRDefault="00A14500" w:rsidP="00A14500">
      <w:pPr>
        <w:spacing w:after="0"/>
        <w:contextualSpacing/>
        <w:jc w:val="both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t>No. The Department did not intervene, as this is an administrative matter the South African Sports Confederation and Olympic Committee is empowered to deal with.</w:t>
      </w:r>
    </w:p>
    <w:p w:rsidR="00A14500" w:rsidRPr="00455338" w:rsidRDefault="00A14500" w:rsidP="00A14500">
      <w:pPr>
        <w:spacing w:after="0"/>
        <w:contextualSpacing/>
        <w:jc w:val="both"/>
        <w:rPr>
          <w:rFonts w:cs="Arial"/>
          <w:sz w:val="32"/>
          <w:szCs w:val="32"/>
        </w:rPr>
      </w:pPr>
    </w:p>
    <w:p w:rsidR="00A14500" w:rsidRPr="00455338" w:rsidRDefault="00A14500" w:rsidP="00A14500">
      <w:pPr>
        <w:spacing w:after="0"/>
        <w:contextualSpacing/>
        <w:jc w:val="both"/>
        <w:rPr>
          <w:rFonts w:cs="Arial"/>
          <w:sz w:val="32"/>
          <w:szCs w:val="32"/>
        </w:rPr>
      </w:pPr>
      <w:r w:rsidRPr="00455338">
        <w:rPr>
          <w:rFonts w:cs="Arial"/>
          <w:sz w:val="32"/>
          <w:szCs w:val="32"/>
        </w:rPr>
        <w:t xml:space="preserve">Notwithstanding the latter, SASCOC indicated that they have secured a sponsorship from Mr Price Sport, with regards </w:t>
      </w:r>
      <w:r>
        <w:rPr>
          <w:rFonts w:cs="Arial"/>
          <w:sz w:val="32"/>
          <w:szCs w:val="32"/>
        </w:rPr>
        <w:t>to the kit for the Tokyo Games.</w:t>
      </w:r>
      <w:r w:rsidRPr="00455338">
        <w:rPr>
          <w:rFonts w:cs="Arial"/>
          <w:sz w:val="32"/>
          <w:szCs w:val="32"/>
        </w:rPr>
        <w:t xml:space="preserve"> As part of the process the athletes have joined the Mr Price Sport design team to f</w:t>
      </w:r>
      <w:r>
        <w:rPr>
          <w:rFonts w:cs="Arial"/>
          <w:sz w:val="32"/>
          <w:szCs w:val="32"/>
        </w:rPr>
        <w:t xml:space="preserve">inalise the design of the kit. </w:t>
      </w:r>
      <w:r w:rsidRPr="00455338">
        <w:rPr>
          <w:rFonts w:cs="Arial"/>
          <w:sz w:val="32"/>
          <w:szCs w:val="32"/>
        </w:rPr>
        <w:t>The kit design will therefore have full input from the A</w:t>
      </w:r>
      <w:r>
        <w:rPr>
          <w:rFonts w:cs="Arial"/>
          <w:sz w:val="32"/>
          <w:szCs w:val="32"/>
        </w:rPr>
        <w:t>thletes who will be wearing it.</w:t>
      </w:r>
      <w:r w:rsidRPr="00455338">
        <w:rPr>
          <w:rFonts w:cs="Arial"/>
          <w:sz w:val="32"/>
          <w:szCs w:val="32"/>
        </w:rPr>
        <w:t xml:space="preserve"> SASCOC also indicated that the EThekwini Municipality has also provided professional designers to join the Mr Price Sport Team to design the opening ceremony outfits.</w:t>
      </w:r>
    </w:p>
    <w:p w:rsidR="00A14500" w:rsidRPr="00455338" w:rsidRDefault="00A14500" w:rsidP="00A14500">
      <w:pPr>
        <w:pStyle w:val="DACBODYTEXT"/>
        <w:spacing w:after="0"/>
        <w:ind w:left="0"/>
        <w:rPr>
          <w:rFonts w:cs="Arial"/>
          <w:sz w:val="32"/>
          <w:szCs w:val="32"/>
        </w:rPr>
      </w:pPr>
    </w:p>
    <w:p w:rsidR="00A14500" w:rsidRDefault="00A14500" w:rsidP="00A14500">
      <w:pPr>
        <w:pStyle w:val="DACBODYTEXT"/>
        <w:spacing w:after="0"/>
        <w:rPr>
          <w:rFonts w:cs="Arial"/>
          <w:sz w:val="32"/>
          <w:szCs w:val="32"/>
        </w:rPr>
      </w:pPr>
    </w:p>
    <w:p w:rsidR="00A14500" w:rsidRDefault="00A14500" w:rsidP="00A14500">
      <w:pPr>
        <w:pStyle w:val="DACBODYTEXT"/>
        <w:spacing w:after="0"/>
        <w:ind w:left="0"/>
        <w:rPr>
          <w:rFonts w:cs="Arial"/>
          <w:sz w:val="32"/>
          <w:szCs w:val="32"/>
        </w:rPr>
      </w:pPr>
    </w:p>
    <w:p w:rsidR="00A14500" w:rsidRDefault="00A14500" w:rsidP="00A14500">
      <w:pPr>
        <w:pStyle w:val="DACBODYTEXT"/>
        <w:spacing w:after="0"/>
        <w:rPr>
          <w:rFonts w:cs="Arial"/>
          <w:sz w:val="32"/>
          <w:szCs w:val="32"/>
        </w:rPr>
      </w:pPr>
    </w:p>
    <w:p w:rsidR="006A33F5" w:rsidRDefault="00466EDD"/>
    <w:sectPr w:rsidR="006A33F5" w:rsidSect="00A14500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DD" w:rsidRDefault="00466EDD" w:rsidP="002A788A">
      <w:pPr>
        <w:spacing w:after="0" w:line="240" w:lineRule="auto"/>
      </w:pPr>
      <w:r>
        <w:separator/>
      </w:r>
    </w:p>
  </w:endnote>
  <w:endnote w:type="continuationSeparator" w:id="0">
    <w:p w:rsidR="00466EDD" w:rsidRDefault="00466EDD" w:rsidP="002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47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BA0" w:rsidRDefault="002A788A">
        <w:pPr>
          <w:pStyle w:val="Footer"/>
          <w:jc w:val="center"/>
        </w:pPr>
        <w:r>
          <w:fldChar w:fldCharType="begin"/>
        </w:r>
        <w:r w:rsidR="00BC24FA">
          <w:instrText xml:space="preserve"> PAGE   \* MERGEFORMAT </w:instrText>
        </w:r>
        <w:r>
          <w:fldChar w:fldCharType="separate"/>
        </w:r>
        <w:r w:rsidR="00A14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0D6" w:rsidRDefault="00466EDD" w:rsidP="00ED0DA2">
    <w:pPr>
      <w:pStyle w:val="Footer"/>
      <w:ind w:left="-170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C9" w:rsidRDefault="00466EDD" w:rsidP="00ED0DA2">
    <w:pPr>
      <w:pStyle w:val="Footer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DD" w:rsidRDefault="00466EDD" w:rsidP="002A788A">
      <w:pPr>
        <w:spacing w:after="0" w:line="240" w:lineRule="auto"/>
      </w:pPr>
      <w:r>
        <w:separator/>
      </w:r>
    </w:p>
  </w:footnote>
  <w:footnote w:type="continuationSeparator" w:id="0">
    <w:p w:rsidR="00466EDD" w:rsidRDefault="00466EDD" w:rsidP="002A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FD" w:rsidRDefault="00BC24FA" w:rsidP="001B00FD">
    <w:r>
      <w:rPr>
        <w:noProof/>
        <w:lang w:val="en-US"/>
      </w:rPr>
      <w:softHyphen/>
      <w:t xml:space="preserve"> </w:t>
    </w:r>
  </w:p>
  <w:p w:rsidR="00D423C9" w:rsidRPr="001B00FD" w:rsidRDefault="00466EDD" w:rsidP="001B00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00"/>
    <w:rsid w:val="00113013"/>
    <w:rsid w:val="002A788A"/>
    <w:rsid w:val="00466EDD"/>
    <w:rsid w:val="00A14500"/>
    <w:rsid w:val="00BC24FA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0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4500"/>
    <w:rPr>
      <w:rFonts w:ascii="Arial" w:hAnsi="Arial"/>
      <w:sz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1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00"/>
    <w:rPr>
      <w:rFonts w:ascii="Arial" w:hAnsi="Arial"/>
      <w:sz w:val="18"/>
      <w:lang w:val="en-ZA"/>
    </w:rPr>
  </w:style>
  <w:style w:type="paragraph" w:customStyle="1" w:styleId="DACBODYTEXT">
    <w:name w:val="DAC BODY TEXT"/>
    <w:basedOn w:val="Normal"/>
    <w:qFormat/>
    <w:rsid w:val="00A14500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Inkosi B N Luthuli (IFP) to ask the Minister of Sport, Arts and Culture:</vt:lpstr>
    </vt:vector>
  </TitlesOfParts>
  <Company>Toshiba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2021-05-24T14:58:00Z</dcterms:created>
  <dcterms:modified xsi:type="dcterms:W3CDTF">2021-05-24T14:58:00Z</dcterms:modified>
</cp:coreProperties>
</file>