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71528634"/>
      <w:bookmarkStart w:id="1" w:name="_Hlk34206045"/>
      <w:r w:rsidRPr="00E938DE">
        <w:rPr>
          <w:rFonts w:ascii="Arial" w:hAnsi="Arial" w:cs="Arial"/>
          <w:b/>
          <w:sz w:val="22"/>
          <w:szCs w:val="22"/>
        </w:rPr>
        <w:t xml:space="preserve">NATIONAL </w:t>
      </w:r>
      <w:r w:rsidR="007A7DF8">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2" w:name="_Hlk65832587"/>
      <w:bookmarkStart w:id="3" w:name="_Hlk55548705"/>
      <w:r w:rsidRPr="00C60A55">
        <w:rPr>
          <w:rFonts w:ascii="Arial" w:hAnsi="Arial" w:cs="Arial"/>
          <w:b/>
          <w:sz w:val="22"/>
          <w:szCs w:val="22"/>
        </w:rPr>
        <w:t xml:space="preserve">QUESTION NUMBER: </w:t>
      </w:r>
      <w:bookmarkStart w:id="4" w:name="_Hlk34208942"/>
      <w:bookmarkStart w:id="5" w:name="_Hlk49113957"/>
      <w:r w:rsidR="00A94B0E">
        <w:rPr>
          <w:rFonts w:ascii="Arial" w:hAnsi="Arial" w:cs="Arial"/>
          <w:b/>
          <w:bCs/>
          <w:sz w:val="22"/>
          <w:lang w:val="en-GB"/>
        </w:rPr>
        <w:t>12</w:t>
      </w:r>
      <w:r w:rsidR="00E44BED">
        <w:rPr>
          <w:rFonts w:ascii="Arial" w:hAnsi="Arial" w:cs="Arial"/>
          <w:b/>
          <w:bCs/>
          <w:sz w:val="22"/>
          <w:lang w:val="en-GB"/>
        </w:rPr>
        <w:t>10</w:t>
      </w:r>
      <w:r w:rsidR="008D3E86">
        <w:rPr>
          <w:rFonts w:ascii="Arial" w:hAnsi="Arial" w:cs="Arial"/>
          <w:b/>
          <w:bCs/>
          <w:sz w:val="22"/>
          <w:lang w:val="en-GB"/>
        </w:rPr>
        <w:t xml:space="preserve"> </w:t>
      </w:r>
      <w:r w:rsidRPr="000147EE">
        <w:rPr>
          <w:rFonts w:ascii="Arial" w:hAnsi="Arial" w:cs="Arial"/>
          <w:b/>
          <w:sz w:val="22"/>
          <w:szCs w:val="22"/>
        </w:rPr>
        <w:t>[</w:t>
      </w:r>
      <w:r w:rsidR="007A7DF8">
        <w:rPr>
          <w:rFonts w:ascii="Arial" w:hAnsi="Arial" w:cs="Arial"/>
          <w:b/>
          <w:sz w:val="22"/>
          <w:szCs w:val="22"/>
          <w:lang w:val="en-ZA"/>
        </w:rPr>
        <w:t>N</w:t>
      </w:r>
      <w:r w:rsidR="00A84F7F" w:rsidRPr="00A84F7F">
        <w:rPr>
          <w:rFonts w:ascii="Arial" w:hAnsi="Arial" w:cs="Arial"/>
          <w:b/>
          <w:sz w:val="22"/>
          <w:szCs w:val="22"/>
          <w:lang w:val="en-ZA"/>
        </w:rPr>
        <w:t>W</w:t>
      </w:r>
      <w:r w:rsidR="002039C8">
        <w:rPr>
          <w:rFonts w:ascii="Arial" w:hAnsi="Arial" w:cs="Arial"/>
          <w:b/>
          <w:sz w:val="22"/>
          <w:szCs w:val="22"/>
          <w:lang w:val="en-ZA"/>
        </w:rPr>
        <w:t>1</w:t>
      </w:r>
      <w:r w:rsidR="00A94B0E">
        <w:rPr>
          <w:rFonts w:ascii="Arial" w:hAnsi="Arial" w:cs="Arial"/>
          <w:b/>
          <w:sz w:val="22"/>
          <w:szCs w:val="22"/>
          <w:lang w:val="en-ZA"/>
        </w:rPr>
        <w:t>40</w:t>
      </w:r>
      <w:r w:rsidR="00E44BED">
        <w:rPr>
          <w:rFonts w:ascii="Arial" w:hAnsi="Arial" w:cs="Arial"/>
          <w:b/>
          <w:sz w:val="22"/>
          <w:szCs w:val="22"/>
          <w:lang w:val="en-ZA"/>
        </w:rPr>
        <w:t>2</w:t>
      </w:r>
      <w:r w:rsidR="00A84F7F" w:rsidRPr="00A84F7F">
        <w:rPr>
          <w:rFonts w:ascii="Arial" w:hAnsi="Arial" w:cs="Arial"/>
          <w:b/>
          <w:sz w:val="22"/>
          <w:szCs w:val="22"/>
          <w:lang w:val="en-ZA"/>
        </w:rPr>
        <w:t>E</w:t>
      </w:r>
      <w:r w:rsidRPr="000147EE">
        <w:rPr>
          <w:rFonts w:ascii="Arial" w:hAnsi="Arial" w:cs="Arial"/>
          <w:b/>
          <w:sz w:val="22"/>
          <w:szCs w:val="22"/>
        </w:rPr>
        <w:t>]</w:t>
      </w:r>
      <w:bookmarkEnd w:id="4"/>
    </w:p>
    <w:bookmarkEnd w:id="0"/>
    <w:bookmarkEnd w:id="1"/>
    <w:bookmarkEnd w:id="2"/>
    <w:bookmarkEnd w:id="3"/>
    <w:bookmarkEnd w:id="5"/>
    <w:p w:rsidR="008E3D62" w:rsidRPr="00E44BED" w:rsidRDefault="008E3D62" w:rsidP="00E44BED">
      <w:pPr>
        <w:spacing w:line="360" w:lineRule="auto"/>
        <w:jc w:val="both"/>
        <w:rPr>
          <w:rFonts w:ascii="Arial" w:hAnsi="Arial" w:cs="Arial"/>
          <w:b/>
          <w:sz w:val="22"/>
          <w:szCs w:val="22"/>
        </w:rPr>
      </w:pPr>
    </w:p>
    <w:p w:rsidR="00E44BED" w:rsidRPr="00E44BED" w:rsidRDefault="00E44BED" w:rsidP="00E44BED">
      <w:pPr>
        <w:spacing w:before="100" w:beforeAutospacing="1" w:after="100" w:afterAutospacing="1" w:line="360" w:lineRule="auto"/>
        <w:ind w:left="720" w:hanging="720"/>
        <w:jc w:val="both"/>
        <w:outlineLvl w:val="0"/>
        <w:rPr>
          <w:rFonts w:ascii="Arial" w:hAnsi="Arial" w:cs="Arial"/>
          <w:sz w:val="22"/>
          <w:szCs w:val="22"/>
        </w:rPr>
      </w:pPr>
      <w:r w:rsidRPr="00E44BED">
        <w:rPr>
          <w:rFonts w:ascii="Arial" w:hAnsi="Arial" w:cs="Arial"/>
          <w:b/>
          <w:sz w:val="22"/>
          <w:szCs w:val="22"/>
        </w:rPr>
        <w:t>1210.</w:t>
      </w:r>
      <w:r w:rsidRPr="00E44BED">
        <w:rPr>
          <w:rFonts w:ascii="Arial" w:hAnsi="Arial" w:cs="Arial"/>
          <w:b/>
          <w:sz w:val="22"/>
          <w:szCs w:val="22"/>
        </w:rPr>
        <w:tab/>
      </w:r>
      <w:proofErr w:type="spellStart"/>
      <w:r w:rsidRPr="00E44BED">
        <w:rPr>
          <w:rFonts w:ascii="Arial" w:hAnsi="Arial" w:cs="Arial"/>
          <w:b/>
          <w:sz w:val="22"/>
          <w:szCs w:val="22"/>
        </w:rPr>
        <w:t>Mr</w:t>
      </w:r>
      <w:proofErr w:type="spellEnd"/>
      <w:r w:rsidRPr="00E44BED">
        <w:rPr>
          <w:rFonts w:ascii="Arial" w:hAnsi="Arial" w:cs="Arial"/>
          <w:b/>
          <w:sz w:val="22"/>
          <w:szCs w:val="22"/>
        </w:rPr>
        <w:t xml:space="preserve"> </w:t>
      </w:r>
      <w:r w:rsidRPr="00E44BED">
        <w:rPr>
          <w:rFonts w:ascii="Arial" w:hAnsi="Arial" w:cs="Arial"/>
          <w:b/>
          <w:bCs/>
          <w:sz w:val="22"/>
          <w:szCs w:val="22"/>
        </w:rPr>
        <w:t xml:space="preserve">EM </w:t>
      </w:r>
      <w:r w:rsidRPr="00E44BED">
        <w:rPr>
          <w:rFonts w:ascii="Arial" w:hAnsi="Arial" w:cs="Arial"/>
          <w:b/>
          <w:sz w:val="22"/>
          <w:szCs w:val="22"/>
        </w:rPr>
        <w:t>Buthelezi (IFP) to ask the Minister of Finance</w:t>
      </w:r>
      <w:r w:rsidR="00643663" w:rsidRPr="00E44BED">
        <w:rPr>
          <w:rFonts w:ascii="Arial" w:hAnsi="Arial" w:cs="Arial"/>
          <w:b/>
          <w:sz w:val="22"/>
          <w:szCs w:val="22"/>
        </w:rPr>
        <w:fldChar w:fldCharType="begin"/>
      </w:r>
      <w:r w:rsidRPr="00E44BED">
        <w:rPr>
          <w:rFonts w:ascii="Arial" w:hAnsi="Arial" w:cs="Arial"/>
          <w:sz w:val="22"/>
          <w:szCs w:val="22"/>
        </w:rPr>
        <w:instrText xml:space="preserve"> XE "</w:instrText>
      </w:r>
      <w:r w:rsidRPr="00E44BED">
        <w:rPr>
          <w:rFonts w:ascii="Arial" w:hAnsi="Arial" w:cs="Arial"/>
          <w:b/>
          <w:sz w:val="22"/>
          <w:szCs w:val="22"/>
          <w:lang w:val="en-GB"/>
        </w:rPr>
        <w:instrText>Finance</w:instrText>
      </w:r>
      <w:r w:rsidRPr="00E44BED">
        <w:rPr>
          <w:rFonts w:ascii="Arial" w:hAnsi="Arial" w:cs="Arial"/>
          <w:sz w:val="22"/>
          <w:szCs w:val="22"/>
        </w:rPr>
        <w:instrText xml:space="preserve">" </w:instrText>
      </w:r>
      <w:r w:rsidR="00643663" w:rsidRPr="00E44BED">
        <w:rPr>
          <w:rFonts w:ascii="Arial" w:hAnsi="Arial" w:cs="Arial"/>
          <w:b/>
          <w:sz w:val="22"/>
          <w:szCs w:val="22"/>
        </w:rPr>
        <w:fldChar w:fldCharType="end"/>
      </w:r>
      <w:r w:rsidRPr="00E44BED">
        <w:rPr>
          <w:rFonts w:ascii="Arial" w:hAnsi="Arial" w:cs="Arial"/>
          <w:b/>
          <w:sz w:val="22"/>
          <w:szCs w:val="22"/>
        </w:rPr>
        <w:t>:</w:t>
      </w:r>
    </w:p>
    <w:p w:rsidR="00E44BED" w:rsidRPr="00E44BED" w:rsidRDefault="00E44BED" w:rsidP="00E44BED">
      <w:pPr>
        <w:spacing w:before="100" w:beforeAutospacing="1" w:after="100" w:afterAutospacing="1" w:line="360" w:lineRule="auto"/>
        <w:ind w:left="720"/>
        <w:jc w:val="both"/>
        <w:rPr>
          <w:rFonts w:ascii="Arial" w:hAnsi="Arial" w:cs="Arial"/>
          <w:sz w:val="22"/>
          <w:szCs w:val="22"/>
        </w:rPr>
      </w:pPr>
      <w:r w:rsidRPr="00E44BED">
        <w:rPr>
          <w:rFonts w:ascii="Arial" w:hAnsi="Arial" w:cs="Arial"/>
          <w:sz w:val="22"/>
          <w:szCs w:val="22"/>
        </w:rPr>
        <w:t>Given the recent publication of the annual report of the SA Post Office’s financial results for 2019-20 financial year, which shows that the Post Office is technically insolvent, what is the National Treasury’s plan to return the Post Office to solvency?</w:t>
      </w:r>
      <w:r w:rsidRPr="00E44BED">
        <w:rPr>
          <w:rFonts w:ascii="Arial" w:hAnsi="Arial" w:cs="Arial"/>
          <w:sz w:val="22"/>
          <w:szCs w:val="22"/>
        </w:rPr>
        <w:tab/>
      </w:r>
      <w:r w:rsidRPr="00E44BED">
        <w:rPr>
          <w:rFonts w:ascii="Arial" w:hAnsi="Arial" w:cs="Arial"/>
          <w:sz w:val="22"/>
          <w:szCs w:val="22"/>
        </w:rPr>
        <w:tab/>
      </w:r>
      <w:r w:rsidRPr="00E44BED">
        <w:rPr>
          <w:rFonts w:ascii="Arial" w:hAnsi="Arial" w:cs="Arial"/>
          <w:sz w:val="22"/>
          <w:szCs w:val="22"/>
        </w:rPr>
        <w:tab/>
      </w:r>
      <w:r w:rsidRPr="00E44BED">
        <w:rPr>
          <w:rFonts w:ascii="Arial" w:hAnsi="Arial" w:cs="Arial"/>
          <w:sz w:val="22"/>
          <w:szCs w:val="22"/>
        </w:rPr>
        <w:tab/>
      </w:r>
      <w:r w:rsidRPr="00E44BED">
        <w:rPr>
          <w:rFonts w:ascii="Arial" w:hAnsi="Arial" w:cs="Arial"/>
          <w:sz w:val="22"/>
          <w:szCs w:val="22"/>
        </w:rPr>
        <w:tab/>
      </w:r>
      <w:r w:rsidRPr="00E44BED">
        <w:rPr>
          <w:rFonts w:ascii="Arial" w:hAnsi="Arial" w:cs="Arial"/>
          <w:sz w:val="22"/>
          <w:szCs w:val="22"/>
        </w:rPr>
        <w:tab/>
      </w:r>
      <w:r w:rsidRPr="00E44BED">
        <w:rPr>
          <w:rFonts w:ascii="Arial" w:hAnsi="Arial" w:cs="Arial"/>
          <w:sz w:val="22"/>
          <w:szCs w:val="22"/>
        </w:rPr>
        <w:tab/>
      </w:r>
      <w:r w:rsidRPr="00E44BED">
        <w:rPr>
          <w:rFonts w:ascii="Arial" w:hAnsi="Arial" w:cs="Arial"/>
          <w:sz w:val="22"/>
          <w:szCs w:val="22"/>
        </w:rPr>
        <w:tab/>
      </w:r>
      <w:r w:rsidRPr="00E44BED">
        <w:rPr>
          <w:rFonts w:ascii="Arial" w:hAnsi="Arial" w:cs="Arial"/>
          <w:sz w:val="22"/>
          <w:szCs w:val="22"/>
        </w:rPr>
        <w:tab/>
      </w:r>
      <w:r w:rsidRPr="00E44BE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6" w:name="_GoBack"/>
      <w:r w:rsidRPr="00E44BED">
        <w:rPr>
          <w:rFonts w:ascii="Arial" w:hAnsi="Arial" w:cs="Arial"/>
          <w:sz w:val="22"/>
          <w:szCs w:val="22"/>
        </w:rPr>
        <w:t>NW1402E</w:t>
      </w:r>
      <w:bookmarkEnd w:id="6"/>
    </w:p>
    <w:p w:rsidR="008E3D62" w:rsidRPr="00E44BED" w:rsidRDefault="008E3D62" w:rsidP="00E44BED">
      <w:pPr>
        <w:spacing w:before="100" w:beforeAutospacing="1" w:after="100" w:afterAutospacing="1" w:line="360" w:lineRule="auto"/>
        <w:jc w:val="both"/>
        <w:outlineLvl w:val="0"/>
        <w:rPr>
          <w:rFonts w:ascii="Arial" w:hAnsi="Arial" w:cs="Arial"/>
          <w:sz w:val="22"/>
          <w:szCs w:val="22"/>
        </w:rPr>
      </w:pPr>
      <w:r w:rsidRPr="00E44BED">
        <w:rPr>
          <w:rFonts w:ascii="Arial" w:hAnsi="Arial" w:cs="Arial"/>
          <w:b/>
          <w:sz w:val="22"/>
          <w:szCs w:val="22"/>
        </w:rPr>
        <w:t>REPLY</w:t>
      </w:r>
      <w:r w:rsidRPr="00E44BED">
        <w:rPr>
          <w:rFonts w:ascii="Arial" w:hAnsi="Arial" w:cs="Arial"/>
          <w:sz w:val="22"/>
          <w:szCs w:val="22"/>
        </w:rPr>
        <w:t>:</w:t>
      </w:r>
    </w:p>
    <w:p w:rsidR="00566101" w:rsidRPr="009C7DBC" w:rsidRDefault="009C7DBC" w:rsidP="00036E58">
      <w:pPr>
        <w:tabs>
          <w:tab w:val="left" w:pos="432"/>
          <w:tab w:val="left" w:pos="864"/>
        </w:tabs>
        <w:spacing w:line="360" w:lineRule="auto"/>
        <w:rPr>
          <w:rFonts w:ascii="Arial" w:hAnsi="Arial" w:cs="Arial"/>
          <w:sz w:val="22"/>
          <w:szCs w:val="22"/>
        </w:rPr>
      </w:pPr>
      <w:r>
        <w:rPr>
          <w:rFonts w:ascii="Arial" w:hAnsi="Arial" w:cs="Arial"/>
          <w:sz w:val="22"/>
          <w:szCs w:val="22"/>
        </w:rPr>
        <w:t xml:space="preserve">In terms section 51(1) of the Public Finance Management Act, the responsibility to, amongst others, manage revenue, expenditure, assets and liabilities lie with the accounting authority. The executive authority of the South African Post Office is the Minister of Communications and Digital Technologies, who has the responsibility to oversee any plans to return the Post Office to solvency. The National Treasury cannot take over the functions of the Minister of Communications and Digital Technologies, and the accounting authority, who is the board of the Post Office. </w:t>
      </w:r>
    </w:p>
    <w:p w:rsidR="00965E2A" w:rsidRDefault="00965E2A" w:rsidP="007F439B">
      <w:pPr>
        <w:tabs>
          <w:tab w:val="left" w:pos="432"/>
          <w:tab w:val="left" w:pos="864"/>
        </w:tabs>
        <w:spacing w:line="360" w:lineRule="auto"/>
        <w:rPr>
          <w:rFonts w:ascii="Arial" w:hAnsi="Arial" w:cs="Arial"/>
          <w:b/>
          <w:sz w:val="22"/>
          <w:szCs w:val="22"/>
          <w:u w:val="single"/>
        </w:rPr>
      </w:pPr>
    </w:p>
    <w:p w:rsidR="00965E2A" w:rsidRDefault="00965E2A" w:rsidP="007F439B">
      <w:pPr>
        <w:tabs>
          <w:tab w:val="left" w:pos="432"/>
          <w:tab w:val="left" w:pos="864"/>
        </w:tabs>
        <w:spacing w:line="360" w:lineRule="auto"/>
        <w:rPr>
          <w:rFonts w:ascii="Arial" w:hAnsi="Arial" w:cs="Arial"/>
          <w:b/>
          <w:sz w:val="22"/>
          <w:szCs w:val="22"/>
          <w:u w:val="single"/>
        </w:rPr>
      </w:pPr>
    </w:p>
    <w:p w:rsidR="00965E2A" w:rsidRDefault="00965E2A" w:rsidP="007F439B">
      <w:pPr>
        <w:tabs>
          <w:tab w:val="left" w:pos="432"/>
          <w:tab w:val="left" w:pos="864"/>
        </w:tabs>
        <w:spacing w:line="360" w:lineRule="auto"/>
        <w:rPr>
          <w:rFonts w:ascii="Arial" w:hAnsi="Arial" w:cs="Arial"/>
          <w:b/>
          <w:sz w:val="22"/>
          <w:szCs w:val="22"/>
          <w:u w:val="single"/>
        </w:rPr>
      </w:pPr>
    </w:p>
    <w:p w:rsidR="00965E2A" w:rsidRDefault="00965E2A" w:rsidP="007F439B">
      <w:pPr>
        <w:tabs>
          <w:tab w:val="left" w:pos="432"/>
          <w:tab w:val="left" w:pos="864"/>
        </w:tabs>
        <w:spacing w:line="360" w:lineRule="auto"/>
        <w:rPr>
          <w:rFonts w:ascii="Arial" w:hAnsi="Arial" w:cs="Arial"/>
          <w:b/>
          <w:sz w:val="22"/>
          <w:szCs w:val="22"/>
          <w:u w:val="single"/>
        </w:rPr>
      </w:pPr>
    </w:p>
    <w:p w:rsidR="00965E2A" w:rsidRDefault="00965E2A" w:rsidP="007F439B">
      <w:pPr>
        <w:tabs>
          <w:tab w:val="left" w:pos="432"/>
          <w:tab w:val="left" w:pos="864"/>
        </w:tabs>
        <w:spacing w:line="360" w:lineRule="auto"/>
        <w:rPr>
          <w:rFonts w:ascii="Arial" w:hAnsi="Arial" w:cs="Arial"/>
          <w:b/>
          <w:sz w:val="22"/>
          <w:szCs w:val="22"/>
          <w:u w:val="single"/>
        </w:rPr>
      </w:pPr>
    </w:p>
    <w:p w:rsidR="00965E2A" w:rsidRDefault="00965E2A" w:rsidP="007F439B">
      <w:pPr>
        <w:tabs>
          <w:tab w:val="left" w:pos="432"/>
          <w:tab w:val="left" w:pos="864"/>
        </w:tabs>
        <w:spacing w:line="360" w:lineRule="auto"/>
        <w:rPr>
          <w:rFonts w:ascii="Arial" w:hAnsi="Arial" w:cs="Arial"/>
          <w:b/>
          <w:sz w:val="22"/>
          <w:szCs w:val="22"/>
          <w:u w:val="single"/>
        </w:rPr>
      </w:pPr>
    </w:p>
    <w:p w:rsidR="00965E2A" w:rsidRDefault="00965E2A" w:rsidP="007F439B">
      <w:pPr>
        <w:tabs>
          <w:tab w:val="left" w:pos="432"/>
          <w:tab w:val="left" w:pos="864"/>
        </w:tabs>
        <w:spacing w:line="360" w:lineRule="auto"/>
        <w:rPr>
          <w:rFonts w:ascii="Arial" w:hAnsi="Arial" w:cs="Arial"/>
          <w:b/>
          <w:sz w:val="22"/>
          <w:szCs w:val="22"/>
          <w:u w:val="single"/>
        </w:rPr>
      </w:pPr>
    </w:p>
    <w:p w:rsidR="00704DC7" w:rsidRDefault="00704DC7" w:rsidP="007F439B">
      <w:pPr>
        <w:tabs>
          <w:tab w:val="left" w:pos="432"/>
          <w:tab w:val="left" w:pos="864"/>
        </w:tabs>
        <w:spacing w:line="360" w:lineRule="auto"/>
        <w:rPr>
          <w:rFonts w:ascii="Arial" w:hAnsi="Arial" w:cs="Arial"/>
          <w:b/>
          <w:sz w:val="22"/>
          <w:szCs w:val="22"/>
          <w:u w:val="single"/>
        </w:rPr>
      </w:pPr>
    </w:p>
    <w:sectPr w:rsidR="00704DC7"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5B0" w:rsidRDefault="006445B0" w:rsidP="00380E88">
      <w:r>
        <w:separator/>
      </w:r>
    </w:p>
  </w:endnote>
  <w:endnote w:type="continuationSeparator" w:id="0">
    <w:p w:rsidR="006445B0" w:rsidRDefault="006445B0"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5B0" w:rsidRDefault="006445B0" w:rsidP="00380E88">
      <w:r>
        <w:separator/>
      </w:r>
    </w:p>
  </w:footnote>
  <w:footnote w:type="continuationSeparator" w:id="0">
    <w:p w:rsidR="006445B0" w:rsidRDefault="006445B0"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36E58"/>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0AF6"/>
    <w:rsid w:val="000F37A4"/>
    <w:rsid w:val="000F3B14"/>
    <w:rsid w:val="000F5178"/>
    <w:rsid w:val="00100CC2"/>
    <w:rsid w:val="00110946"/>
    <w:rsid w:val="00122C88"/>
    <w:rsid w:val="00123B87"/>
    <w:rsid w:val="00130348"/>
    <w:rsid w:val="00132CAF"/>
    <w:rsid w:val="00132CF0"/>
    <w:rsid w:val="001433AE"/>
    <w:rsid w:val="0014441E"/>
    <w:rsid w:val="00147193"/>
    <w:rsid w:val="0015727B"/>
    <w:rsid w:val="00170407"/>
    <w:rsid w:val="001727A8"/>
    <w:rsid w:val="00183EB5"/>
    <w:rsid w:val="00197576"/>
    <w:rsid w:val="001B0917"/>
    <w:rsid w:val="001B1E0F"/>
    <w:rsid w:val="001B7F2A"/>
    <w:rsid w:val="001C1E62"/>
    <w:rsid w:val="001D24BA"/>
    <w:rsid w:val="001D267B"/>
    <w:rsid w:val="001D4937"/>
    <w:rsid w:val="001E1132"/>
    <w:rsid w:val="001E3FB5"/>
    <w:rsid w:val="001E58AC"/>
    <w:rsid w:val="001E6902"/>
    <w:rsid w:val="001F4B50"/>
    <w:rsid w:val="001F6D0E"/>
    <w:rsid w:val="001F7560"/>
    <w:rsid w:val="002039C8"/>
    <w:rsid w:val="002065BA"/>
    <w:rsid w:val="00207912"/>
    <w:rsid w:val="00223863"/>
    <w:rsid w:val="0022502D"/>
    <w:rsid w:val="00230BF6"/>
    <w:rsid w:val="002314BC"/>
    <w:rsid w:val="00236293"/>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6E86"/>
    <w:rsid w:val="002F7301"/>
    <w:rsid w:val="003005D2"/>
    <w:rsid w:val="00303F4E"/>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D0E83"/>
    <w:rsid w:val="003D5A20"/>
    <w:rsid w:val="003D6E21"/>
    <w:rsid w:val="003E03B4"/>
    <w:rsid w:val="003E2711"/>
    <w:rsid w:val="003E6A8B"/>
    <w:rsid w:val="003F1329"/>
    <w:rsid w:val="003F6A56"/>
    <w:rsid w:val="00413ABE"/>
    <w:rsid w:val="00413C95"/>
    <w:rsid w:val="004206F8"/>
    <w:rsid w:val="00422EC6"/>
    <w:rsid w:val="004260E9"/>
    <w:rsid w:val="0042645C"/>
    <w:rsid w:val="00426C51"/>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3C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41158"/>
    <w:rsid w:val="0064275F"/>
    <w:rsid w:val="00642B16"/>
    <w:rsid w:val="00643663"/>
    <w:rsid w:val="006445B0"/>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D1766"/>
    <w:rsid w:val="006D1B36"/>
    <w:rsid w:val="006D2C61"/>
    <w:rsid w:val="006D2F61"/>
    <w:rsid w:val="006D39E9"/>
    <w:rsid w:val="00704DC7"/>
    <w:rsid w:val="007118EA"/>
    <w:rsid w:val="00712545"/>
    <w:rsid w:val="00712E95"/>
    <w:rsid w:val="00726A9C"/>
    <w:rsid w:val="00732A53"/>
    <w:rsid w:val="00734790"/>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A7DF8"/>
    <w:rsid w:val="007B1BA1"/>
    <w:rsid w:val="007C0A59"/>
    <w:rsid w:val="007C3B62"/>
    <w:rsid w:val="007C44DF"/>
    <w:rsid w:val="007C4690"/>
    <w:rsid w:val="007C51AA"/>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70A1"/>
    <w:rsid w:val="008321A4"/>
    <w:rsid w:val="00837984"/>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C0D4C"/>
    <w:rsid w:val="008C2559"/>
    <w:rsid w:val="008C2974"/>
    <w:rsid w:val="008D3E86"/>
    <w:rsid w:val="008E01C3"/>
    <w:rsid w:val="008E3D62"/>
    <w:rsid w:val="008E4142"/>
    <w:rsid w:val="008F2375"/>
    <w:rsid w:val="008F324E"/>
    <w:rsid w:val="008F7690"/>
    <w:rsid w:val="00905110"/>
    <w:rsid w:val="00910B58"/>
    <w:rsid w:val="00911717"/>
    <w:rsid w:val="009163A5"/>
    <w:rsid w:val="00917C44"/>
    <w:rsid w:val="009203A2"/>
    <w:rsid w:val="009253C8"/>
    <w:rsid w:val="00933C7B"/>
    <w:rsid w:val="0093680D"/>
    <w:rsid w:val="009508F2"/>
    <w:rsid w:val="00950F95"/>
    <w:rsid w:val="00953363"/>
    <w:rsid w:val="0096007E"/>
    <w:rsid w:val="00960B82"/>
    <w:rsid w:val="00965E2A"/>
    <w:rsid w:val="00972601"/>
    <w:rsid w:val="00976E83"/>
    <w:rsid w:val="0097786E"/>
    <w:rsid w:val="00977E9D"/>
    <w:rsid w:val="00986C1B"/>
    <w:rsid w:val="00987BC9"/>
    <w:rsid w:val="0099170A"/>
    <w:rsid w:val="009A18A7"/>
    <w:rsid w:val="009C45D6"/>
    <w:rsid w:val="009C72B2"/>
    <w:rsid w:val="009C7DBC"/>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84F7F"/>
    <w:rsid w:val="00A907EF"/>
    <w:rsid w:val="00A94B0E"/>
    <w:rsid w:val="00A952EA"/>
    <w:rsid w:val="00A96A79"/>
    <w:rsid w:val="00A97C66"/>
    <w:rsid w:val="00AA4ED9"/>
    <w:rsid w:val="00AB5748"/>
    <w:rsid w:val="00AB5B28"/>
    <w:rsid w:val="00AD00CE"/>
    <w:rsid w:val="00AD1B6E"/>
    <w:rsid w:val="00AD5C9B"/>
    <w:rsid w:val="00AE07DE"/>
    <w:rsid w:val="00B03AF4"/>
    <w:rsid w:val="00B03DD6"/>
    <w:rsid w:val="00B1562B"/>
    <w:rsid w:val="00B1593D"/>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50A"/>
    <w:rsid w:val="00BC4BEA"/>
    <w:rsid w:val="00BC5A3F"/>
    <w:rsid w:val="00BD05BC"/>
    <w:rsid w:val="00BD31C6"/>
    <w:rsid w:val="00BE533B"/>
    <w:rsid w:val="00C06302"/>
    <w:rsid w:val="00C223DB"/>
    <w:rsid w:val="00C22A1F"/>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4A1"/>
    <w:rsid w:val="00CC7673"/>
    <w:rsid w:val="00CF4F42"/>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65933"/>
    <w:rsid w:val="00D709E4"/>
    <w:rsid w:val="00D70DE7"/>
    <w:rsid w:val="00D74F80"/>
    <w:rsid w:val="00D761DC"/>
    <w:rsid w:val="00DB2463"/>
    <w:rsid w:val="00DC769E"/>
    <w:rsid w:val="00DC76EF"/>
    <w:rsid w:val="00DD0F3E"/>
    <w:rsid w:val="00DD2A0D"/>
    <w:rsid w:val="00DD5296"/>
    <w:rsid w:val="00DE0834"/>
    <w:rsid w:val="00DE122E"/>
    <w:rsid w:val="00DE3CBB"/>
    <w:rsid w:val="00DE56AD"/>
    <w:rsid w:val="00DE76CB"/>
    <w:rsid w:val="00DF0D26"/>
    <w:rsid w:val="00DF4200"/>
    <w:rsid w:val="00DF746E"/>
    <w:rsid w:val="00DF7D10"/>
    <w:rsid w:val="00E01FF6"/>
    <w:rsid w:val="00E054EA"/>
    <w:rsid w:val="00E0626A"/>
    <w:rsid w:val="00E103FB"/>
    <w:rsid w:val="00E150D2"/>
    <w:rsid w:val="00E1520C"/>
    <w:rsid w:val="00E35140"/>
    <w:rsid w:val="00E359AC"/>
    <w:rsid w:val="00E37A36"/>
    <w:rsid w:val="00E42AEE"/>
    <w:rsid w:val="00E43A5D"/>
    <w:rsid w:val="00E44BED"/>
    <w:rsid w:val="00E533D0"/>
    <w:rsid w:val="00E55071"/>
    <w:rsid w:val="00E60EE1"/>
    <w:rsid w:val="00E72F99"/>
    <w:rsid w:val="00E77DF6"/>
    <w:rsid w:val="00E8352B"/>
    <w:rsid w:val="00E938DE"/>
    <w:rsid w:val="00E950AD"/>
    <w:rsid w:val="00EA468F"/>
    <w:rsid w:val="00EA6A49"/>
    <w:rsid w:val="00EA792E"/>
    <w:rsid w:val="00EB04E2"/>
    <w:rsid w:val="00EC21DD"/>
    <w:rsid w:val="00EC347E"/>
    <w:rsid w:val="00EC4BF6"/>
    <w:rsid w:val="00EC6B14"/>
    <w:rsid w:val="00ED1050"/>
    <w:rsid w:val="00ED166D"/>
    <w:rsid w:val="00ED3A3C"/>
    <w:rsid w:val="00EE2E7B"/>
    <w:rsid w:val="00EE7DD6"/>
    <w:rsid w:val="00EF5BB4"/>
    <w:rsid w:val="00F03C60"/>
    <w:rsid w:val="00F04D43"/>
    <w:rsid w:val="00F05CB1"/>
    <w:rsid w:val="00F06A25"/>
    <w:rsid w:val="00F1421B"/>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2F"/>
    <w:rsid w:val="00FB0ABC"/>
    <w:rsid w:val="00FB5217"/>
    <w:rsid w:val="00FC2064"/>
    <w:rsid w:val="00FC2209"/>
    <w:rsid w:val="00FC224A"/>
    <w:rsid w:val="00FC2A11"/>
    <w:rsid w:val="00FC4E03"/>
    <w:rsid w:val="00FD2E66"/>
    <w:rsid w:val="00FD4700"/>
    <w:rsid w:val="00FD595E"/>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F049-1AD4-42CC-BA52-DBEF6F0B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2021-05-20T12:22:00Z</dcterms:created>
  <dcterms:modified xsi:type="dcterms:W3CDTF">2021-05-20T12:22:00Z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