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C60634" w:rsidRDefault="00647EF2" w:rsidP="001B0917">
      <w:pPr>
        <w:tabs>
          <w:tab w:val="left" w:pos="432"/>
          <w:tab w:val="left" w:pos="864"/>
        </w:tabs>
        <w:spacing w:line="276" w:lineRule="auto"/>
        <w:jc w:val="center"/>
        <w:rPr>
          <w:rFonts w:ascii="Arial" w:hAnsi="Arial" w:cs="Arial"/>
          <w:b/>
          <w:sz w:val="22"/>
          <w:szCs w:val="22"/>
        </w:rPr>
      </w:pPr>
      <w:r w:rsidRPr="00C60634">
        <w:rPr>
          <w:rFonts w:ascii="Arial" w:hAnsi="Arial" w:cs="Arial"/>
          <w:b/>
          <w:sz w:val="22"/>
          <w:szCs w:val="22"/>
        </w:rPr>
        <w:t>QUESTIO</w:t>
      </w:r>
      <w:bookmarkStart w:id="0" w:name="_GoBack"/>
      <w:bookmarkEnd w:id="0"/>
      <w:r w:rsidRPr="00C60634">
        <w:rPr>
          <w:rFonts w:ascii="Arial" w:hAnsi="Arial" w:cs="Arial"/>
          <w:b/>
          <w:sz w:val="22"/>
          <w:szCs w:val="22"/>
        </w:rPr>
        <w:t>N NUMBER</w:t>
      </w:r>
      <w:r w:rsidR="001B0917" w:rsidRPr="00C60634">
        <w:rPr>
          <w:rFonts w:ascii="Arial" w:hAnsi="Arial" w:cs="Arial"/>
          <w:b/>
          <w:sz w:val="22"/>
          <w:szCs w:val="22"/>
        </w:rPr>
        <w:t>:</w:t>
      </w:r>
      <w:r w:rsidRPr="00C60634">
        <w:rPr>
          <w:rFonts w:ascii="Arial" w:hAnsi="Arial" w:cs="Arial"/>
          <w:b/>
          <w:sz w:val="22"/>
          <w:szCs w:val="22"/>
        </w:rPr>
        <w:t xml:space="preserve"> </w:t>
      </w:r>
      <w:r w:rsidR="00C60634" w:rsidRPr="00C60634">
        <w:rPr>
          <w:rFonts w:ascii="Arial" w:hAnsi="Arial" w:cs="Arial"/>
          <w:b/>
          <w:sz w:val="22"/>
          <w:szCs w:val="22"/>
        </w:rPr>
        <w:t>120</w:t>
      </w:r>
      <w:r w:rsidR="00AD00CE" w:rsidRPr="00C60634">
        <w:rPr>
          <w:rFonts w:ascii="Arial" w:hAnsi="Arial" w:cs="Arial"/>
          <w:b/>
          <w:sz w:val="22"/>
          <w:szCs w:val="22"/>
        </w:rPr>
        <w:t xml:space="preserve"> [NW</w:t>
      </w:r>
      <w:r w:rsidR="00C60634" w:rsidRPr="00C60634">
        <w:rPr>
          <w:rFonts w:ascii="Arial" w:hAnsi="Arial" w:cs="Arial"/>
          <w:b/>
          <w:sz w:val="22"/>
          <w:szCs w:val="22"/>
        </w:rPr>
        <w:t>125</w:t>
      </w:r>
      <w:r w:rsidR="00AD00CE" w:rsidRPr="00C60634">
        <w:rPr>
          <w:rFonts w:ascii="Arial" w:hAnsi="Arial" w:cs="Arial"/>
          <w:b/>
          <w:sz w:val="22"/>
          <w:szCs w:val="22"/>
        </w:rPr>
        <w:t>E]</w:t>
      </w:r>
    </w:p>
    <w:p w:rsidR="00C312EA" w:rsidRPr="00C60634" w:rsidRDefault="00BD31C6" w:rsidP="001B0917">
      <w:pPr>
        <w:tabs>
          <w:tab w:val="left" w:pos="432"/>
          <w:tab w:val="left" w:pos="864"/>
        </w:tabs>
        <w:spacing w:line="276" w:lineRule="auto"/>
        <w:jc w:val="center"/>
        <w:rPr>
          <w:rFonts w:ascii="Arial" w:hAnsi="Arial" w:cs="Arial"/>
          <w:b/>
          <w:sz w:val="22"/>
          <w:szCs w:val="22"/>
        </w:rPr>
      </w:pPr>
      <w:r w:rsidRPr="00C60634">
        <w:rPr>
          <w:rFonts w:ascii="Arial" w:hAnsi="Arial" w:cs="Arial"/>
          <w:b/>
          <w:sz w:val="22"/>
          <w:szCs w:val="22"/>
        </w:rPr>
        <w:t xml:space="preserve">DATE OF PUBLICATION: </w:t>
      </w:r>
      <w:r w:rsidR="00C60634" w:rsidRPr="00C60634">
        <w:rPr>
          <w:rFonts w:ascii="Arial" w:hAnsi="Arial" w:cs="Arial"/>
          <w:b/>
          <w:sz w:val="22"/>
          <w:szCs w:val="22"/>
        </w:rPr>
        <w:t>9 FEBRUARY 2017</w:t>
      </w:r>
    </w:p>
    <w:p w:rsidR="0062770E" w:rsidRPr="00C60634" w:rsidRDefault="0062770E" w:rsidP="00C60634">
      <w:pPr>
        <w:pStyle w:val="BodyTextIndent"/>
        <w:spacing w:line="276" w:lineRule="auto"/>
        <w:ind w:left="0" w:firstLine="0"/>
        <w:rPr>
          <w:rFonts w:ascii="Arial" w:hAnsi="Arial" w:cs="Arial"/>
          <w:b/>
          <w:sz w:val="22"/>
          <w:szCs w:val="22"/>
        </w:rPr>
      </w:pPr>
    </w:p>
    <w:p w:rsidR="00C60634" w:rsidRPr="00C60634" w:rsidRDefault="00C60634" w:rsidP="00C60634">
      <w:pPr>
        <w:spacing w:before="100" w:beforeAutospacing="1" w:after="100" w:afterAutospacing="1" w:line="276" w:lineRule="auto"/>
        <w:ind w:left="709" w:hanging="720"/>
        <w:jc w:val="both"/>
        <w:outlineLvl w:val="0"/>
        <w:rPr>
          <w:rFonts w:ascii="Arial" w:hAnsi="Arial" w:cs="Arial"/>
          <w:b/>
          <w:sz w:val="22"/>
          <w:szCs w:val="22"/>
        </w:rPr>
      </w:pPr>
      <w:proofErr w:type="gramStart"/>
      <w:r w:rsidRPr="00C60634">
        <w:rPr>
          <w:rFonts w:ascii="Arial" w:hAnsi="Arial" w:cs="Arial"/>
          <w:b/>
          <w:sz w:val="22"/>
          <w:szCs w:val="22"/>
        </w:rPr>
        <w:t>120.</w:t>
      </w:r>
      <w:r w:rsidRPr="00C60634">
        <w:rPr>
          <w:rFonts w:ascii="Arial" w:hAnsi="Arial" w:cs="Arial"/>
          <w:b/>
          <w:sz w:val="22"/>
          <w:szCs w:val="22"/>
        </w:rPr>
        <w:tab/>
      </w:r>
      <w:proofErr w:type="spellStart"/>
      <w:r w:rsidRPr="00C60634">
        <w:rPr>
          <w:rFonts w:ascii="Arial" w:hAnsi="Arial" w:cs="Arial"/>
          <w:b/>
          <w:sz w:val="22"/>
          <w:szCs w:val="22"/>
        </w:rPr>
        <w:t>Ms</w:t>
      </w:r>
      <w:proofErr w:type="spellEnd"/>
      <w:r w:rsidRPr="00C60634">
        <w:rPr>
          <w:rFonts w:ascii="Arial" w:hAnsi="Arial" w:cs="Arial"/>
          <w:b/>
          <w:sz w:val="22"/>
          <w:szCs w:val="22"/>
        </w:rPr>
        <w:t xml:space="preserve"> N W A </w:t>
      </w:r>
      <w:proofErr w:type="spellStart"/>
      <w:r w:rsidRPr="00C60634">
        <w:rPr>
          <w:rFonts w:ascii="Arial" w:eastAsia="Calibri" w:hAnsi="Arial" w:cs="Arial"/>
          <w:b/>
          <w:bCs/>
          <w:sz w:val="22"/>
          <w:szCs w:val="22"/>
          <w:lang w:val="en-ZA"/>
        </w:rPr>
        <w:t>Mazzone</w:t>
      </w:r>
      <w:proofErr w:type="spellEnd"/>
      <w:r w:rsidRPr="00C60634">
        <w:rPr>
          <w:rFonts w:ascii="Arial" w:hAnsi="Arial" w:cs="Arial"/>
          <w:b/>
          <w:sz w:val="22"/>
          <w:szCs w:val="22"/>
        </w:rPr>
        <w:t xml:space="preserve"> (DA)</w:t>
      </w:r>
      <w:proofErr w:type="gramEnd"/>
      <w:r w:rsidRPr="00C60634">
        <w:rPr>
          <w:rFonts w:ascii="Arial" w:hAnsi="Arial" w:cs="Arial"/>
          <w:b/>
          <w:sz w:val="22"/>
          <w:szCs w:val="22"/>
        </w:rPr>
        <w:t xml:space="preserve"> to ask the Minister of Finance:</w:t>
      </w:r>
    </w:p>
    <w:p w:rsidR="00C60634" w:rsidRDefault="00C60634" w:rsidP="00C60634">
      <w:pPr>
        <w:spacing w:before="100" w:beforeAutospacing="1" w:after="100" w:afterAutospacing="1" w:line="276" w:lineRule="auto"/>
        <w:ind w:left="1440" w:hanging="720"/>
        <w:jc w:val="both"/>
        <w:outlineLvl w:val="0"/>
        <w:rPr>
          <w:rFonts w:ascii="Arial" w:eastAsia="Calibri" w:hAnsi="Arial" w:cs="Arial"/>
          <w:sz w:val="22"/>
          <w:szCs w:val="22"/>
          <w:lang w:val="en-ZA"/>
        </w:rPr>
      </w:pPr>
      <w:r w:rsidRPr="00C60634">
        <w:rPr>
          <w:rFonts w:ascii="Arial" w:hAnsi="Arial" w:cs="Arial"/>
          <w:sz w:val="22"/>
          <w:szCs w:val="22"/>
        </w:rPr>
        <w:t>(1)</w:t>
      </w:r>
      <w:r w:rsidRPr="00C60634">
        <w:rPr>
          <w:rFonts w:ascii="Arial" w:hAnsi="Arial" w:cs="Arial"/>
          <w:sz w:val="22"/>
          <w:szCs w:val="22"/>
        </w:rPr>
        <w:tab/>
      </w:r>
      <w:r w:rsidRPr="00C60634">
        <w:rPr>
          <w:rFonts w:ascii="Arial" w:eastAsia="Calibri" w:hAnsi="Arial" w:cs="Arial"/>
          <w:sz w:val="22"/>
          <w:szCs w:val="22"/>
          <w:lang w:val="en-ZA"/>
        </w:rPr>
        <w:t>Has the SA Reserve Bank (SARB) frozen any payments that are due to a certain company (name and details furnished); if not why not; if so, (a) why did the SARB freeze the specified payments and (b) when was the decision to freeze the specified payments taken;</w:t>
      </w:r>
    </w:p>
    <w:p w:rsidR="001546E5" w:rsidRDefault="001546E5" w:rsidP="001546E5">
      <w:pPr>
        <w:spacing w:before="100" w:beforeAutospacing="1" w:after="100" w:afterAutospacing="1" w:line="276" w:lineRule="auto"/>
        <w:ind w:left="1440" w:hanging="720"/>
        <w:jc w:val="both"/>
        <w:outlineLvl w:val="0"/>
        <w:rPr>
          <w:rFonts w:ascii="Arial" w:hAnsi="Arial" w:cs="Arial"/>
          <w:sz w:val="22"/>
          <w:szCs w:val="22"/>
        </w:rPr>
      </w:pPr>
      <w:r w:rsidRPr="00C60634">
        <w:rPr>
          <w:rFonts w:ascii="Arial" w:eastAsia="Calibri" w:hAnsi="Arial" w:cs="Arial"/>
          <w:sz w:val="22"/>
          <w:szCs w:val="22"/>
          <w:lang w:val="en-ZA"/>
        </w:rPr>
        <w:t>(2)</w:t>
      </w:r>
      <w:r w:rsidRPr="00C60634">
        <w:rPr>
          <w:rFonts w:ascii="Arial" w:eastAsia="Calibri" w:hAnsi="Arial" w:cs="Arial"/>
          <w:sz w:val="22"/>
          <w:szCs w:val="22"/>
          <w:lang w:val="en-ZA"/>
        </w:rPr>
        <w:tab/>
      </w:r>
      <w:proofErr w:type="gramStart"/>
      <w:r w:rsidRPr="00C60634">
        <w:rPr>
          <w:rFonts w:ascii="Arial" w:eastAsia="Calibri" w:hAnsi="Arial" w:cs="Arial"/>
          <w:sz w:val="22"/>
          <w:szCs w:val="22"/>
          <w:lang w:val="en-ZA"/>
        </w:rPr>
        <w:t>has</w:t>
      </w:r>
      <w:proofErr w:type="gramEnd"/>
      <w:r w:rsidRPr="00C60634">
        <w:rPr>
          <w:rFonts w:ascii="Arial" w:eastAsia="Calibri" w:hAnsi="Arial" w:cs="Arial"/>
          <w:sz w:val="22"/>
          <w:szCs w:val="22"/>
          <w:lang w:val="en-ZA"/>
        </w:rPr>
        <w:t xml:space="preserve"> the SARB conducted any investigations into two specified companies (names furnished);, if not, why not in each case; if so, what are the relevant outcomes of investigations</w:t>
      </w:r>
      <w:r w:rsidRPr="00C60634">
        <w:rPr>
          <w:rFonts w:ascii="Arial" w:hAnsi="Arial" w:cs="Arial"/>
          <w:sz w:val="22"/>
          <w:szCs w:val="22"/>
        </w:rPr>
        <w:t>?</w:t>
      </w:r>
    </w:p>
    <w:p w:rsidR="006D62DA" w:rsidRDefault="006D62DA" w:rsidP="001546E5">
      <w:pPr>
        <w:spacing w:before="100" w:beforeAutospacing="1" w:after="100" w:afterAutospacing="1" w:line="276" w:lineRule="auto"/>
        <w:ind w:left="144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0634">
        <w:rPr>
          <w:rFonts w:ascii="Arial" w:hAnsi="Arial" w:cs="Arial"/>
          <w:sz w:val="22"/>
          <w:szCs w:val="22"/>
        </w:rPr>
        <w:t>NW125E</w:t>
      </w:r>
    </w:p>
    <w:p w:rsidR="001D33BD" w:rsidRDefault="001D33BD" w:rsidP="001D33BD">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735EE0" w:rsidRPr="00D91845" w:rsidRDefault="00640A65" w:rsidP="00D91845">
      <w:pPr>
        <w:pStyle w:val="BodyTextIndent"/>
        <w:spacing w:line="276" w:lineRule="auto"/>
        <w:rPr>
          <w:rFonts w:ascii="Arial" w:hAnsi="Arial" w:cs="Arial"/>
          <w:b/>
          <w:sz w:val="22"/>
          <w:szCs w:val="22"/>
        </w:rPr>
      </w:pPr>
      <w:r>
        <w:rPr>
          <w:rFonts w:ascii="Arial" w:eastAsia="Calibri" w:hAnsi="Arial" w:cs="Arial"/>
          <w:bCs/>
          <w:iCs/>
          <w:sz w:val="22"/>
          <w:szCs w:val="22"/>
          <w:lang w:val="en-ZA"/>
        </w:rPr>
        <w:tab/>
      </w:r>
      <w:r>
        <w:rPr>
          <w:rFonts w:ascii="Arial" w:eastAsia="Calibri" w:hAnsi="Arial" w:cs="Arial"/>
          <w:bCs/>
          <w:iCs/>
          <w:sz w:val="22"/>
          <w:szCs w:val="22"/>
          <w:lang w:val="en-ZA"/>
        </w:rPr>
        <w:tab/>
      </w:r>
      <w:r w:rsidR="00307BFF">
        <w:rPr>
          <w:rFonts w:ascii="Arial" w:eastAsia="Calibri" w:hAnsi="Arial" w:cs="Arial"/>
          <w:bCs/>
          <w:iCs/>
          <w:sz w:val="22"/>
          <w:szCs w:val="22"/>
          <w:lang w:val="en-ZA"/>
        </w:rPr>
        <w:t>The South Af</w:t>
      </w:r>
      <w:r w:rsidR="00F95340">
        <w:rPr>
          <w:rFonts w:ascii="Arial" w:eastAsia="Calibri" w:hAnsi="Arial" w:cs="Arial"/>
          <w:bCs/>
          <w:iCs/>
          <w:sz w:val="22"/>
          <w:szCs w:val="22"/>
          <w:lang w:val="en-ZA"/>
        </w:rPr>
        <w:t>rican Reserve Bank (SARB</w:t>
      </w:r>
      <w:r w:rsidR="00307BFF">
        <w:rPr>
          <w:rFonts w:ascii="Arial" w:eastAsia="Calibri" w:hAnsi="Arial" w:cs="Arial"/>
          <w:bCs/>
          <w:iCs/>
          <w:sz w:val="22"/>
          <w:szCs w:val="22"/>
          <w:lang w:val="en-ZA"/>
        </w:rPr>
        <w:t>) is the regulatory authority responsible</w:t>
      </w:r>
      <w:r w:rsidR="00217375">
        <w:rPr>
          <w:rFonts w:ascii="Arial" w:eastAsia="Calibri" w:hAnsi="Arial" w:cs="Arial"/>
          <w:bCs/>
          <w:iCs/>
          <w:sz w:val="22"/>
          <w:szCs w:val="22"/>
          <w:lang w:val="en-ZA"/>
        </w:rPr>
        <w:t xml:space="preserve"> </w:t>
      </w:r>
      <w:r w:rsidR="00307BFF">
        <w:rPr>
          <w:rFonts w:ascii="Arial" w:eastAsia="Calibri" w:hAnsi="Arial" w:cs="Arial"/>
          <w:bCs/>
          <w:iCs/>
          <w:sz w:val="22"/>
          <w:szCs w:val="22"/>
          <w:lang w:val="en-ZA"/>
        </w:rPr>
        <w:t>for the admi</w:t>
      </w:r>
      <w:r w:rsidR="00D92401">
        <w:rPr>
          <w:rFonts w:ascii="Arial" w:eastAsia="Calibri" w:hAnsi="Arial" w:cs="Arial"/>
          <w:bCs/>
          <w:iCs/>
          <w:sz w:val="22"/>
          <w:szCs w:val="22"/>
          <w:lang w:val="en-ZA"/>
        </w:rPr>
        <w:t>ni</w:t>
      </w:r>
      <w:r w:rsidR="00307BFF">
        <w:rPr>
          <w:rFonts w:ascii="Arial" w:eastAsia="Calibri" w:hAnsi="Arial" w:cs="Arial"/>
          <w:bCs/>
          <w:iCs/>
          <w:sz w:val="22"/>
          <w:szCs w:val="22"/>
          <w:lang w:val="en-ZA"/>
        </w:rPr>
        <w:t xml:space="preserve">stration </w:t>
      </w:r>
      <w:r w:rsidR="00D92401">
        <w:rPr>
          <w:rFonts w:ascii="Arial" w:eastAsia="Calibri" w:hAnsi="Arial" w:cs="Arial"/>
          <w:bCs/>
          <w:iCs/>
          <w:sz w:val="22"/>
          <w:szCs w:val="22"/>
          <w:lang w:val="en-ZA"/>
        </w:rPr>
        <w:t xml:space="preserve">of </w:t>
      </w:r>
      <w:r w:rsidR="00735EE0">
        <w:rPr>
          <w:rFonts w:ascii="Arial" w:eastAsia="Calibri" w:hAnsi="Arial" w:cs="Arial"/>
          <w:bCs/>
          <w:iCs/>
          <w:sz w:val="22"/>
          <w:szCs w:val="22"/>
          <w:lang w:val="en-ZA"/>
        </w:rPr>
        <w:t xml:space="preserve">the </w:t>
      </w:r>
      <w:r w:rsidR="00307BFF" w:rsidRPr="00307BFF">
        <w:rPr>
          <w:rFonts w:ascii="Arial" w:eastAsia="Calibri" w:hAnsi="Arial" w:cs="Arial"/>
          <w:bCs/>
          <w:iCs/>
          <w:sz w:val="22"/>
          <w:szCs w:val="22"/>
          <w:lang w:val="en-ZA"/>
        </w:rPr>
        <w:t>Exchange Control Regulations (“the Regulations”), as promulgated in terms of section 9 of the Currency and Exchanges Act (Act No 9 of 1933)</w:t>
      </w:r>
      <w:r w:rsidR="00735EE0">
        <w:rPr>
          <w:rFonts w:ascii="Arial" w:eastAsia="Calibri" w:hAnsi="Arial" w:cs="Arial"/>
          <w:bCs/>
          <w:iCs/>
          <w:sz w:val="22"/>
          <w:szCs w:val="22"/>
          <w:lang w:val="en-ZA"/>
        </w:rPr>
        <w:t>.</w:t>
      </w:r>
      <w:r w:rsidR="00735EE0" w:rsidRPr="00735EE0">
        <w:rPr>
          <w:rFonts w:ascii="Arial" w:eastAsia="Calibri" w:hAnsi="Arial" w:cs="Arial"/>
          <w:bCs/>
          <w:iCs/>
          <w:sz w:val="22"/>
          <w:szCs w:val="22"/>
          <w:lang w:val="en-ZA"/>
        </w:rPr>
        <w:t xml:space="preserve"> </w:t>
      </w:r>
      <w:r>
        <w:rPr>
          <w:rFonts w:ascii="Arial" w:eastAsia="Calibri" w:hAnsi="Arial" w:cs="Arial"/>
          <w:bCs/>
          <w:iCs/>
          <w:sz w:val="22"/>
          <w:szCs w:val="22"/>
          <w:lang w:val="en-ZA"/>
        </w:rPr>
        <w:t>The SARB has provided the following response to my department in respo</w:t>
      </w:r>
      <w:r w:rsidR="00217375">
        <w:rPr>
          <w:rFonts w:ascii="Arial" w:eastAsia="Calibri" w:hAnsi="Arial" w:cs="Arial"/>
          <w:bCs/>
          <w:iCs/>
          <w:sz w:val="22"/>
          <w:szCs w:val="22"/>
          <w:lang w:val="en-ZA"/>
        </w:rPr>
        <w:t xml:space="preserve">nse to this question, based on </w:t>
      </w:r>
      <w:r>
        <w:rPr>
          <w:rFonts w:ascii="Arial" w:hAnsi="Arial" w:cs="Arial"/>
          <w:sz w:val="22"/>
          <w:szCs w:val="22"/>
        </w:rPr>
        <w:t xml:space="preserve">the publication of </w:t>
      </w:r>
      <w:r w:rsidRPr="001546E5">
        <w:rPr>
          <w:rFonts w:ascii="Arial" w:hAnsi="Arial" w:cs="Arial"/>
          <w:sz w:val="22"/>
          <w:szCs w:val="22"/>
        </w:rPr>
        <w:t>Notice and Order of Forfeiture in Government Gazette number 40526 of 2016-12-30</w:t>
      </w:r>
      <w:r>
        <w:rPr>
          <w:rFonts w:ascii="Arial" w:hAnsi="Arial" w:cs="Arial"/>
          <w:sz w:val="22"/>
          <w:szCs w:val="22"/>
        </w:rPr>
        <w:t xml:space="preserve"> </w:t>
      </w:r>
      <w:r w:rsidR="00217375">
        <w:rPr>
          <w:rFonts w:ascii="Arial" w:hAnsi="Arial" w:cs="Arial"/>
          <w:sz w:val="22"/>
          <w:szCs w:val="22"/>
        </w:rPr>
        <w:t xml:space="preserve">(as attached) </w:t>
      </w:r>
      <w:r w:rsidRPr="001546E5">
        <w:rPr>
          <w:rFonts w:ascii="Arial" w:hAnsi="Arial" w:cs="Arial"/>
          <w:sz w:val="22"/>
          <w:szCs w:val="22"/>
        </w:rPr>
        <w:t>in terms of Exchange Control</w:t>
      </w:r>
      <w:r w:rsidR="00D91845">
        <w:rPr>
          <w:rFonts w:ascii="Arial" w:hAnsi="Arial" w:cs="Arial"/>
          <w:sz w:val="22"/>
          <w:szCs w:val="22"/>
        </w:rPr>
        <w:t xml:space="preserve"> Regulation 22B</w:t>
      </w:r>
      <w:r>
        <w:rPr>
          <w:rFonts w:ascii="Arial" w:hAnsi="Arial" w:cs="Arial"/>
          <w:sz w:val="22"/>
          <w:szCs w:val="22"/>
        </w:rPr>
        <w:t>.</w:t>
      </w:r>
    </w:p>
    <w:p w:rsidR="00307BFF" w:rsidRPr="00735EE0" w:rsidRDefault="001546E5" w:rsidP="00735EE0">
      <w:pPr>
        <w:pStyle w:val="ListParagraph"/>
        <w:numPr>
          <w:ilvl w:val="0"/>
          <w:numId w:val="4"/>
        </w:numPr>
        <w:spacing w:before="100" w:beforeAutospacing="1" w:after="100" w:afterAutospacing="1" w:line="276" w:lineRule="auto"/>
        <w:jc w:val="both"/>
        <w:outlineLvl w:val="0"/>
        <w:rPr>
          <w:rFonts w:ascii="Arial" w:eastAsia="Calibri" w:hAnsi="Arial" w:cs="Arial"/>
          <w:sz w:val="22"/>
          <w:szCs w:val="22"/>
          <w:lang w:val="en-ZA"/>
        </w:rPr>
      </w:pPr>
      <w:r w:rsidRPr="001546E5">
        <w:rPr>
          <w:rFonts w:ascii="Arial" w:eastAsia="Calibri" w:hAnsi="Arial" w:cs="Arial"/>
          <w:sz w:val="22"/>
          <w:szCs w:val="22"/>
          <w:lang w:val="en-ZA"/>
        </w:rPr>
        <w:t xml:space="preserve">(a) and (b) </w:t>
      </w:r>
      <w:r w:rsidR="00735EE0">
        <w:rPr>
          <w:rFonts w:ascii="Arial" w:eastAsia="Calibri" w:hAnsi="Arial" w:cs="Arial"/>
          <w:sz w:val="22"/>
          <w:szCs w:val="22"/>
          <w:lang w:val="en-ZA"/>
        </w:rPr>
        <w:t>T</w:t>
      </w:r>
      <w:r w:rsidR="00307BFF" w:rsidRPr="00735EE0">
        <w:rPr>
          <w:rFonts w:ascii="Arial" w:eastAsia="Calibri" w:hAnsi="Arial" w:cs="Arial"/>
          <w:sz w:val="22"/>
          <w:szCs w:val="22"/>
          <w:lang w:val="en-ZA"/>
        </w:rPr>
        <w:t>he Financial Surveillance Department of SARB (</w:t>
      </w:r>
      <w:proofErr w:type="spellStart"/>
      <w:r w:rsidR="00307BFF" w:rsidRPr="00735EE0">
        <w:rPr>
          <w:rFonts w:ascii="Arial" w:eastAsia="Calibri" w:hAnsi="Arial" w:cs="Arial"/>
          <w:sz w:val="22"/>
          <w:szCs w:val="22"/>
          <w:lang w:val="en-ZA"/>
        </w:rPr>
        <w:t>FinSurv</w:t>
      </w:r>
      <w:proofErr w:type="spellEnd"/>
      <w:r w:rsidR="00307BFF" w:rsidRPr="00735EE0">
        <w:rPr>
          <w:rFonts w:ascii="Arial" w:eastAsia="Calibri" w:hAnsi="Arial" w:cs="Arial"/>
          <w:sz w:val="22"/>
          <w:szCs w:val="22"/>
          <w:lang w:val="en-ZA"/>
        </w:rPr>
        <w:t>) issued an order</w:t>
      </w:r>
      <w:r w:rsidR="00735EE0">
        <w:rPr>
          <w:rFonts w:ascii="Arial" w:eastAsia="Calibri" w:hAnsi="Arial" w:cs="Arial"/>
          <w:sz w:val="22"/>
          <w:szCs w:val="22"/>
          <w:lang w:val="en-ZA"/>
        </w:rPr>
        <w:t xml:space="preserve"> on 29 May 2015</w:t>
      </w:r>
      <w:r w:rsidR="00307BFF" w:rsidRPr="00735EE0">
        <w:rPr>
          <w:rFonts w:ascii="Arial" w:eastAsia="Calibri" w:hAnsi="Arial" w:cs="Arial"/>
          <w:sz w:val="22"/>
          <w:szCs w:val="22"/>
          <w:lang w:val="en-ZA"/>
        </w:rPr>
        <w:t xml:space="preserve">, in terms of the provisions of Exchange Control Regulations 22A and 22C, prohibiting the withdrawal of all funds standing to the credit of an entity styled </w:t>
      </w:r>
      <w:proofErr w:type="spellStart"/>
      <w:r w:rsidR="00307BFF" w:rsidRPr="00735EE0">
        <w:rPr>
          <w:rFonts w:ascii="Arial" w:eastAsia="Calibri" w:hAnsi="Arial" w:cs="Arial"/>
          <w:sz w:val="22"/>
          <w:szCs w:val="22"/>
          <w:lang w:val="en-ZA"/>
        </w:rPr>
        <w:t>Homix</w:t>
      </w:r>
      <w:proofErr w:type="spellEnd"/>
      <w:r w:rsidR="00307BFF" w:rsidRPr="00735EE0">
        <w:rPr>
          <w:rFonts w:ascii="Arial" w:eastAsia="Calibri" w:hAnsi="Arial" w:cs="Arial"/>
          <w:sz w:val="22"/>
          <w:szCs w:val="22"/>
          <w:lang w:val="en-ZA"/>
        </w:rPr>
        <w:t xml:space="preserve"> (Pty) Limited (“</w:t>
      </w:r>
      <w:proofErr w:type="spellStart"/>
      <w:r w:rsidR="00307BFF" w:rsidRPr="00735EE0">
        <w:rPr>
          <w:rFonts w:ascii="Arial" w:eastAsia="Calibri" w:hAnsi="Arial" w:cs="Arial"/>
          <w:sz w:val="22"/>
          <w:szCs w:val="22"/>
          <w:lang w:val="en-ZA"/>
        </w:rPr>
        <w:t>Homix</w:t>
      </w:r>
      <w:proofErr w:type="spellEnd"/>
      <w:r w:rsidR="00307BFF" w:rsidRPr="00735EE0">
        <w:rPr>
          <w:rFonts w:ascii="Arial" w:eastAsia="Calibri" w:hAnsi="Arial" w:cs="Arial"/>
          <w:sz w:val="22"/>
          <w:szCs w:val="22"/>
          <w:lang w:val="en-ZA"/>
        </w:rPr>
        <w:t xml:space="preserve">”) in an account held with Mercantile Bank Limited. At the relevant time, </w:t>
      </w:r>
      <w:proofErr w:type="spellStart"/>
      <w:r w:rsidR="00307BFF" w:rsidRPr="00735EE0">
        <w:rPr>
          <w:rFonts w:ascii="Arial" w:eastAsia="Calibri" w:hAnsi="Arial" w:cs="Arial"/>
          <w:sz w:val="22"/>
          <w:szCs w:val="22"/>
          <w:lang w:val="en-ZA"/>
        </w:rPr>
        <w:t>Homix</w:t>
      </w:r>
      <w:proofErr w:type="spellEnd"/>
      <w:r w:rsidR="00307BFF" w:rsidRPr="00735EE0">
        <w:rPr>
          <w:rFonts w:ascii="Arial" w:eastAsia="Calibri" w:hAnsi="Arial" w:cs="Arial"/>
          <w:sz w:val="22"/>
          <w:szCs w:val="22"/>
          <w:lang w:val="en-ZA"/>
        </w:rPr>
        <w:t xml:space="preserve"> had made an application to Mercantile Bank for the transfer of foreign currency to Morningstar International Trade Limited in Hong Kong, ostensibly for the purposes of paying for previously imported goods.  The balance in the ac</w:t>
      </w:r>
      <w:r w:rsidR="001D33BD" w:rsidRPr="00735EE0">
        <w:rPr>
          <w:rFonts w:ascii="Arial" w:eastAsia="Calibri" w:hAnsi="Arial" w:cs="Arial"/>
          <w:sz w:val="22"/>
          <w:szCs w:val="22"/>
          <w:lang w:val="en-ZA"/>
        </w:rPr>
        <w:t>count amounted to R14 472 075</w:t>
      </w:r>
      <w:r w:rsidR="00307BFF" w:rsidRPr="00735EE0">
        <w:rPr>
          <w:rFonts w:ascii="Arial" w:eastAsia="Calibri" w:hAnsi="Arial" w:cs="Arial"/>
          <w:sz w:val="22"/>
          <w:szCs w:val="22"/>
          <w:lang w:val="en-ZA"/>
        </w:rPr>
        <w:t xml:space="preserve"> at the time in question. The relevant order was issued on suspicion that </w:t>
      </w:r>
      <w:proofErr w:type="spellStart"/>
      <w:r w:rsidR="00307BFF" w:rsidRPr="00735EE0">
        <w:rPr>
          <w:rFonts w:ascii="Arial" w:eastAsia="Calibri" w:hAnsi="Arial" w:cs="Arial"/>
          <w:sz w:val="22"/>
          <w:szCs w:val="22"/>
          <w:lang w:val="en-ZA"/>
        </w:rPr>
        <w:t>Homix</w:t>
      </w:r>
      <w:proofErr w:type="spellEnd"/>
      <w:r w:rsidR="00307BFF" w:rsidRPr="00735EE0">
        <w:rPr>
          <w:rFonts w:ascii="Arial" w:eastAsia="Calibri" w:hAnsi="Arial" w:cs="Arial"/>
          <w:sz w:val="22"/>
          <w:szCs w:val="22"/>
          <w:lang w:val="en-ZA"/>
        </w:rPr>
        <w:t xml:space="preserve"> had contravened the Exchange Control Regulations in that it had presented false documentation to Mercantile Bank in support of, inter alia, these pending foreign exchange transactions.</w:t>
      </w:r>
    </w:p>
    <w:p w:rsidR="001546E5" w:rsidRPr="001546E5" w:rsidRDefault="001546E5" w:rsidP="001546E5">
      <w:pPr>
        <w:pStyle w:val="ListParagraph"/>
        <w:spacing w:before="100" w:beforeAutospacing="1" w:after="100" w:afterAutospacing="1" w:line="276" w:lineRule="auto"/>
        <w:ind w:left="1080"/>
        <w:jc w:val="both"/>
        <w:outlineLvl w:val="0"/>
        <w:rPr>
          <w:rFonts w:ascii="Arial" w:eastAsia="Calibri" w:hAnsi="Arial" w:cs="Arial"/>
          <w:sz w:val="22"/>
          <w:szCs w:val="22"/>
          <w:lang w:val="en-ZA"/>
        </w:rPr>
      </w:pPr>
    </w:p>
    <w:p w:rsidR="00C60634" w:rsidRDefault="00307BFF" w:rsidP="001546E5">
      <w:pPr>
        <w:pStyle w:val="ListParagraph"/>
        <w:numPr>
          <w:ilvl w:val="0"/>
          <w:numId w:val="4"/>
        </w:numPr>
        <w:spacing w:before="100" w:beforeAutospacing="1" w:after="100" w:afterAutospacing="1" w:line="276" w:lineRule="auto"/>
        <w:jc w:val="both"/>
        <w:outlineLvl w:val="0"/>
        <w:rPr>
          <w:rFonts w:ascii="Arial" w:hAnsi="Arial" w:cs="Arial"/>
          <w:sz w:val="22"/>
          <w:szCs w:val="22"/>
        </w:rPr>
      </w:pPr>
      <w:r w:rsidRPr="001546E5">
        <w:rPr>
          <w:rFonts w:ascii="Arial" w:hAnsi="Arial" w:cs="Arial"/>
          <w:sz w:val="22"/>
          <w:szCs w:val="22"/>
        </w:rPr>
        <w:t xml:space="preserve">An investigation was conducted by </w:t>
      </w:r>
      <w:proofErr w:type="spellStart"/>
      <w:r w:rsidRPr="001546E5">
        <w:rPr>
          <w:rFonts w:ascii="Arial" w:hAnsi="Arial" w:cs="Arial"/>
          <w:sz w:val="22"/>
          <w:szCs w:val="22"/>
        </w:rPr>
        <w:t>FinSurv</w:t>
      </w:r>
      <w:proofErr w:type="spellEnd"/>
      <w:r w:rsidRPr="001546E5">
        <w:rPr>
          <w:rFonts w:ascii="Arial" w:hAnsi="Arial" w:cs="Arial"/>
          <w:sz w:val="22"/>
          <w:szCs w:val="22"/>
        </w:rPr>
        <w:t xml:space="preserve"> and </w:t>
      </w:r>
      <w:proofErr w:type="spellStart"/>
      <w:r w:rsidRPr="001546E5">
        <w:rPr>
          <w:rFonts w:ascii="Arial" w:hAnsi="Arial" w:cs="Arial"/>
          <w:sz w:val="22"/>
          <w:szCs w:val="22"/>
        </w:rPr>
        <w:t>finalised</w:t>
      </w:r>
      <w:proofErr w:type="spellEnd"/>
      <w:r w:rsidRPr="001546E5">
        <w:rPr>
          <w:rFonts w:ascii="Arial" w:hAnsi="Arial" w:cs="Arial"/>
          <w:sz w:val="22"/>
          <w:szCs w:val="22"/>
        </w:rPr>
        <w:t xml:space="preserve"> during December 2016, the findings of which included that </w:t>
      </w:r>
      <w:proofErr w:type="spellStart"/>
      <w:r w:rsidRPr="001546E5">
        <w:rPr>
          <w:rFonts w:ascii="Arial" w:hAnsi="Arial" w:cs="Arial"/>
          <w:sz w:val="22"/>
          <w:szCs w:val="22"/>
        </w:rPr>
        <w:t>Homix</w:t>
      </w:r>
      <w:proofErr w:type="spellEnd"/>
      <w:r w:rsidRPr="001546E5">
        <w:rPr>
          <w:rFonts w:ascii="Arial" w:hAnsi="Arial" w:cs="Arial"/>
          <w:sz w:val="22"/>
          <w:szCs w:val="22"/>
        </w:rPr>
        <w:t xml:space="preserve"> had unlawfully transferred foreign currency from the republic on numerous occasions. Pursuant to the findings of this investigation, the matter was reported to the South African Police </w:t>
      </w:r>
      <w:proofErr w:type="gramStart"/>
      <w:r w:rsidRPr="001546E5">
        <w:rPr>
          <w:rFonts w:ascii="Arial" w:hAnsi="Arial" w:cs="Arial"/>
          <w:sz w:val="22"/>
          <w:szCs w:val="22"/>
        </w:rPr>
        <w:t>Service  (</w:t>
      </w:r>
      <w:proofErr w:type="spellStart"/>
      <w:proofErr w:type="gramEnd"/>
      <w:r w:rsidRPr="001546E5">
        <w:rPr>
          <w:rFonts w:ascii="Arial" w:hAnsi="Arial" w:cs="Arial"/>
          <w:sz w:val="22"/>
          <w:szCs w:val="22"/>
        </w:rPr>
        <w:t>Wierdabrug</w:t>
      </w:r>
      <w:proofErr w:type="spellEnd"/>
      <w:r w:rsidRPr="001546E5">
        <w:rPr>
          <w:rFonts w:ascii="Arial" w:hAnsi="Arial" w:cs="Arial"/>
          <w:sz w:val="22"/>
          <w:szCs w:val="22"/>
        </w:rPr>
        <w:t xml:space="preserve"> CAS 548/12/2016) for further steps deemed necessary from a criminal </w:t>
      </w:r>
      <w:r w:rsidRPr="001546E5">
        <w:rPr>
          <w:rFonts w:ascii="Arial" w:hAnsi="Arial" w:cs="Arial"/>
          <w:sz w:val="22"/>
          <w:szCs w:val="22"/>
        </w:rPr>
        <w:lastRenderedPageBreak/>
        <w:t>prosecution point of view. The above-mentioned amount of  R14 472 075,00, together with all interest earned thereon, was, furthermore, declared forfeit to the State in terms of Exchange Control Regulation 22B and the relevant Notice and Order of Forfeiture published in Government Gazette number 40526 of 2016-12-30.</w:t>
      </w:r>
      <w:r w:rsidR="00C60634" w:rsidRPr="001546E5">
        <w:rPr>
          <w:rFonts w:ascii="Arial" w:hAnsi="Arial" w:cs="Arial"/>
          <w:sz w:val="22"/>
          <w:szCs w:val="22"/>
        </w:rPr>
        <w:tab/>
      </w:r>
    </w:p>
    <w:p w:rsidR="00735EE0" w:rsidRPr="00735EE0" w:rsidRDefault="00735EE0" w:rsidP="00735EE0">
      <w:pPr>
        <w:spacing w:before="100" w:beforeAutospacing="1" w:after="100" w:afterAutospacing="1" w:line="276" w:lineRule="auto"/>
        <w:jc w:val="both"/>
        <w:outlineLvl w:val="0"/>
        <w:rPr>
          <w:rFonts w:ascii="Arial" w:hAnsi="Arial" w:cs="Arial"/>
          <w:sz w:val="22"/>
          <w:szCs w:val="22"/>
        </w:rPr>
      </w:pPr>
    </w:p>
    <w:p w:rsidR="001433AE" w:rsidRPr="001D33BD" w:rsidRDefault="00C60634" w:rsidP="001D33BD">
      <w:pPr>
        <w:spacing w:before="100" w:beforeAutospacing="1" w:after="100" w:afterAutospacing="1" w:line="276" w:lineRule="auto"/>
        <w:ind w:left="144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0634">
        <w:rPr>
          <w:rFonts w:ascii="Arial" w:hAnsi="Arial" w:cs="Arial"/>
          <w:sz w:val="22"/>
          <w:szCs w:val="22"/>
        </w:rPr>
        <w:tab/>
      </w:r>
      <w:r w:rsidRPr="00C60634">
        <w:rPr>
          <w:rFonts w:ascii="Arial" w:hAnsi="Arial" w:cs="Arial"/>
          <w:sz w:val="22"/>
          <w:szCs w:val="22"/>
        </w:rPr>
        <w:tab/>
      </w:r>
      <w:r w:rsidRPr="00C60634">
        <w:rPr>
          <w:rFonts w:ascii="Arial" w:hAnsi="Arial" w:cs="Arial"/>
          <w:sz w:val="22"/>
          <w:szCs w:val="22"/>
        </w:rPr>
        <w:tab/>
      </w:r>
      <w:r w:rsidRPr="00C60634">
        <w:rPr>
          <w:rFonts w:ascii="Arial" w:hAnsi="Arial" w:cs="Arial"/>
          <w:sz w:val="22"/>
          <w:szCs w:val="22"/>
        </w:rPr>
        <w:tab/>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8C2559" w:rsidRPr="001B0917" w:rsidRDefault="008C2559" w:rsidP="001B0917">
      <w:pPr>
        <w:tabs>
          <w:tab w:val="left" w:pos="432"/>
          <w:tab w:val="left" w:pos="864"/>
        </w:tabs>
        <w:spacing w:line="276" w:lineRule="auto"/>
        <w:jc w:val="center"/>
        <w:rPr>
          <w:rFonts w:ascii="Arial" w:hAnsi="Arial" w:cs="Arial"/>
          <w:b/>
          <w:sz w:val="22"/>
          <w:szCs w:val="22"/>
        </w:rPr>
      </w:pPr>
    </w:p>
    <w:p w:rsidR="008C2559" w:rsidRPr="001B0917" w:rsidRDefault="008C2559" w:rsidP="001B0917">
      <w:pPr>
        <w:tabs>
          <w:tab w:val="left" w:pos="432"/>
          <w:tab w:val="left" w:pos="864"/>
        </w:tabs>
        <w:spacing w:line="276" w:lineRule="auto"/>
        <w:jc w:val="center"/>
        <w:rPr>
          <w:rFonts w:ascii="Arial" w:hAnsi="Arial" w:cs="Arial"/>
          <w:b/>
          <w:sz w:val="22"/>
          <w:szCs w:val="22"/>
        </w:rPr>
      </w:pPr>
    </w:p>
    <w:p w:rsidR="008C2559" w:rsidRPr="001B0917" w:rsidRDefault="008C2559" w:rsidP="001B0917">
      <w:pPr>
        <w:tabs>
          <w:tab w:val="left" w:pos="432"/>
          <w:tab w:val="left" w:pos="864"/>
        </w:tabs>
        <w:spacing w:line="276" w:lineRule="auto"/>
        <w:jc w:val="center"/>
        <w:rPr>
          <w:rFonts w:ascii="Arial" w:hAnsi="Arial" w:cs="Arial"/>
          <w:b/>
          <w:sz w:val="22"/>
          <w:szCs w:val="22"/>
        </w:rPr>
      </w:pPr>
    </w:p>
    <w:p w:rsidR="008C2559" w:rsidRPr="001B0917" w:rsidRDefault="008C2559" w:rsidP="001B0917">
      <w:pPr>
        <w:tabs>
          <w:tab w:val="left" w:pos="432"/>
          <w:tab w:val="left" w:pos="864"/>
        </w:tabs>
        <w:spacing w:line="276" w:lineRule="auto"/>
        <w:jc w:val="center"/>
        <w:rPr>
          <w:rFonts w:ascii="Arial" w:hAnsi="Arial" w:cs="Arial"/>
          <w:b/>
          <w:sz w:val="22"/>
          <w:szCs w:val="22"/>
        </w:rPr>
      </w:pPr>
    </w:p>
    <w:p w:rsidR="008C2559" w:rsidRDefault="008C2559"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F95340" w:rsidRDefault="00F95340" w:rsidP="001B0917">
      <w:pPr>
        <w:tabs>
          <w:tab w:val="left" w:pos="432"/>
          <w:tab w:val="left" w:pos="864"/>
        </w:tabs>
        <w:spacing w:line="276" w:lineRule="auto"/>
        <w:rPr>
          <w:rFonts w:ascii="Arial" w:hAnsi="Arial" w:cs="Arial"/>
          <w:b/>
          <w:sz w:val="22"/>
          <w:szCs w:val="22"/>
          <w:u w:val="single"/>
        </w:rPr>
      </w:pPr>
    </w:p>
    <w:p w:rsidR="00F95340" w:rsidRDefault="00F95340" w:rsidP="001B0917">
      <w:pPr>
        <w:tabs>
          <w:tab w:val="left" w:pos="432"/>
          <w:tab w:val="left" w:pos="864"/>
        </w:tabs>
        <w:spacing w:line="276" w:lineRule="auto"/>
        <w:rPr>
          <w:rFonts w:ascii="Arial" w:hAnsi="Arial" w:cs="Arial"/>
          <w:b/>
          <w:sz w:val="22"/>
          <w:szCs w:val="22"/>
          <w:u w:val="single"/>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54A7"/>
    <w:multiLevelType w:val="hybridMultilevel"/>
    <w:tmpl w:val="E24AF706"/>
    <w:lvl w:ilvl="0" w:tplc="4C08399E">
      <w:start w:val="2"/>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C60A85"/>
    <w:multiLevelType w:val="hybridMultilevel"/>
    <w:tmpl w:val="643E1B28"/>
    <w:lvl w:ilvl="0" w:tplc="24C85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34"/>
    <w:rsid w:val="00020C04"/>
    <w:rsid w:val="000C48D8"/>
    <w:rsid w:val="000F3B14"/>
    <w:rsid w:val="001433AE"/>
    <w:rsid w:val="001546E5"/>
    <w:rsid w:val="0015727B"/>
    <w:rsid w:val="001713D2"/>
    <w:rsid w:val="001B0917"/>
    <w:rsid w:val="001D33BD"/>
    <w:rsid w:val="001E3FB5"/>
    <w:rsid w:val="001E6902"/>
    <w:rsid w:val="00217375"/>
    <w:rsid w:val="00277403"/>
    <w:rsid w:val="002F6E86"/>
    <w:rsid w:val="00307BFF"/>
    <w:rsid w:val="003421BD"/>
    <w:rsid w:val="005141B3"/>
    <w:rsid w:val="00574E19"/>
    <w:rsid w:val="00602353"/>
    <w:rsid w:val="00613FC6"/>
    <w:rsid w:val="006239F1"/>
    <w:rsid w:val="00624D20"/>
    <w:rsid w:val="0062770E"/>
    <w:rsid w:val="00640A65"/>
    <w:rsid w:val="0064275F"/>
    <w:rsid w:val="00647EF2"/>
    <w:rsid w:val="00653A85"/>
    <w:rsid w:val="006D62DA"/>
    <w:rsid w:val="007118EA"/>
    <w:rsid w:val="00726A9C"/>
    <w:rsid w:val="007359BF"/>
    <w:rsid w:val="00735EE0"/>
    <w:rsid w:val="007914E0"/>
    <w:rsid w:val="007A32AF"/>
    <w:rsid w:val="007B1BA1"/>
    <w:rsid w:val="00835A0C"/>
    <w:rsid w:val="00891265"/>
    <w:rsid w:val="008C2559"/>
    <w:rsid w:val="00911717"/>
    <w:rsid w:val="009163A5"/>
    <w:rsid w:val="00953363"/>
    <w:rsid w:val="0096007E"/>
    <w:rsid w:val="009A18A7"/>
    <w:rsid w:val="00A27751"/>
    <w:rsid w:val="00A525F0"/>
    <w:rsid w:val="00A72B9B"/>
    <w:rsid w:val="00AD00CE"/>
    <w:rsid w:val="00AD5C9B"/>
    <w:rsid w:val="00B447E6"/>
    <w:rsid w:val="00B77F67"/>
    <w:rsid w:val="00BD31C6"/>
    <w:rsid w:val="00C25C7E"/>
    <w:rsid w:val="00C312EA"/>
    <w:rsid w:val="00C44C35"/>
    <w:rsid w:val="00C60634"/>
    <w:rsid w:val="00C60822"/>
    <w:rsid w:val="00CC2F3E"/>
    <w:rsid w:val="00D1132F"/>
    <w:rsid w:val="00D91845"/>
    <w:rsid w:val="00D92401"/>
    <w:rsid w:val="00DB2463"/>
    <w:rsid w:val="00DD5296"/>
    <w:rsid w:val="00DF0D26"/>
    <w:rsid w:val="00E77DF6"/>
    <w:rsid w:val="00E8352B"/>
    <w:rsid w:val="00EA6A49"/>
    <w:rsid w:val="00F51C17"/>
    <w:rsid w:val="00F5571A"/>
    <w:rsid w:val="00F77961"/>
    <w:rsid w:val="00F87EA6"/>
    <w:rsid w:val="00F95340"/>
    <w:rsid w:val="00FC2064"/>
    <w:rsid w:val="00FF5E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307BFF"/>
    <w:rPr>
      <w:rFonts w:ascii="Tahoma" w:hAnsi="Tahoma" w:cs="Tahoma"/>
      <w:sz w:val="16"/>
      <w:szCs w:val="16"/>
    </w:rPr>
  </w:style>
  <w:style w:type="character" w:customStyle="1" w:styleId="BalloonTextChar">
    <w:name w:val="Balloon Text Char"/>
    <w:basedOn w:val="DefaultParagraphFont"/>
    <w:link w:val="BalloonText"/>
    <w:rsid w:val="00307BFF"/>
    <w:rPr>
      <w:rFonts w:ascii="Tahoma" w:hAnsi="Tahoma" w:cs="Tahoma"/>
      <w:sz w:val="16"/>
      <w:szCs w:val="16"/>
      <w:lang w:val="en-US" w:eastAsia="en-US"/>
    </w:rPr>
  </w:style>
  <w:style w:type="paragraph" w:styleId="ListParagraph">
    <w:name w:val="List Paragraph"/>
    <w:basedOn w:val="Normal"/>
    <w:uiPriority w:val="34"/>
    <w:qFormat/>
    <w:rsid w:val="00154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307BFF"/>
    <w:rPr>
      <w:rFonts w:ascii="Tahoma" w:hAnsi="Tahoma" w:cs="Tahoma"/>
      <w:sz w:val="16"/>
      <w:szCs w:val="16"/>
    </w:rPr>
  </w:style>
  <w:style w:type="character" w:customStyle="1" w:styleId="BalloonTextChar">
    <w:name w:val="Balloon Text Char"/>
    <w:basedOn w:val="DefaultParagraphFont"/>
    <w:link w:val="BalloonText"/>
    <w:rsid w:val="00307BFF"/>
    <w:rPr>
      <w:rFonts w:ascii="Tahoma" w:hAnsi="Tahoma" w:cs="Tahoma"/>
      <w:sz w:val="16"/>
      <w:szCs w:val="16"/>
      <w:lang w:val="en-US" w:eastAsia="en-US"/>
    </w:rPr>
  </w:style>
  <w:style w:type="paragraph" w:styleId="ListParagraph">
    <w:name w:val="List Paragraph"/>
    <w:basedOn w:val="Normal"/>
    <w:uiPriority w:val="34"/>
    <w:qFormat/>
    <w:rsid w:val="0015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2CFF-08BC-4D2F-A778-D43E09EC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dcterms:created xsi:type="dcterms:W3CDTF">2017-03-14T13:24:00Z</dcterms:created>
  <dcterms:modified xsi:type="dcterms:W3CDTF">2017-03-14T13:24:00Z</dcterms:modified>
</cp:coreProperties>
</file>