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9304B7">
      <w:pPr>
        <w:pStyle w:val="Title"/>
        <w:jc w:val="left"/>
        <w:rPr>
          <w:rFonts w:ascii="Arial Narrow" w:hAnsi="Arial Narrow"/>
        </w:rPr>
      </w:pPr>
    </w:p>
    <w:p w:rsidR="00383286" w:rsidRDefault="00383286" w:rsidP="00DD23B7">
      <w:pPr>
        <w:pStyle w:val="Title"/>
      </w:pPr>
      <w:r w:rsidRPr="009357F9">
        <w:t xml:space="preserve">NATIONAL </w:t>
      </w:r>
      <w:r w:rsidR="003164ED" w:rsidRPr="009357F9">
        <w:t>ASSEMBLY</w:t>
      </w:r>
    </w:p>
    <w:p w:rsidR="009304B7" w:rsidRPr="009357F9" w:rsidRDefault="009304B7" w:rsidP="00DD23B7">
      <w:pPr>
        <w:pStyle w:val="Title"/>
      </w:pP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6246B1">
        <w:rPr>
          <w:u w:val="none"/>
        </w:rPr>
        <w:t>11</w:t>
      </w:r>
      <w:r w:rsidR="00302AA7">
        <w:rPr>
          <w:u w:val="none"/>
        </w:rPr>
        <w:t>9</w:t>
      </w:r>
      <w:r w:rsidR="002D2B01">
        <w:rPr>
          <w:u w:val="none"/>
        </w:rPr>
        <w:t>7</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F10CF5">
        <w:rPr>
          <w:rFonts w:ascii="Arial" w:hAnsi="Arial" w:cs="Arial"/>
          <w:b/>
          <w:bCs/>
        </w:rPr>
        <w:t>FRIDAY 1</w:t>
      </w:r>
      <w:r w:rsidR="00302AA7">
        <w:rPr>
          <w:rFonts w:ascii="Arial" w:hAnsi="Arial" w:cs="Arial"/>
          <w:b/>
          <w:bCs/>
        </w:rPr>
        <w:t>8</w:t>
      </w:r>
      <w:r w:rsidR="00F10CF5">
        <w:rPr>
          <w:rFonts w:ascii="Arial" w:hAnsi="Arial" w:cs="Arial"/>
          <w:b/>
          <w:bCs/>
        </w:rPr>
        <w:t xml:space="preserve"> </w:t>
      </w:r>
      <w:r w:rsidR="002B367F">
        <w:rPr>
          <w:rFonts w:ascii="Arial" w:hAnsi="Arial" w:cs="Arial"/>
          <w:b/>
          <w:bCs/>
        </w:rPr>
        <w:t>OCTOBER 2019</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FF7ACA" w:rsidP="00C3335E">
      <w:pPr>
        <w:pStyle w:val="Heading2"/>
        <w:spacing w:line="320" w:lineRule="exact"/>
        <w:jc w:val="both"/>
        <w:rPr>
          <w:u w:val="none"/>
        </w:rPr>
      </w:pPr>
      <w:r>
        <w:rPr>
          <w:u w:val="none"/>
        </w:rPr>
        <w:t xml:space="preserve">INTERNAL QUESTION PAPER </w:t>
      </w:r>
      <w:r w:rsidR="00302AA7">
        <w:rPr>
          <w:u w:val="none"/>
        </w:rPr>
        <w:t xml:space="preserve">20 </w:t>
      </w:r>
      <w:r w:rsidR="009357F9">
        <w:rPr>
          <w:u w:val="none"/>
        </w:rPr>
        <w:t>OF 201</w:t>
      </w:r>
      <w:r w:rsidR="00C662BB">
        <w:rPr>
          <w:u w:val="none"/>
        </w:rPr>
        <w:t>9</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302AA7" w:rsidRPr="00302AA7" w:rsidRDefault="00302AA7" w:rsidP="00302AA7">
      <w:pPr>
        <w:spacing w:line="320" w:lineRule="exact"/>
        <w:jc w:val="both"/>
        <w:rPr>
          <w:rFonts w:ascii="Arial" w:hAnsi="Arial" w:cs="Arial"/>
          <w:b/>
          <w:lang w:val="en-ZA"/>
        </w:rPr>
      </w:pPr>
      <w:r w:rsidRPr="00302AA7">
        <w:rPr>
          <w:rFonts w:ascii="Arial" w:hAnsi="Arial" w:cs="Arial"/>
          <w:b/>
          <w:lang w:val="en-ZA"/>
        </w:rPr>
        <w:t>119</w:t>
      </w:r>
      <w:r w:rsidR="002D2B01">
        <w:rPr>
          <w:rFonts w:ascii="Arial" w:hAnsi="Arial" w:cs="Arial"/>
          <w:b/>
          <w:lang w:val="en-ZA"/>
        </w:rPr>
        <w:t>7</w:t>
      </w:r>
      <w:r w:rsidRPr="00302AA7">
        <w:rPr>
          <w:rFonts w:ascii="Arial" w:hAnsi="Arial" w:cs="Arial"/>
          <w:b/>
          <w:lang w:val="en-ZA"/>
        </w:rPr>
        <w:t>.</w:t>
      </w:r>
      <w:r w:rsidRPr="00302AA7">
        <w:rPr>
          <w:rFonts w:ascii="Arial" w:hAnsi="Arial" w:cs="Arial"/>
          <w:b/>
          <w:lang w:val="en-ZA"/>
        </w:rPr>
        <w:tab/>
        <w:t>Mr A C Roos (DA) to ask the Minister of Home Affairs</w:t>
      </w:r>
      <w:r w:rsidRPr="00302AA7">
        <w:rPr>
          <w:rFonts w:ascii="Arial" w:hAnsi="Arial" w:cs="Arial"/>
          <w:b/>
          <w:lang w:val="en-ZA"/>
        </w:rPr>
        <w:fldChar w:fldCharType="begin"/>
      </w:r>
      <w:r w:rsidRPr="00302AA7">
        <w:rPr>
          <w:rFonts w:ascii="Arial" w:hAnsi="Arial" w:cs="Arial"/>
          <w:b/>
          <w:lang w:val="en-ZA"/>
        </w:rPr>
        <w:instrText xml:space="preserve"> XE "Home Affairs" </w:instrText>
      </w:r>
      <w:r w:rsidRPr="00302AA7">
        <w:rPr>
          <w:rFonts w:ascii="Arial" w:hAnsi="Arial" w:cs="Arial"/>
          <w:b/>
          <w:lang w:val="en-ZA"/>
        </w:rPr>
        <w:fldChar w:fldCharType="end"/>
      </w:r>
      <w:r w:rsidRPr="00302AA7">
        <w:rPr>
          <w:rFonts w:ascii="Arial" w:hAnsi="Arial" w:cs="Arial"/>
          <w:b/>
          <w:lang w:val="en-ZA"/>
        </w:rPr>
        <w:t xml:space="preserve">: </w:t>
      </w:r>
    </w:p>
    <w:p w:rsidR="00CB7F05" w:rsidRPr="00F10CF5" w:rsidRDefault="00CB7F05" w:rsidP="00157E48">
      <w:pPr>
        <w:spacing w:line="320" w:lineRule="exact"/>
        <w:jc w:val="both"/>
        <w:rPr>
          <w:rFonts w:ascii="Arial" w:hAnsi="Arial" w:cs="Arial"/>
          <w:b/>
          <w:lang w:val="en-ZA"/>
        </w:rPr>
      </w:pPr>
    </w:p>
    <w:p w:rsidR="002D2B01" w:rsidRPr="002D2B01" w:rsidRDefault="002D2B01" w:rsidP="002D2B01">
      <w:pPr>
        <w:spacing w:line="320" w:lineRule="exact"/>
        <w:ind w:left="709" w:hanging="709"/>
        <w:jc w:val="both"/>
        <w:rPr>
          <w:rFonts w:ascii="Arial" w:eastAsia="Calibri" w:hAnsi="Arial" w:cs="Arial"/>
          <w:color w:val="000000"/>
          <w:lang w:val="en-ZA"/>
        </w:rPr>
      </w:pPr>
      <w:r w:rsidRPr="002D2B01">
        <w:rPr>
          <w:rFonts w:ascii="Arial" w:eastAsia="Calibri" w:hAnsi="Arial" w:cs="Arial"/>
          <w:color w:val="000000"/>
          <w:lang w:val="en-ZA"/>
        </w:rPr>
        <w:t>(1)</w:t>
      </w:r>
      <w:r w:rsidRPr="002D2B01">
        <w:rPr>
          <w:rFonts w:ascii="Arial" w:eastAsia="Calibri" w:hAnsi="Arial" w:cs="Arial"/>
          <w:color w:val="000000"/>
          <w:lang w:val="en-ZA"/>
        </w:rPr>
        <w:tab/>
        <w:t xml:space="preserve">With regard to litigation against his department, what was the contingent legal liability of his department in terms of (a) Core Business: Immigration &amp; Civic Affairs, (b) labour disputes, (c) Finance and Supply Chain Management, including disputed tenders and contracts, and (d) other matters in the past two financial </w:t>
      </w:r>
      <w:proofErr w:type="gramStart"/>
      <w:r w:rsidRPr="002D2B01">
        <w:rPr>
          <w:rFonts w:ascii="Arial" w:eastAsia="Calibri" w:hAnsi="Arial" w:cs="Arial"/>
          <w:color w:val="000000"/>
          <w:lang w:val="en-ZA"/>
        </w:rPr>
        <w:t>years;</w:t>
      </w:r>
      <w:proofErr w:type="gramEnd"/>
    </w:p>
    <w:p w:rsidR="002D2B01" w:rsidRPr="002D2B01" w:rsidRDefault="002D2B01" w:rsidP="002D2B01">
      <w:pPr>
        <w:spacing w:line="320" w:lineRule="exact"/>
        <w:ind w:left="709" w:hanging="709"/>
        <w:jc w:val="both"/>
        <w:rPr>
          <w:rFonts w:ascii="Arial" w:eastAsia="Calibri" w:hAnsi="Arial" w:cs="Arial"/>
          <w:color w:val="000000"/>
          <w:lang w:val="en-ZA"/>
        </w:rPr>
      </w:pPr>
      <w:r w:rsidRPr="002D2B01">
        <w:rPr>
          <w:rFonts w:ascii="Arial" w:eastAsia="Calibri" w:hAnsi="Arial" w:cs="Arial"/>
          <w:color w:val="000000"/>
          <w:lang w:val="en-ZA"/>
        </w:rPr>
        <w:t>(2)</w:t>
      </w:r>
      <w:r w:rsidRPr="002D2B01">
        <w:rPr>
          <w:rFonts w:ascii="Arial" w:eastAsia="Calibri" w:hAnsi="Arial" w:cs="Arial"/>
          <w:color w:val="000000"/>
          <w:lang w:val="en-ZA"/>
        </w:rPr>
        <w:tab/>
        <w:t>what is the total number of legal proceedings against his department in respect of (a) immigration, (b) Asylum Seeker Management, (c) Civic Services, (d) summonses and (e) labour matters in the past two financial years;</w:t>
      </w:r>
    </w:p>
    <w:p w:rsidR="00302AA7" w:rsidRDefault="002D2B01" w:rsidP="002D2B01">
      <w:pPr>
        <w:spacing w:line="320" w:lineRule="exact"/>
        <w:ind w:left="709" w:hanging="709"/>
        <w:jc w:val="both"/>
        <w:rPr>
          <w:rFonts w:ascii="Arial" w:hAnsi="Arial" w:cs="Arial"/>
          <w:b/>
        </w:rPr>
      </w:pPr>
      <w:r w:rsidRPr="002D2B01">
        <w:rPr>
          <w:rFonts w:ascii="Arial" w:eastAsia="Calibri" w:hAnsi="Arial" w:cs="Arial"/>
          <w:color w:val="000000"/>
          <w:lang w:val="en-ZA"/>
        </w:rPr>
        <w:t>(3)</w:t>
      </w:r>
      <w:r w:rsidRPr="002D2B01">
        <w:rPr>
          <w:rFonts w:ascii="Arial" w:eastAsia="Calibri" w:hAnsi="Arial" w:cs="Arial"/>
          <w:color w:val="000000"/>
          <w:lang w:val="en-ZA"/>
        </w:rPr>
        <w:tab/>
        <w:t xml:space="preserve"> </w:t>
      </w:r>
      <w:proofErr w:type="gramStart"/>
      <w:r w:rsidRPr="002D2B01">
        <w:rPr>
          <w:rFonts w:ascii="Arial" w:eastAsia="Calibri" w:hAnsi="Arial" w:cs="Arial"/>
          <w:color w:val="000000"/>
          <w:lang w:val="en-ZA"/>
        </w:rPr>
        <w:t>what</w:t>
      </w:r>
      <w:proofErr w:type="gramEnd"/>
      <w:r w:rsidRPr="002D2B01">
        <w:rPr>
          <w:rFonts w:ascii="Arial" w:eastAsia="Calibri" w:hAnsi="Arial" w:cs="Arial"/>
          <w:color w:val="000000"/>
          <w:lang w:val="en-ZA"/>
        </w:rPr>
        <w:t xml:space="preserve"> were the total legal fees spent by his department in the past two financial years?</w:t>
      </w:r>
      <w:r w:rsidRPr="002D2B01">
        <w:rPr>
          <w:rFonts w:ascii="Arial" w:eastAsia="Calibri" w:hAnsi="Arial" w:cs="Arial"/>
          <w:color w:val="000000"/>
          <w:lang w:val="en-ZA"/>
        </w:rPr>
        <w:tab/>
      </w:r>
      <w:r w:rsidRPr="002D2B01">
        <w:rPr>
          <w:rFonts w:ascii="Arial" w:eastAsia="Calibri" w:hAnsi="Arial" w:cs="Arial"/>
          <w:color w:val="000000"/>
          <w:lang w:val="en-ZA"/>
        </w:rPr>
        <w:tab/>
      </w:r>
      <w:r w:rsidRPr="002D2B01">
        <w:rPr>
          <w:rFonts w:ascii="Arial" w:eastAsia="Calibri" w:hAnsi="Arial" w:cs="Arial"/>
          <w:color w:val="000000"/>
          <w:lang w:val="en-ZA"/>
        </w:rPr>
        <w:tab/>
      </w:r>
      <w:r>
        <w:rPr>
          <w:rFonts w:ascii="Arial" w:eastAsia="Calibri" w:hAnsi="Arial" w:cs="Arial"/>
          <w:color w:val="000000"/>
          <w:lang w:val="en-ZA"/>
        </w:rPr>
        <w:tab/>
      </w:r>
      <w:r>
        <w:rPr>
          <w:rFonts w:ascii="Arial" w:eastAsia="Calibri" w:hAnsi="Arial" w:cs="Arial"/>
          <w:color w:val="000000"/>
          <w:lang w:val="en-ZA"/>
        </w:rPr>
        <w:tab/>
      </w:r>
      <w:r>
        <w:rPr>
          <w:rFonts w:ascii="Arial" w:eastAsia="Calibri" w:hAnsi="Arial" w:cs="Arial"/>
          <w:color w:val="000000"/>
          <w:lang w:val="en-ZA"/>
        </w:rPr>
        <w:tab/>
      </w:r>
      <w:r w:rsidRPr="002D2B01">
        <w:rPr>
          <w:rFonts w:ascii="Arial" w:eastAsia="Calibri" w:hAnsi="Arial" w:cs="Arial"/>
          <w:color w:val="000000"/>
          <w:lang w:val="en-ZA"/>
        </w:rPr>
        <w:tab/>
        <w:t>NW2407E</w:t>
      </w:r>
    </w:p>
    <w:p w:rsidR="002D2B01" w:rsidRDefault="002D2B01" w:rsidP="00C02879">
      <w:pPr>
        <w:spacing w:line="320" w:lineRule="exact"/>
        <w:jc w:val="both"/>
        <w:rPr>
          <w:rFonts w:ascii="Arial" w:hAnsi="Arial" w:cs="Arial"/>
          <w:b/>
        </w:rPr>
      </w:pPr>
    </w:p>
    <w:p w:rsidR="002D2B01" w:rsidRDefault="002D2B01" w:rsidP="00C02879">
      <w:pPr>
        <w:spacing w:line="320" w:lineRule="exact"/>
        <w:jc w:val="both"/>
        <w:rPr>
          <w:rFonts w:ascii="Arial" w:hAnsi="Arial" w:cs="Arial"/>
          <w:b/>
        </w:rPr>
      </w:pP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585140" w:rsidRPr="00E5418D" w:rsidRDefault="00E5418D" w:rsidP="00F10CF5">
      <w:pPr>
        <w:tabs>
          <w:tab w:val="left" w:pos="432"/>
          <w:tab w:val="left" w:pos="864"/>
        </w:tabs>
        <w:spacing w:line="320" w:lineRule="exact"/>
        <w:rPr>
          <w:rFonts w:ascii="Arial" w:hAnsi="Arial" w:cs="Arial"/>
          <w:b/>
        </w:rPr>
      </w:pPr>
      <w:r w:rsidRPr="00E5418D">
        <w:rPr>
          <w:rFonts w:ascii="Arial" w:hAnsi="Arial" w:cs="Arial"/>
          <w:b/>
        </w:rPr>
        <w:t>1(a)</w:t>
      </w:r>
    </w:p>
    <w:p w:rsidR="00AC39B0" w:rsidRDefault="00AC39B0" w:rsidP="00C3335E">
      <w:pPr>
        <w:tabs>
          <w:tab w:val="left" w:pos="432"/>
          <w:tab w:val="left" w:pos="864"/>
        </w:tabs>
        <w:spacing w:line="320" w:lineRule="exact"/>
        <w:jc w:val="both"/>
        <w:rPr>
          <w:rFonts w:ascii="Arial" w:hAnsi="Arial" w:cs="Arial"/>
        </w:rPr>
      </w:pPr>
    </w:p>
    <w:p w:rsidR="00E5418D" w:rsidRDefault="00E5418D" w:rsidP="00C3335E">
      <w:pPr>
        <w:tabs>
          <w:tab w:val="left" w:pos="432"/>
          <w:tab w:val="left" w:pos="864"/>
        </w:tabs>
        <w:spacing w:line="320" w:lineRule="exact"/>
        <w:jc w:val="both"/>
        <w:rPr>
          <w:rFonts w:ascii="Arial" w:hAnsi="Arial" w:cs="Arial"/>
        </w:rPr>
      </w:pPr>
      <w:r>
        <w:rPr>
          <w:rFonts w:ascii="Arial" w:hAnsi="Arial" w:cs="Arial"/>
        </w:rPr>
        <w:t>Immigration:</w:t>
      </w:r>
      <w:r>
        <w:rPr>
          <w:rFonts w:ascii="Arial" w:hAnsi="Arial" w:cs="Arial"/>
        </w:rPr>
        <w:tab/>
        <w:t>1 April 2017 to 31 March 2018 – R10 890 433.84</w:t>
      </w:r>
    </w:p>
    <w:p w:rsidR="00E5418D" w:rsidRDefault="00E5418D" w:rsidP="00C3335E">
      <w:pPr>
        <w:tabs>
          <w:tab w:val="left" w:pos="432"/>
          <w:tab w:val="left" w:pos="864"/>
        </w:tabs>
        <w:spacing w:line="320" w:lineRule="exact"/>
        <w:jc w:val="both"/>
        <w:rPr>
          <w:rFonts w:ascii="Arial" w:hAnsi="Arial" w:cs="Arial"/>
        </w:rPr>
      </w:pPr>
      <w:r>
        <w:rPr>
          <w:rFonts w:ascii="Arial" w:hAnsi="Arial" w:cs="Arial"/>
        </w:rPr>
        <w:tab/>
      </w:r>
      <w:r>
        <w:rPr>
          <w:rFonts w:ascii="Arial" w:hAnsi="Arial" w:cs="Arial"/>
        </w:rPr>
        <w:tab/>
      </w:r>
      <w:r>
        <w:rPr>
          <w:rFonts w:ascii="Arial" w:hAnsi="Arial" w:cs="Arial"/>
        </w:rPr>
        <w:tab/>
        <w:t>1 April 2018 to 31 March 2019 – R11 815 000.00</w:t>
      </w:r>
    </w:p>
    <w:p w:rsidR="003A4BA5" w:rsidRDefault="003A4BA5" w:rsidP="00C3335E">
      <w:pPr>
        <w:tabs>
          <w:tab w:val="left" w:pos="432"/>
          <w:tab w:val="left" w:pos="864"/>
        </w:tabs>
        <w:spacing w:line="320" w:lineRule="exact"/>
        <w:jc w:val="both"/>
        <w:rPr>
          <w:rFonts w:ascii="Arial" w:hAnsi="Arial" w:cs="Arial"/>
        </w:rPr>
      </w:pPr>
    </w:p>
    <w:p w:rsidR="003A4BA5" w:rsidRDefault="003A4BA5" w:rsidP="00C3335E">
      <w:pPr>
        <w:tabs>
          <w:tab w:val="left" w:pos="432"/>
          <w:tab w:val="left" w:pos="864"/>
        </w:tabs>
        <w:spacing w:line="320" w:lineRule="exact"/>
        <w:jc w:val="both"/>
        <w:rPr>
          <w:rFonts w:ascii="Arial" w:hAnsi="Arial" w:cs="Arial"/>
        </w:rPr>
      </w:pPr>
      <w:r>
        <w:rPr>
          <w:rFonts w:ascii="Arial" w:hAnsi="Arial" w:cs="Arial"/>
        </w:rPr>
        <w:t>Civics:</w:t>
      </w:r>
      <w:r>
        <w:rPr>
          <w:rFonts w:ascii="Arial" w:hAnsi="Arial" w:cs="Arial"/>
        </w:rPr>
        <w:tab/>
        <w:t>1 April 2017 to 31 March 2018 – R</w:t>
      </w:r>
      <w:r w:rsidR="005B3583">
        <w:rPr>
          <w:rFonts w:ascii="Arial" w:hAnsi="Arial" w:cs="Arial"/>
        </w:rPr>
        <w:t>56 000 000.00</w:t>
      </w:r>
    </w:p>
    <w:p w:rsidR="003A4BA5" w:rsidRDefault="003A4BA5" w:rsidP="00C3335E">
      <w:pPr>
        <w:tabs>
          <w:tab w:val="left" w:pos="432"/>
          <w:tab w:val="left" w:pos="864"/>
        </w:tabs>
        <w:spacing w:line="320" w:lineRule="exact"/>
        <w:jc w:val="both"/>
        <w:rPr>
          <w:rFonts w:ascii="Arial" w:hAnsi="Arial" w:cs="Arial"/>
        </w:rPr>
      </w:pPr>
      <w:r>
        <w:rPr>
          <w:rFonts w:ascii="Arial" w:hAnsi="Arial" w:cs="Arial"/>
        </w:rPr>
        <w:tab/>
      </w:r>
      <w:r>
        <w:rPr>
          <w:rFonts w:ascii="Arial" w:hAnsi="Arial" w:cs="Arial"/>
        </w:rPr>
        <w:tab/>
        <w:t xml:space="preserve">1 April 2018 to 31 March 2019 – </w:t>
      </w:r>
      <w:r w:rsidR="005B3583">
        <w:rPr>
          <w:rFonts w:ascii="Arial" w:hAnsi="Arial" w:cs="Arial"/>
        </w:rPr>
        <w:t>R7 300 000.00</w:t>
      </w:r>
    </w:p>
    <w:p w:rsidR="001C49F6" w:rsidRDefault="001C49F6" w:rsidP="00C3335E">
      <w:pPr>
        <w:tabs>
          <w:tab w:val="left" w:pos="432"/>
          <w:tab w:val="left" w:pos="864"/>
        </w:tabs>
        <w:spacing w:line="320" w:lineRule="exact"/>
        <w:jc w:val="both"/>
        <w:rPr>
          <w:rFonts w:ascii="Arial" w:hAnsi="Arial" w:cs="Arial"/>
        </w:rPr>
      </w:pPr>
    </w:p>
    <w:p w:rsidR="003B15CC" w:rsidRDefault="003B15CC" w:rsidP="00C3335E">
      <w:pPr>
        <w:tabs>
          <w:tab w:val="left" w:pos="432"/>
          <w:tab w:val="left" w:pos="864"/>
        </w:tabs>
        <w:spacing w:line="320" w:lineRule="exact"/>
        <w:jc w:val="both"/>
        <w:rPr>
          <w:rFonts w:ascii="Arial" w:hAnsi="Arial" w:cs="Arial"/>
        </w:rPr>
      </w:pPr>
    </w:p>
    <w:p w:rsidR="001C49F6" w:rsidRDefault="001C49F6" w:rsidP="00C3335E">
      <w:pPr>
        <w:tabs>
          <w:tab w:val="left" w:pos="432"/>
          <w:tab w:val="left" w:pos="864"/>
        </w:tabs>
        <w:spacing w:line="320" w:lineRule="exact"/>
        <w:jc w:val="both"/>
        <w:rPr>
          <w:rFonts w:ascii="Arial" w:hAnsi="Arial" w:cs="Arial"/>
          <w:b/>
        </w:rPr>
      </w:pPr>
      <w:r w:rsidRPr="001C49F6">
        <w:rPr>
          <w:rFonts w:ascii="Arial" w:hAnsi="Arial" w:cs="Arial"/>
          <w:b/>
        </w:rPr>
        <w:t>1(b)</w:t>
      </w:r>
    </w:p>
    <w:p w:rsidR="0021067B" w:rsidRDefault="0021067B" w:rsidP="00C3335E">
      <w:pPr>
        <w:tabs>
          <w:tab w:val="left" w:pos="432"/>
          <w:tab w:val="left" w:pos="864"/>
        </w:tabs>
        <w:spacing w:line="320" w:lineRule="exact"/>
        <w:jc w:val="both"/>
        <w:rPr>
          <w:rFonts w:ascii="Arial" w:hAnsi="Arial" w:cs="Arial"/>
        </w:rPr>
      </w:pPr>
    </w:p>
    <w:p w:rsidR="00643DE7" w:rsidRDefault="00643DE7" w:rsidP="00643DE7">
      <w:pPr>
        <w:tabs>
          <w:tab w:val="left" w:pos="432"/>
          <w:tab w:val="left" w:pos="864"/>
        </w:tabs>
        <w:spacing w:line="320" w:lineRule="exact"/>
        <w:jc w:val="both"/>
        <w:rPr>
          <w:rFonts w:ascii="Arial" w:hAnsi="Arial" w:cs="Arial"/>
        </w:rPr>
      </w:pPr>
      <w:r>
        <w:rPr>
          <w:rFonts w:ascii="Arial" w:hAnsi="Arial" w:cs="Arial"/>
        </w:rPr>
        <w:t>Labour: 1 April 2017 to 31 March 2018 – R</w:t>
      </w:r>
      <w:r w:rsidR="00210F51">
        <w:rPr>
          <w:rFonts w:ascii="Arial" w:hAnsi="Arial" w:cs="Arial"/>
        </w:rPr>
        <w:t>72, 478.886</w:t>
      </w:r>
    </w:p>
    <w:p w:rsidR="00210F51" w:rsidRDefault="00210F51" w:rsidP="00210F51">
      <w:pPr>
        <w:jc w:val="both"/>
        <w:rPr>
          <w:rFonts w:ascii="Calibri" w:hAnsi="Calibri"/>
          <w:b/>
          <w:bCs/>
          <w:color w:val="000000"/>
          <w:sz w:val="22"/>
          <w:szCs w:val="22"/>
        </w:rPr>
      </w:pPr>
      <w:r>
        <w:rPr>
          <w:rFonts w:ascii="Arial" w:hAnsi="Arial" w:cs="Arial"/>
        </w:rPr>
        <w:tab/>
        <w:t xml:space="preserve">  </w:t>
      </w:r>
      <w:r w:rsidR="009768CA">
        <w:rPr>
          <w:rFonts w:ascii="Arial" w:hAnsi="Arial" w:cs="Arial"/>
        </w:rPr>
        <w:t xml:space="preserve"> </w:t>
      </w:r>
      <w:r w:rsidR="00643DE7">
        <w:rPr>
          <w:rFonts w:ascii="Arial" w:hAnsi="Arial" w:cs="Arial"/>
        </w:rPr>
        <w:t xml:space="preserve">1 April 2018 to 31 March 2019 – </w:t>
      </w:r>
      <w:r w:rsidRPr="00210F51">
        <w:rPr>
          <w:rFonts w:ascii="Arial" w:hAnsi="Arial" w:cs="Arial"/>
        </w:rPr>
        <w:t>R</w:t>
      </w:r>
      <w:r w:rsidRPr="009768CA">
        <w:rPr>
          <w:rFonts w:ascii="Arial" w:hAnsi="Arial" w:cs="Arial"/>
          <w:bCs/>
          <w:color w:val="000000"/>
        </w:rPr>
        <w:t>9</w:t>
      </w:r>
      <w:r w:rsidRPr="00210F51">
        <w:rPr>
          <w:rFonts w:ascii="Arial" w:hAnsi="Arial" w:cs="Arial"/>
          <w:bCs/>
          <w:color w:val="000000"/>
        </w:rPr>
        <w:t>3</w:t>
      </w:r>
      <w:r>
        <w:rPr>
          <w:rFonts w:ascii="Arial" w:hAnsi="Arial" w:cs="Arial"/>
          <w:bCs/>
          <w:color w:val="000000"/>
        </w:rPr>
        <w:t>,</w:t>
      </w:r>
      <w:r w:rsidRPr="00210F51">
        <w:rPr>
          <w:rFonts w:ascii="Arial" w:hAnsi="Arial" w:cs="Arial"/>
          <w:bCs/>
          <w:color w:val="000000"/>
        </w:rPr>
        <w:t xml:space="preserve"> 858 592.59</w:t>
      </w:r>
      <w:r w:rsidRPr="00210F51">
        <w:rPr>
          <w:rFonts w:ascii="Calibri" w:hAnsi="Calibri"/>
          <w:b/>
          <w:bCs/>
          <w:color w:val="000000"/>
        </w:rPr>
        <w:t xml:space="preserve"> </w:t>
      </w:r>
    </w:p>
    <w:p w:rsidR="00643DE7" w:rsidRDefault="00643DE7" w:rsidP="00643DE7">
      <w:pPr>
        <w:tabs>
          <w:tab w:val="left" w:pos="432"/>
          <w:tab w:val="left" w:pos="864"/>
        </w:tabs>
        <w:spacing w:line="320" w:lineRule="exact"/>
        <w:jc w:val="both"/>
        <w:rPr>
          <w:rFonts w:ascii="Arial" w:hAnsi="Arial" w:cs="Arial"/>
        </w:rPr>
      </w:pPr>
    </w:p>
    <w:p w:rsidR="0012395D" w:rsidRDefault="0012395D" w:rsidP="00C3335E">
      <w:pPr>
        <w:tabs>
          <w:tab w:val="left" w:pos="432"/>
          <w:tab w:val="left" w:pos="864"/>
        </w:tabs>
        <w:spacing w:line="320" w:lineRule="exact"/>
        <w:jc w:val="both"/>
        <w:rPr>
          <w:rFonts w:ascii="Arial" w:hAnsi="Arial" w:cs="Arial"/>
          <w:b/>
        </w:rPr>
      </w:pPr>
    </w:p>
    <w:p w:rsidR="0021067B" w:rsidRDefault="0021067B" w:rsidP="00C3335E">
      <w:pPr>
        <w:tabs>
          <w:tab w:val="left" w:pos="432"/>
          <w:tab w:val="left" w:pos="864"/>
        </w:tabs>
        <w:spacing w:line="320" w:lineRule="exact"/>
        <w:jc w:val="both"/>
        <w:rPr>
          <w:rFonts w:ascii="Arial" w:hAnsi="Arial" w:cs="Arial"/>
          <w:b/>
        </w:rPr>
      </w:pPr>
    </w:p>
    <w:p w:rsidR="0021067B" w:rsidRDefault="0021067B" w:rsidP="00C3335E">
      <w:pPr>
        <w:tabs>
          <w:tab w:val="left" w:pos="432"/>
          <w:tab w:val="left" w:pos="864"/>
        </w:tabs>
        <w:spacing w:line="320" w:lineRule="exact"/>
        <w:jc w:val="both"/>
        <w:rPr>
          <w:rFonts w:ascii="Arial" w:hAnsi="Arial" w:cs="Arial"/>
          <w:b/>
        </w:rPr>
      </w:pPr>
    </w:p>
    <w:p w:rsidR="00B6172D" w:rsidRDefault="00B6172D" w:rsidP="00C3335E">
      <w:pPr>
        <w:tabs>
          <w:tab w:val="left" w:pos="432"/>
          <w:tab w:val="left" w:pos="864"/>
        </w:tabs>
        <w:spacing w:line="320" w:lineRule="exact"/>
        <w:jc w:val="both"/>
        <w:rPr>
          <w:rFonts w:ascii="Arial" w:hAnsi="Arial" w:cs="Arial"/>
          <w:b/>
        </w:rPr>
      </w:pPr>
    </w:p>
    <w:p w:rsidR="0021067B" w:rsidRDefault="0021067B" w:rsidP="00C3335E">
      <w:pPr>
        <w:tabs>
          <w:tab w:val="left" w:pos="432"/>
          <w:tab w:val="left" w:pos="864"/>
        </w:tabs>
        <w:spacing w:line="320" w:lineRule="exact"/>
        <w:jc w:val="both"/>
        <w:rPr>
          <w:rFonts w:ascii="Arial" w:hAnsi="Arial" w:cs="Arial"/>
          <w:b/>
        </w:rPr>
      </w:pPr>
      <w:r>
        <w:rPr>
          <w:rFonts w:ascii="Arial" w:hAnsi="Arial" w:cs="Arial"/>
          <w:b/>
        </w:rPr>
        <w:lastRenderedPageBreak/>
        <w:t>1(c)</w:t>
      </w:r>
    </w:p>
    <w:p w:rsidR="0021067B" w:rsidRDefault="0021067B" w:rsidP="00C3335E">
      <w:pPr>
        <w:tabs>
          <w:tab w:val="left" w:pos="432"/>
          <w:tab w:val="left" w:pos="864"/>
        </w:tabs>
        <w:spacing w:line="320" w:lineRule="exact"/>
        <w:jc w:val="both"/>
        <w:rPr>
          <w:rFonts w:ascii="Arial" w:hAnsi="Arial" w:cs="Arial"/>
          <w:b/>
        </w:rPr>
      </w:pPr>
    </w:p>
    <w:p w:rsidR="0021067B" w:rsidRDefault="002A70C3" w:rsidP="00C3335E">
      <w:pPr>
        <w:tabs>
          <w:tab w:val="left" w:pos="432"/>
          <w:tab w:val="left" w:pos="864"/>
        </w:tabs>
        <w:spacing w:line="320" w:lineRule="exact"/>
        <w:jc w:val="both"/>
        <w:rPr>
          <w:rFonts w:ascii="Arial" w:hAnsi="Arial" w:cs="Arial"/>
        </w:rPr>
      </w:pPr>
      <w:r w:rsidRPr="002A70C3">
        <w:rPr>
          <w:rFonts w:ascii="Arial" w:hAnsi="Arial" w:cs="Arial"/>
        </w:rPr>
        <w:t>Tenders and Contracts</w:t>
      </w:r>
      <w:r>
        <w:rPr>
          <w:rFonts w:ascii="Arial" w:hAnsi="Arial" w:cs="Arial"/>
        </w:rPr>
        <w:t>:</w:t>
      </w:r>
      <w:r>
        <w:rPr>
          <w:rFonts w:ascii="Arial" w:hAnsi="Arial" w:cs="Arial"/>
        </w:rPr>
        <w:tab/>
        <w:t>1 April 2017 to 31 March 2018 – R0</w:t>
      </w:r>
    </w:p>
    <w:p w:rsidR="002A70C3" w:rsidRDefault="002A70C3" w:rsidP="00C3335E">
      <w:pPr>
        <w:tabs>
          <w:tab w:val="left" w:pos="432"/>
          <w:tab w:val="left" w:pos="864"/>
        </w:tabs>
        <w:spacing w:line="320" w:lineRule="exac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 April 2018 to 31 March 2019 – R0</w:t>
      </w:r>
    </w:p>
    <w:p w:rsidR="002A70C3" w:rsidRDefault="002A70C3" w:rsidP="00C3335E">
      <w:pPr>
        <w:tabs>
          <w:tab w:val="left" w:pos="432"/>
          <w:tab w:val="left" w:pos="864"/>
        </w:tabs>
        <w:spacing w:line="320" w:lineRule="exact"/>
        <w:jc w:val="both"/>
        <w:rPr>
          <w:rFonts w:ascii="Arial" w:hAnsi="Arial" w:cs="Arial"/>
        </w:rPr>
      </w:pPr>
    </w:p>
    <w:p w:rsidR="002A70C3" w:rsidRDefault="002A70C3" w:rsidP="00C3335E">
      <w:pPr>
        <w:tabs>
          <w:tab w:val="left" w:pos="432"/>
          <w:tab w:val="left" w:pos="864"/>
        </w:tabs>
        <w:spacing w:line="320" w:lineRule="exact"/>
        <w:jc w:val="both"/>
        <w:rPr>
          <w:rFonts w:ascii="Arial" w:hAnsi="Arial" w:cs="Arial"/>
        </w:rPr>
      </w:pPr>
      <w:r>
        <w:rPr>
          <w:rFonts w:ascii="Arial" w:hAnsi="Arial" w:cs="Arial"/>
        </w:rPr>
        <w:t>Other Matters:</w:t>
      </w:r>
      <w:r>
        <w:rPr>
          <w:rFonts w:ascii="Arial" w:hAnsi="Arial" w:cs="Arial"/>
        </w:rPr>
        <w:tab/>
        <w:t>1 April 2017 to 31 March 2018 – R894 378.00</w:t>
      </w:r>
    </w:p>
    <w:p w:rsidR="002A70C3" w:rsidRDefault="002A70C3" w:rsidP="00C3335E">
      <w:pPr>
        <w:tabs>
          <w:tab w:val="left" w:pos="432"/>
          <w:tab w:val="left" w:pos="864"/>
        </w:tabs>
        <w:spacing w:line="320" w:lineRule="exac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1 April 2018 to 31 March 2019 – R2 426 271.53</w:t>
      </w:r>
    </w:p>
    <w:p w:rsidR="002A70C3" w:rsidRDefault="002A70C3" w:rsidP="00C3335E">
      <w:pPr>
        <w:tabs>
          <w:tab w:val="left" w:pos="432"/>
          <w:tab w:val="left" w:pos="864"/>
        </w:tabs>
        <w:spacing w:line="320" w:lineRule="exact"/>
        <w:jc w:val="both"/>
        <w:rPr>
          <w:rFonts w:ascii="Arial" w:hAnsi="Arial" w:cs="Arial"/>
        </w:rPr>
      </w:pPr>
    </w:p>
    <w:p w:rsidR="003B15CC" w:rsidRDefault="003B15CC" w:rsidP="00C3335E">
      <w:pPr>
        <w:tabs>
          <w:tab w:val="left" w:pos="432"/>
          <w:tab w:val="left" w:pos="864"/>
        </w:tabs>
        <w:spacing w:line="320" w:lineRule="exact"/>
        <w:jc w:val="both"/>
        <w:rPr>
          <w:rFonts w:ascii="Arial" w:hAnsi="Arial" w:cs="Arial"/>
        </w:rPr>
      </w:pPr>
    </w:p>
    <w:p w:rsidR="002A70C3" w:rsidRDefault="002A70C3" w:rsidP="00C3335E">
      <w:pPr>
        <w:tabs>
          <w:tab w:val="left" w:pos="432"/>
          <w:tab w:val="left" w:pos="864"/>
        </w:tabs>
        <w:spacing w:line="320" w:lineRule="exact"/>
        <w:jc w:val="both"/>
        <w:rPr>
          <w:rFonts w:ascii="Arial" w:hAnsi="Arial" w:cs="Arial"/>
          <w:b/>
        </w:rPr>
      </w:pPr>
      <w:r w:rsidRPr="002A70C3">
        <w:rPr>
          <w:rFonts w:ascii="Arial" w:hAnsi="Arial" w:cs="Arial"/>
          <w:b/>
        </w:rPr>
        <w:t>2(a)</w:t>
      </w:r>
    </w:p>
    <w:p w:rsidR="005504CE" w:rsidRDefault="005504CE" w:rsidP="00C3335E">
      <w:pPr>
        <w:tabs>
          <w:tab w:val="left" w:pos="432"/>
          <w:tab w:val="left" w:pos="864"/>
        </w:tabs>
        <w:spacing w:line="320" w:lineRule="exact"/>
        <w:jc w:val="both"/>
        <w:rPr>
          <w:rFonts w:ascii="Arial" w:hAnsi="Arial" w:cs="Arial"/>
          <w:b/>
        </w:rPr>
      </w:pPr>
    </w:p>
    <w:p w:rsidR="005504CE" w:rsidRPr="005504CE" w:rsidRDefault="005504CE" w:rsidP="00C3335E">
      <w:pPr>
        <w:tabs>
          <w:tab w:val="left" w:pos="432"/>
          <w:tab w:val="left" w:pos="864"/>
        </w:tabs>
        <w:spacing w:line="320" w:lineRule="exact"/>
        <w:jc w:val="both"/>
        <w:rPr>
          <w:rFonts w:ascii="Arial" w:hAnsi="Arial" w:cs="Arial"/>
        </w:rPr>
      </w:pPr>
      <w:r w:rsidRPr="005504CE">
        <w:rPr>
          <w:rFonts w:ascii="Arial" w:hAnsi="Arial" w:cs="Arial"/>
        </w:rPr>
        <w:t>Immigration:</w:t>
      </w:r>
      <w:r w:rsidRPr="005504CE">
        <w:rPr>
          <w:rFonts w:ascii="Arial" w:hAnsi="Arial" w:cs="Arial"/>
        </w:rPr>
        <w:tab/>
      </w:r>
      <w:r>
        <w:rPr>
          <w:rFonts w:ascii="Arial" w:hAnsi="Arial" w:cs="Arial"/>
        </w:rPr>
        <w:tab/>
      </w:r>
      <w:r w:rsidRPr="005504CE">
        <w:rPr>
          <w:rFonts w:ascii="Arial" w:hAnsi="Arial" w:cs="Arial"/>
        </w:rPr>
        <w:t>1 April 2017 to 31 March 2018 –</w:t>
      </w:r>
      <w:r w:rsidR="003B15CC">
        <w:rPr>
          <w:rFonts w:ascii="Arial" w:hAnsi="Arial" w:cs="Arial"/>
        </w:rPr>
        <w:t xml:space="preserve"> 508</w:t>
      </w:r>
    </w:p>
    <w:p w:rsidR="002A70C3" w:rsidRPr="005504CE" w:rsidRDefault="005504CE" w:rsidP="00C3335E">
      <w:pPr>
        <w:tabs>
          <w:tab w:val="left" w:pos="432"/>
          <w:tab w:val="left" w:pos="864"/>
        </w:tabs>
        <w:spacing w:line="320" w:lineRule="exact"/>
        <w:jc w:val="both"/>
        <w:rPr>
          <w:rFonts w:ascii="Arial" w:hAnsi="Arial" w:cs="Arial"/>
        </w:rPr>
      </w:pPr>
      <w:r w:rsidRPr="005504CE">
        <w:rPr>
          <w:rFonts w:ascii="Arial" w:hAnsi="Arial" w:cs="Arial"/>
        </w:rPr>
        <w:tab/>
      </w:r>
      <w:r w:rsidRPr="005504CE">
        <w:rPr>
          <w:rFonts w:ascii="Arial" w:hAnsi="Arial" w:cs="Arial"/>
        </w:rPr>
        <w:tab/>
      </w:r>
      <w:r w:rsidRPr="005504CE">
        <w:rPr>
          <w:rFonts w:ascii="Arial" w:hAnsi="Arial" w:cs="Arial"/>
        </w:rPr>
        <w:tab/>
      </w:r>
      <w:r w:rsidRPr="005504CE">
        <w:rPr>
          <w:rFonts w:ascii="Arial" w:hAnsi="Arial" w:cs="Arial"/>
        </w:rPr>
        <w:tab/>
        <w:t>1 April 2018 to 31 March 2019 –</w:t>
      </w:r>
      <w:r w:rsidR="003B15CC">
        <w:rPr>
          <w:rFonts w:ascii="Arial" w:hAnsi="Arial" w:cs="Arial"/>
        </w:rPr>
        <w:t xml:space="preserve"> 413</w:t>
      </w:r>
    </w:p>
    <w:p w:rsidR="005504CE" w:rsidRPr="002A70C3" w:rsidRDefault="005504CE" w:rsidP="00C3335E">
      <w:pPr>
        <w:tabs>
          <w:tab w:val="left" w:pos="432"/>
          <w:tab w:val="left" w:pos="864"/>
        </w:tabs>
        <w:spacing w:line="320" w:lineRule="exact"/>
        <w:jc w:val="both"/>
        <w:rPr>
          <w:rFonts w:ascii="Arial" w:hAnsi="Arial" w:cs="Arial"/>
          <w:b/>
        </w:rPr>
      </w:pPr>
    </w:p>
    <w:p w:rsidR="002A70C3" w:rsidRDefault="002A70C3" w:rsidP="00C3335E">
      <w:pPr>
        <w:tabs>
          <w:tab w:val="left" w:pos="432"/>
          <w:tab w:val="left" w:pos="864"/>
        </w:tabs>
        <w:spacing w:line="320" w:lineRule="exact"/>
        <w:jc w:val="both"/>
        <w:rPr>
          <w:rFonts w:ascii="Arial" w:hAnsi="Arial" w:cs="Arial"/>
          <w:b/>
        </w:rPr>
      </w:pPr>
      <w:r w:rsidRPr="002A70C3">
        <w:rPr>
          <w:rFonts w:ascii="Arial" w:hAnsi="Arial" w:cs="Arial"/>
          <w:b/>
        </w:rPr>
        <w:t>2(b)</w:t>
      </w:r>
    </w:p>
    <w:p w:rsidR="005504CE" w:rsidRDefault="005504CE" w:rsidP="00C3335E">
      <w:pPr>
        <w:tabs>
          <w:tab w:val="left" w:pos="432"/>
          <w:tab w:val="left" w:pos="864"/>
        </w:tabs>
        <w:spacing w:line="320" w:lineRule="exact"/>
        <w:jc w:val="both"/>
        <w:rPr>
          <w:rFonts w:ascii="Arial" w:hAnsi="Arial" w:cs="Arial"/>
          <w:b/>
        </w:rPr>
      </w:pPr>
    </w:p>
    <w:p w:rsidR="005504CE" w:rsidRPr="005504CE" w:rsidRDefault="005504CE" w:rsidP="00C3335E">
      <w:pPr>
        <w:tabs>
          <w:tab w:val="left" w:pos="432"/>
          <w:tab w:val="left" w:pos="864"/>
        </w:tabs>
        <w:spacing w:line="320" w:lineRule="exact"/>
        <w:jc w:val="both"/>
        <w:rPr>
          <w:rFonts w:ascii="Arial" w:hAnsi="Arial" w:cs="Arial"/>
        </w:rPr>
      </w:pPr>
      <w:r>
        <w:rPr>
          <w:rFonts w:ascii="Arial" w:hAnsi="Arial" w:cs="Arial"/>
        </w:rPr>
        <w:t xml:space="preserve">Asylum Seekers / </w:t>
      </w:r>
      <w:r w:rsidRPr="005504CE">
        <w:rPr>
          <w:rFonts w:ascii="Arial" w:hAnsi="Arial" w:cs="Arial"/>
        </w:rPr>
        <w:t xml:space="preserve">Refugee: </w:t>
      </w:r>
      <w:r w:rsidRPr="005504CE">
        <w:rPr>
          <w:rFonts w:ascii="Arial" w:hAnsi="Arial" w:cs="Arial"/>
        </w:rPr>
        <w:tab/>
        <w:t>1 April 2017 to 31 March 2018 –</w:t>
      </w:r>
      <w:r w:rsidR="003B15CC">
        <w:rPr>
          <w:rFonts w:ascii="Arial" w:hAnsi="Arial" w:cs="Arial"/>
        </w:rPr>
        <w:t xml:space="preserve"> 1 318</w:t>
      </w:r>
    </w:p>
    <w:p w:rsidR="005504CE" w:rsidRPr="005504CE" w:rsidRDefault="005504CE" w:rsidP="00C3335E">
      <w:pPr>
        <w:tabs>
          <w:tab w:val="left" w:pos="432"/>
          <w:tab w:val="left" w:pos="864"/>
        </w:tabs>
        <w:spacing w:line="320" w:lineRule="exact"/>
        <w:jc w:val="both"/>
        <w:rPr>
          <w:rFonts w:ascii="Arial" w:hAnsi="Arial" w:cs="Arial"/>
        </w:rPr>
      </w:pPr>
      <w:r w:rsidRPr="005504CE">
        <w:rPr>
          <w:rFonts w:ascii="Arial" w:hAnsi="Arial" w:cs="Arial"/>
        </w:rPr>
        <w:tab/>
      </w:r>
      <w:r w:rsidRPr="005504CE">
        <w:rPr>
          <w:rFonts w:ascii="Arial" w:hAnsi="Arial" w:cs="Arial"/>
        </w:rPr>
        <w:tab/>
      </w:r>
      <w:r w:rsidRPr="005504CE">
        <w:rPr>
          <w:rFonts w:ascii="Arial" w:hAnsi="Arial" w:cs="Arial"/>
        </w:rPr>
        <w:tab/>
      </w:r>
      <w:r>
        <w:rPr>
          <w:rFonts w:ascii="Arial" w:hAnsi="Arial" w:cs="Arial"/>
        </w:rPr>
        <w:tab/>
      </w:r>
      <w:r>
        <w:rPr>
          <w:rFonts w:ascii="Arial" w:hAnsi="Arial" w:cs="Arial"/>
        </w:rPr>
        <w:tab/>
      </w:r>
      <w:r>
        <w:rPr>
          <w:rFonts w:ascii="Arial" w:hAnsi="Arial" w:cs="Arial"/>
        </w:rPr>
        <w:tab/>
      </w:r>
      <w:r w:rsidRPr="005504CE">
        <w:rPr>
          <w:rFonts w:ascii="Arial" w:hAnsi="Arial" w:cs="Arial"/>
        </w:rPr>
        <w:t>1 April 2018 to 31 March 2019 –</w:t>
      </w:r>
      <w:r w:rsidR="003B15CC">
        <w:rPr>
          <w:rFonts w:ascii="Arial" w:hAnsi="Arial" w:cs="Arial"/>
        </w:rPr>
        <w:t xml:space="preserve"> 1 935</w:t>
      </w:r>
    </w:p>
    <w:p w:rsidR="002A70C3" w:rsidRDefault="002A70C3" w:rsidP="00C3335E">
      <w:pPr>
        <w:tabs>
          <w:tab w:val="left" w:pos="432"/>
          <w:tab w:val="left" w:pos="864"/>
        </w:tabs>
        <w:spacing w:line="320" w:lineRule="exact"/>
        <w:jc w:val="both"/>
        <w:rPr>
          <w:rFonts w:ascii="Arial" w:hAnsi="Arial" w:cs="Arial"/>
          <w:b/>
        </w:rPr>
      </w:pPr>
    </w:p>
    <w:p w:rsidR="002A70C3" w:rsidRDefault="002A70C3" w:rsidP="00C3335E">
      <w:pPr>
        <w:tabs>
          <w:tab w:val="left" w:pos="432"/>
          <w:tab w:val="left" w:pos="864"/>
        </w:tabs>
        <w:spacing w:line="320" w:lineRule="exact"/>
        <w:jc w:val="both"/>
        <w:rPr>
          <w:rFonts w:ascii="Arial" w:hAnsi="Arial" w:cs="Arial"/>
          <w:b/>
        </w:rPr>
      </w:pPr>
      <w:r w:rsidRPr="002A70C3">
        <w:rPr>
          <w:rFonts w:ascii="Arial" w:hAnsi="Arial" w:cs="Arial"/>
          <w:b/>
        </w:rPr>
        <w:t>2(c)</w:t>
      </w:r>
    </w:p>
    <w:p w:rsidR="005504CE" w:rsidRDefault="005504CE" w:rsidP="00C3335E">
      <w:pPr>
        <w:tabs>
          <w:tab w:val="left" w:pos="432"/>
          <w:tab w:val="left" w:pos="864"/>
        </w:tabs>
        <w:spacing w:line="320" w:lineRule="exact"/>
        <w:jc w:val="both"/>
        <w:rPr>
          <w:rFonts w:ascii="Arial" w:hAnsi="Arial" w:cs="Arial"/>
          <w:b/>
        </w:rPr>
      </w:pPr>
    </w:p>
    <w:p w:rsidR="005504CE" w:rsidRPr="005504CE" w:rsidRDefault="005504CE" w:rsidP="00C3335E">
      <w:pPr>
        <w:tabs>
          <w:tab w:val="left" w:pos="432"/>
          <w:tab w:val="left" w:pos="864"/>
        </w:tabs>
        <w:spacing w:line="320" w:lineRule="exact"/>
        <w:jc w:val="both"/>
        <w:rPr>
          <w:rFonts w:ascii="Arial" w:hAnsi="Arial" w:cs="Arial"/>
        </w:rPr>
      </w:pPr>
      <w:r w:rsidRPr="005504CE">
        <w:rPr>
          <w:rFonts w:ascii="Arial" w:hAnsi="Arial" w:cs="Arial"/>
        </w:rPr>
        <w:t>Civic Services:</w:t>
      </w:r>
      <w:r w:rsidRPr="005504CE">
        <w:rPr>
          <w:rFonts w:ascii="Arial" w:hAnsi="Arial" w:cs="Arial"/>
        </w:rPr>
        <w:tab/>
        <w:t>1 April 2017 to 31 March 2018 –</w:t>
      </w:r>
      <w:r w:rsidR="003B15CC">
        <w:rPr>
          <w:rFonts w:ascii="Arial" w:hAnsi="Arial" w:cs="Arial"/>
        </w:rPr>
        <w:t xml:space="preserve"> 487</w:t>
      </w:r>
    </w:p>
    <w:p w:rsidR="002A70C3" w:rsidRPr="005504CE" w:rsidRDefault="005504CE" w:rsidP="00C3335E">
      <w:pPr>
        <w:tabs>
          <w:tab w:val="left" w:pos="432"/>
          <w:tab w:val="left" w:pos="864"/>
        </w:tabs>
        <w:spacing w:line="320" w:lineRule="exact"/>
        <w:jc w:val="both"/>
        <w:rPr>
          <w:rFonts w:ascii="Arial" w:hAnsi="Arial" w:cs="Arial"/>
        </w:rPr>
      </w:pPr>
      <w:r w:rsidRPr="005504CE">
        <w:rPr>
          <w:rFonts w:ascii="Arial" w:hAnsi="Arial" w:cs="Arial"/>
        </w:rPr>
        <w:tab/>
      </w:r>
      <w:r w:rsidRPr="005504CE">
        <w:rPr>
          <w:rFonts w:ascii="Arial" w:hAnsi="Arial" w:cs="Arial"/>
        </w:rPr>
        <w:tab/>
      </w:r>
      <w:r w:rsidRPr="005504CE">
        <w:rPr>
          <w:rFonts w:ascii="Arial" w:hAnsi="Arial" w:cs="Arial"/>
        </w:rPr>
        <w:tab/>
      </w:r>
      <w:r w:rsidRPr="005504CE">
        <w:rPr>
          <w:rFonts w:ascii="Arial" w:hAnsi="Arial" w:cs="Arial"/>
        </w:rPr>
        <w:tab/>
        <w:t>1 April 2018 to 31 March 2019 –</w:t>
      </w:r>
      <w:r w:rsidR="003B15CC">
        <w:rPr>
          <w:rFonts w:ascii="Arial" w:hAnsi="Arial" w:cs="Arial"/>
        </w:rPr>
        <w:t xml:space="preserve"> 251</w:t>
      </w:r>
    </w:p>
    <w:p w:rsidR="005504CE" w:rsidRDefault="005504CE" w:rsidP="00C3335E">
      <w:pPr>
        <w:tabs>
          <w:tab w:val="left" w:pos="432"/>
          <w:tab w:val="left" w:pos="864"/>
        </w:tabs>
        <w:spacing w:line="320" w:lineRule="exact"/>
        <w:jc w:val="both"/>
        <w:rPr>
          <w:rFonts w:ascii="Arial" w:hAnsi="Arial" w:cs="Arial"/>
          <w:b/>
        </w:rPr>
      </w:pPr>
    </w:p>
    <w:p w:rsidR="002A70C3" w:rsidRDefault="002A70C3" w:rsidP="00C3335E">
      <w:pPr>
        <w:tabs>
          <w:tab w:val="left" w:pos="432"/>
          <w:tab w:val="left" w:pos="864"/>
        </w:tabs>
        <w:spacing w:line="320" w:lineRule="exact"/>
        <w:jc w:val="both"/>
        <w:rPr>
          <w:rFonts w:ascii="Arial" w:hAnsi="Arial" w:cs="Arial"/>
          <w:b/>
        </w:rPr>
      </w:pPr>
      <w:r w:rsidRPr="002A70C3">
        <w:rPr>
          <w:rFonts w:ascii="Arial" w:hAnsi="Arial" w:cs="Arial"/>
          <w:b/>
        </w:rPr>
        <w:t>2(d)</w:t>
      </w:r>
    </w:p>
    <w:p w:rsidR="005504CE" w:rsidRDefault="005504CE" w:rsidP="00C3335E">
      <w:pPr>
        <w:tabs>
          <w:tab w:val="left" w:pos="432"/>
          <w:tab w:val="left" w:pos="864"/>
        </w:tabs>
        <w:spacing w:line="320" w:lineRule="exact"/>
        <w:jc w:val="both"/>
        <w:rPr>
          <w:rFonts w:ascii="Arial" w:hAnsi="Arial" w:cs="Arial"/>
          <w:b/>
        </w:rPr>
      </w:pPr>
    </w:p>
    <w:p w:rsidR="005504CE" w:rsidRPr="005504CE" w:rsidRDefault="005504CE" w:rsidP="00C3335E">
      <w:pPr>
        <w:tabs>
          <w:tab w:val="left" w:pos="432"/>
          <w:tab w:val="left" w:pos="864"/>
        </w:tabs>
        <w:spacing w:line="320" w:lineRule="exact"/>
        <w:jc w:val="both"/>
        <w:rPr>
          <w:rFonts w:ascii="Arial" w:hAnsi="Arial" w:cs="Arial"/>
        </w:rPr>
      </w:pPr>
      <w:r w:rsidRPr="005504CE">
        <w:rPr>
          <w:rFonts w:ascii="Arial" w:hAnsi="Arial" w:cs="Arial"/>
        </w:rPr>
        <w:t>Summons:</w:t>
      </w:r>
      <w:r w:rsidRPr="005504CE">
        <w:rPr>
          <w:rFonts w:ascii="Arial" w:hAnsi="Arial" w:cs="Arial"/>
        </w:rPr>
        <w:tab/>
        <w:t>1 April 2017 to 31 March 2018 –</w:t>
      </w:r>
      <w:r w:rsidR="003B15CC">
        <w:rPr>
          <w:rFonts w:ascii="Arial" w:hAnsi="Arial" w:cs="Arial"/>
        </w:rPr>
        <w:t xml:space="preserve"> 31</w:t>
      </w:r>
    </w:p>
    <w:p w:rsidR="005504CE" w:rsidRPr="005504CE" w:rsidRDefault="005504CE" w:rsidP="00C3335E">
      <w:pPr>
        <w:tabs>
          <w:tab w:val="left" w:pos="432"/>
          <w:tab w:val="left" w:pos="864"/>
        </w:tabs>
        <w:spacing w:line="320" w:lineRule="exact"/>
        <w:jc w:val="both"/>
        <w:rPr>
          <w:rFonts w:ascii="Arial" w:hAnsi="Arial" w:cs="Arial"/>
        </w:rPr>
      </w:pPr>
      <w:r w:rsidRPr="005504CE">
        <w:rPr>
          <w:rFonts w:ascii="Arial" w:hAnsi="Arial" w:cs="Arial"/>
        </w:rPr>
        <w:tab/>
      </w:r>
      <w:r w:rsidRPr="005504CE">
        <w:rPr>
          <w:rFonts w:ascii="Arial" w:hAnsi="Arial" w:cs="Arial"/>
        </w:rPr>
        <w:tab/>
      </w:r>
      <w:r w:rsidRPr="005504CE">
        <w:rPr>
          <w:rFonts w:ascii="Arial" w:hAnsi="Arial" w:cs="Arial"/>
        </w:rPr>
        <w:tab/>
        <w:t>1 April 2018 to 31 March 2019 –</w:t>
      </w:r>
      <w:r w:rsidR="003B15CC">
        <w:rPr>
          <w:rFonts w:ascii="Arial" w:hAnsi="Arial" w:cs="Arial"/>
        </w:rPr>
        <w:t xml:space="preserve"> 43</w:t>
      </w:r>
    </w:p>
    <w:p w:rsidR="002A70C3" w:rsidRDefault="002A70C3" w:rsidP="00C3335E">
      <w:pPr>
        <w:tabs>
          <w:tab w:val="left" w:pos="432"/>
          <w:tab w:val="left" w:pos="864"/>
        </w:tabs>
        <w:spacing w:line="320" w:lineRule="exact"/>
        <w:jc w:val="both"/>
        <w:rPr>
          <w:rFonts w:ascii="Arial" w:hAnsi="Arial" w:cs="Arial"/>
          <w:b/>
        </w:rPr>
      </w:pPr>
    </w:p>
    <w:p w:rsidR="002A70C3" w:rsidRPr="002A70C3" w:rsidRDefault="002A70C3" w:rsidP="00C3335E">
      <w:pPr>
        <w:tabs>
          <w:tab w:val="left" w:pos="432"/>
          <w:tab w:val="left" w:pos="864"/>
        </w:tabs>
        <w:spacing w:line="320" w:lineRule="exact"/>
        <w:jc w:val="both"/>
        <w:rPr>
          <w:rFonts w:ascii="Arial" w:hAnsi="Arial" w:cs="Arial"/>
          <w:b/>
        </w:rPr>
      </w:pPr>
      <w:r w:rsidRPr="002A70C3">
        <w:rPr>
          <w:rFonts w:ascii="Arial" w:hAnsi="Arial" w:cs="Arial"/>
          <w:b/>
        </w:rPr>
        <w:t>2(e)</w:t>
      </w:r>
    </w:p>
    <w:p w:rsidR="001C49F6" w:rsidRDefault="001C49F6" w:rsidP="00C3335E">
      <w:pPr>
        <w:tabs>
          <w:tab w:val="left" w:pos="432"/>
          <w:tab w:val="left" w:pos="864"/>
        </w:tabs>
        <w:spacing w:line="320" w:lineRule="exact"/>
        <w:jc w:val="both"/>
        <w:rPr>
          <w:rFonts w:ascii="Arial" w:hAnsi="Arial" w:cs="Arial"/>
        </w:rPr>
      </w:pPr>
      <w:r w:rsidRPr="002A70C3">
        <w:rPr>
          <w:rFonts w:ascii="Arial" w:hAnsi="Arial" w:cs="Arial"/>
        </w:rPr>
        <w:t xml:space="preserve"> </w:t>
      </w:r>
    </w:p>
    <w:p w:rsidR="005504CE" w:rsidRDefault="005504CE" w:rsidP="00C3335E">
      <w:pPr>
        <w:tabs>
          <w:tab w:val="left" w:pos="432"/>
          <w:tab w:val="left" w:pos="864"/>
        </w:tabs>
        <w:spacing w:line="320" w:lineRule="exact"/>
        <w:jc w:val="both"/>
        <w:rPr>
          <w:rFonts w:ascii="Arial" w:hAnsi="Arial" w:cs="Arial"/>
        </w:rPr>
      </w:pPr>
      <w:r>
        <w:rPr>
          <w:rFonts w:ascii="Arial" w:hAnsi="Arial" w:cs="Arial"/>
        </w:rPr>
        <w:t>Labour:</w:t>
      </w:r>
      <w:r>
        <w:rPr>
          <w:rFonts w:ascii="Arial" w:hAnsi="Arial" w:cs="Arial"/>
        </w:rPr>
        <w:tab/>
      </w:r>
      <w:r>
        <w:rPr>
          <w:rFonts w:ascii="Arial" w:hAnsi="Arial" w:cs="Arial"/>
        </w:rPr>
        <w:tab/>
      </w:r>
      <w:r w:rsidRPr="005504CE">
        <w:rPr>
          <w:rFonts w:ascii="Arial" w:hAnsi="Arial" w:cs="Arial"/>
        </w:rPr>
        <w:t>1 April 2017 to 31 March 2018 –</w:t>
      </w:r>
      <w:r w:rsidR="003B15CC">
        <w:rPr>
          <w:rFonts w:ascii="Arial" w:hAnsi="Arial" w:cs="Arial"/>
        </w:rPr>
        <w:t xml:space="preserve"> 38</w:t>
      </w:r>
    </w:p>
    <w:p w:rsidR="005504CE" w:rsidRDefault="005504CE" w:rsidP="00C3335E">
      <w:pPr>
        <w:tabs>
          <w:tab w:val="left" w:pos="432"/>
          <w:tab w:val="left" w:pos="864"/>
        </w:tabs>
        <w:spacing w:line="320" w:lineRule="exact"/>
        <w:jc w:val="both"/>
        <w:rPr>
          <w:rFonts w:ascii="Arial" w:hAnsi="Arial" w:cs="Arial"/>
        </w:rPr>
      </w:pPr>
      <w:r>
        <w:rPr>
          <w:rFonts w:ascii="Arial" w:hAnsi="Arial" w:cs="Arial"/>
        </w:rPr>
        <w:tab/>
      </w:r>
      <w:r>
        <w:rPr>
          <w:rFonts w:ascii="Arial" w:hAnsi="Arial" w:cs="Arial"/>
        </w:rPr>
        <w:tab/>
      </w:r>
      <w:r>
        <w:rPr>
          <w:rFonts w:ascii="Arial" w:hAnsi="Arial" w:cs="Arial"/>
        </w:rPr>
        <w:tab/>
      </w:r>
      <w:r w:rsidRPr="005504CE">
        <w:rPr>
          <w:rFonts w:ascii="Arial" w:hAnsi="Arial" w:cs="Arial"/>
        </w:rPr>
        <w:t>1 April 2018 to 31 March 2019 –</w:t>
      </w:r>
      <w:r w:rsidR="003B15CC">
        <w:rPr>
          <w:rFonts w:ascii="Arial" w:hAnsi="Arial" w:cs="Arial"/>
        </w:rPr>
        <w:t xml:space="preserve"> 16</w:t>
      </w:r>
    </w:p>
    <w:p w:rsidR="00B6172D" w:rsidRDefault="00B6172D" w:rsidP="00C3335E">
      <w:pPr>
        <w:tabs>
          <w:tab w:val="left" w:pos="432"/>
          <w:tab w:val="left" w:pos="864"/>
        </w:tabs>
        <w:spacing w:line="320" w:lineRule="exact"/>
        <w:jc w:val="both"/>
        <w:rPr>
          <w:rFonts w:ascii="Arial" w:hAnsi="Arial" w:cs="Arial"/>
        </w:rPr>
      </w:pPr>
    </w:p>
    <w:p w:rsidR="00B6172D" w:rsidRDefault="00B6172D" w:rsidP="00C3335E">
      <w:pPr>
        <w:tabs>
          <w:tab w:val="left" w:pos="432"/>
          <w:tab w:val="left" w:pos="864"/>
        </w:tabs>
        <w:spacing w:line="320" w:lineRule="exact"/>
        <w:jc w:val="both"/>
        <w:rPr>
          <w:rFonts w:ascii="Arial" w:hAnsi="Arial" w:cs="Arial"/>
        </w:rPr>
      </w:pPr>
    </w:p>
    <w:p w:rsidR="00B6172D" w:rsidRDefault="00B6172D" w:rsidP="00C3335E">
      <w:pPr>
        <w:tabs>
          <w:tab w:val="left" w:pos="432"/>
          <w:tab w:val="left" w:pos="864"/>
        </w:tabs>
        <w:spacing w:line="320" w:lineRule="exact"/>
        <w:jc w:val="both"/>
        <w:rPr>
          <w:rFonts w:ascii="Arial" w:hAnsi="Arial" w:cs="Arial"/>
        </w:rPr>
      </w:pPr>
    </w:p>
    <w:p w:rsidR="00B6172D" w:rsidRDefault="00B6172D" w:rsidP="00C3335E">
      <w:pPr>
        <w:tabs>
          <w:tab w:val="left" w:pos="432"/>
          <w:tab w:val="left" w:pos="864"/>
        </w:tabs>
        <w:spacing w:line="320" w:lineRule="exact"/>
        <w:jc w:val="both"/>
        <w:rPr>
          <w:rFonts w:ascii="Arial" w:hAnsi="Arial" w:cs="Arial"/>
        </w:rPr>
      </w:pPr>
    </w:p>
    <w:p w:rsidR="00B6172D" w:rsidRDefault="00B6172D" w:rsidP="00C3335E">
      <w:pPr>
        <w:tabs>
          <w:tab w:val="left" w:pos="432"/>
          <w:tab w:val="left" w:pos="864"/>
        </w:tabs>
        <w:spacing w:line="320" w:lineRule="exact"/>
        <w:jc w:val="both"/>
        <w:rPr>
          <w:rFonts w:ascii="Arial" w:hAnsi="Arial" w:cs="Arial"/>
        </w:rPr>
      </w:pPr>
    </w:p>
    <w:p w:rsidR="00B6172D" w:rsidRDefault="00B6172D" w:rsidP="00C3335E">
      <w:pPr>
        <w:tabs>
          <w:tab w:val="left" w:pos="432"/>
          <w:tab w:val="left" w:pos="864"/>
        </w:tabs>
        <w:spacing w:line="320" w:lineRule="exact"/>
        <w:jc w:val="both"/>
        <w:rPr>
          <w:rFonts w:ascii="Arial" w:hAnsi="Arial" w:cs="Arial"/>
        </w:rPr>
      </w:pPr>
    </w:p>
    <w:p w:rsidR="00B6172D" w:rsidRDefault="00B6172D" w:rsidP="00C3335E">
      <w:pPr>
        <w:tabs>
          <w:tab w:val="left" w:pos="432"/>
          <w:tab w:val="left" w:pos="864"/>
        </w:tabs>
        <w:spacing w:line="320" w:lineRule="exact"/>
        <w:jc w:val="both"/>
        <w:rPr>
          <w:rFonts w:ascii="Arial" w:hAnsi="Arial" w:cs="Arial"/>
        </w:rPr>
      </w:pPr>
    </w:p>
    <w:p w:rsidR="00B6172D" w:rsidRDefault="00B6172D" w:rsidP="00C3335E">
      <w:pPr>
        <w:tabs>
          <w:tab w:val="left" w:pos="432"/>
          <w:tab w:val="left" w:pos="864"/>
        </w:tabs>
        <w:spacing w:line="320" w:lineRule="exact"/>
        <w:jc w:val="both"/>
        <w:rPr>
          <w:rFonts w:ascii="Arial" w:hAnsi="Arial" w:cs="Arial"/>
        </w:rPr>
      </w:pPr>
    </w:p>
    <w:p w:rsidR="00B6172D" w:rsidRDefault="00B6172D" w:rsidP="00C3335E">
      <w:pPr>
        <w:tabs>
          <w:tab w:val="left" w:pos="432"/>
          <w:tab w:val="left" w:pos="864"/>
        </w:tabs>
        <w:spacing w:line="320" w:lineRule="exact"/>
        <w:jc w:val="both"/>
        <w:rPr>
          <w:rFonts w:ascii="Arial" w:hAnsi="Arial" w:cs="Arial"/>
        </w:rPr>
      </w:pPr>
    </w:p>
    <w:p w:rsidR="00B6172D" w:rsidRDefault="00B6172D" w:rsidP="00C3335E">
      <w:pPr>
        <w:tabs>
          <w:tab w:val="left" w:pos="432"/>
          <w:tab w:val="left" w:pos="864"/>
        </w:tabs>
        <w:spacing w:line="320" w:lineRule="exact"/>
        <w:jc w:val="both"/>
        <w:rPr>
          <w:rFonts w:ascii="Arial" w:hAnsi="Arial" w:cs="Arial"/>
        </w:rPr>
      </w:pPr>
    </w:p>
    <w:p w:rsidR="00B6172D" w:rsidRDefault="00B6172D" w:rsidP="00C3335E">
      <w:pPr>
        <w:tabs>
          <w:tab w:val="left" w:pos="432"/>
          <w:tab w:val="left" w:pos="864"/>
        </w:tabs>
        <w:spacing w:line="320" w:lineRule="exact"/>
        <w:jc w:val="both"/>
        <w:rPr>
          <w:rFonts w:ascii="Arial" w:hAnsi="Arial" w:cs="Arial"/>
        </w:rPr>
      </w:pPr>
    </w:p>
    <w:p w:rsidR="003B15CC" w:rsidRPr="002A70C3" w:rsidRDefault="003B15CC" w:rsidP="00C3335E">
      <w:pPr>
        <w:tabs>
          <w:tab w:val="left" w:pos="432"/>
          <w:tab w:val="left" w:pos="864"/>
        </w:tabs>
        <w:spacing w:line="320" w:lineRule="exact"/>
        <w:jc w:val="both"/>
        <w:rPr>
          <w:rFonts w:ascii="Arial" w:hAnsi="Arial" w:cs="Arial"/>
        </w:rPr>
      </w:pPr>
    </w:p>
    <w:p w:rsidR="003A4BA5" w:rsidRPr="002A70C3" w:rsidRDefault="002A70C3" w:rsidP="00C3335E">
      <w:pPr>
        <w:tabs>
          <w:tab w:val="left" w:pos="432"/>
          <w:tab w:val="left" w:pos="864"/>
        </w:tabs>
        <w:spacing w:line="320" w:lineRule="exact"/>
        <w:jc w:val="both"/>
        <w:rPr>
          <w:rFonts w:ascii="Arial" w:hAnsi="Arial" w:cs="Arial"/>
          <w:b/>
        </w:rPr>
      </w:pPr>
      <w:r w:rsidRPr="002A70C3">
        <w:rPr>
          <w:rFonts w:ascii="Arial" w:hAnsi="Arial" w:cs="Arial"/>
          <w:b/>
        </w:rPr>
        <w:t>3</w:t>
      </w:r>
    </w:p>
    <w:p w:rsidR="00EE7887" w:rsidRDefault="00EE7887" w:rsidP="00C3335E">
      <w:pPr>
        <w:tabs>
          <w:tab w:val="left" w:pos="432"/>
          <w:tab w:val="left" w:pos="864"/>
        </w:tabs>
        <w:spacing w:line="320" w:lineRule="exact"/>
        <w:jc w:val="both"/>
        <w:rPr>
          <w:rFonts w:ascii="Arial" w:hAnsi="Arial" w:cs="Arial"/>
        </w:rPr>
      </w:pPr>
    </w:p>
    <w:p w:rsidR="002D2B01" w:rsidRDefault="002A70C3" w:rsidP="00C3335E">
      <w:pPr>
        <w:tabs>
          <w:tab w:val="left" w:pos="432"/>
          <w:tab w:val="left" w:pos="864"/>
        </w:tabs>
        <w:spacing w:line="320" w:lineRule="exact"/>
        <w:jc w:val="both"/>
        <w:rPr>
          <w:rFonts w:ascii="Arial" w:hAnsi="Arial" w:cs="Arial"/>
        </w:rPr>
      </w:pPr>
      <w:r w:rsidRPr="002A70C3">
        <w:rPr>
          <w:rFonts w:ascii="Arial" w:hAnsi="Arial" w:cs="Arial"/>
        </w:rPr>
        <w:t>1 April 2017 to 31 March 2018</w:t>
      </w:r>
      <w:r>
        <w:rPr>
          <w:rFonts w:ascii="Arial" w:hAnsi="Arial" w:cs="Arial"/>
        </w:rPr>
        <w:t xml:space="preserve"> –</w:t>
      </w:r>
      <w:r w:rsidR="00AE5477">
        <w:rPr>
          <w:rFonts w:ascii="Arial" w:hAnsi="Arial" w:cs="Arial"/>
        </w:rPr>
        <w:t xml:space="preserve"> R85 159</w:t>
      </w:r>
      <w:r w:rsidR="00EE7887">
        <w:rPr>
          <w:rFonts w:ascii="Arial" w:hAnsi="Arial" w:cs="Arial"/>
        </w:rPr>
        <w:t> </w:t>
      </w:r>
      <w:r w:rsidR="00AE5477">
        <w:rPr>
          <w:rFonts w:ascii="Arial" w:hAnsi="Arial" w:cs="Arial"/>
        </w:rPr>
        <w:t>025</w:t>
      </w:r>
      <w:r w:rsidR="00EE7887">
        <w:rPr>
          <w:rFonts w:ascii="Arial" w:hAnsi="Arial" w:cs="Arial"/>
        </w:rPr>
        <w:t>.38</w:t>
      </w:r>
    </w:p>
    <w:p w:rsidR="002D2B01" w:rsidRDefault="002A70C3" w:rsidP="00C3335E">
      <w:pPr>
        <w:tabs>
          <w:tab w:val="left" w:pos="432"/>
          <w:tab w:val="left" w:pos="864"/>
        </w:tabs>
        <w:spacing w:line="320" w:lineRule="exact"/>
        <w:jc w:val="both"/>
        <w:rPr>
          <w:rFonts w:ascii="Arial" w:hAnsi="Arial" w:cs="Arial"/>
        </w:rPr>
      </w:pPr>
      <w:r w:rsidRPr="002A70C3">
        <w:rPr>
          <w:rFonts w:ascii="Arial" w:hAnsi="Arial" w:cs="Arial"/>
        </w:rPr>
        <w:t>1 April 2018 to 31 March 2019</w:t>
      </w:r>
      <w:r w:rsidR="00B6172D">
        <w:rPr>
          <w:rFonts w:ascii="Arial" w:hAnsi="Arial" w:cs="Arial"/>
        </w:rPr>
        <w:t xml:space="preserve"> – R7 373 119.3</w:t>
      </w:r>
    </w:p>
    <w:p w:rsidR="009304B7" w:rsidRDefault="009304B7" w:rsidP="00C3335E">
      <w:pPr>
        <w:tabs>
          <w:tab w:val="left" w:pos="432"/>
          <w:tab w:val="left" w:pos="864"/>
        </w:tabs>
        <w:spacing w:line="320" w:lineRule="exact"/>
        <w:jc w:val="both"/>
        <w:rPr>
          <w:rFonts w:ascii="Arial" w:hAnsi="Arial" w:cs="Arial"/>
        </w:rPr>
      </w:pPr>
    </w:p>
    <w:p w:rsidR="00DB570D" w:rsidRDefault="00DB570D" w:rsidP="00C3335E">
      <w:pPr>
        <w:tabs>
          <w:tab w:val="left" w:pos="432"/>
          <w:tab w:val="left" w:pos="864"/>
        </w:tabs>
        <w:spacing w:line="320" w:lineRule="exact"/>
        <w:jc w:val="both"/>
        <w:rPr>
          <w:rFonts w:ascii="Arial" w:hAnsi="Arial" w:cs="Arial"/>
        </w:rPr>
      </w:pPr>
    </w:p>
    <w:p w:rsidR="00C662BB" w:rsidRPr="009357F9" w:rsidRDefault="009304B7" w:rsidP="00C662BB">
      <w:pPr>
        <w:tabs>
          <w:tab w:val="left" w:pos="432"/>
          <w:tab w:val="left" w:pos="864"/>
        </w:tabs>
        <w:spacing w:line="320" w:lineRule="exact"/>
        <w:jc w:val="both"/>
        <w:rPr>
          <w:rFonts w:ascii="Arial" w:hAnsi="Arial" w:cs="Arial"/>
        </w:rPr>
      </w:pPr>
      <w:r>
        <w:rPr>
          <w:rFonts w:ascii="Arial" w:hAnsi="Arial" w:cs="Arial"/>
          <w:b/>
        </w:rPr>
        <w:t>END</w:t>
      </w:r>
    </w:p>
    <w:sectPr w:rsidR="00C662BB" w:rsidRPr="009357F9" w:rsidSect="006E7CE9">
      <w:headerReference w:type="even" r:id="rId8"/>
      <w:headerReference w:type="default" r:id="rId9"/>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B31" w:rsidRDefault="002D7B31">
      <w:r>
        <w:separator/>
      </w:r>
    </w:p>
  </w:endnote>
  <w:endnote w:type="continuationSeparator" w:id="0">
    <w:p w:rsidR="002D7B31" w:rsidRDefault="002D7B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B31" w:rsidRDefault="002D7B31">
      <w:r>
        <w:separator/>
      </w:r>
    </w:p>
  </w:footnote>
  <w:footnote w:type="continuationSeparator" w:id="0">
    <w:p w:rsidR="002D7B31" w:rsidRDefault="002D7B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072D">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C92E16"/>
    <w:multiLevelType w:val="hybridMultilevel"/>
    <w:tmpl w:val="6DC4814E"/>
    <w:lvl w:ilvl="0" w:tplc="D85CE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1">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9">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3">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5"/>
  </w:num>
  <w:num w:numId="3">
    <w:abstractNumId w:val="16"/>
  </w:num>
  <w:num w:numId="4">
    <w:abstractNumId w:val="20"/>
  </w:num>
  <w:num w:numId="5">
    <w:abstractNumId w:val="4"/>
  </w:num>
  <w:num w:numId="6">
    <w:abstractNumId w:val="19"/>
  </w:num>
  <w:num w:numId="7">
    <w:abstractNumId w:val="29"/>
  </w:num>
  <w:num w:numId="8">
    <w:abstractNumId w:val="35"/>
  </w:num>
  <w:num w:numId="9">
    <w:abstractNumId w:val="12"/>
  </w:num>
  <w:num w:numId="10">
    <w:abstractNumId w:val="33"/>
  </w:num>
  <w:num w:numId="11">
    <w:abstractNumId w:val="15"/>
  </w:num>
  <w:num w:numId="12">
    <w:abstractNumId w:val="7"/>
  </w:num>
  <w:num w:numId="13">
    <w:abstractNumId w:val="23"/>
  </w:num>
  <w:num w:numId="14">
    <w:abstractNumId w:val="32"/>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4"/>
  </w:num>
  <w:num w:numId="19">
    <w:abstractNumId w:val="28"/>
  </w:num>
  <w:num w:numId="20">
    <w:abstractNumId w:val="11"/>
  </w:num>
  <w:num w:numId="21">
    <w:abstractNumId w:val="26"/>
  </w:num>
  <w:num w:numId="22">
    <w:abstractNumId w:val="0"/>
  </w:num>
  <w:num w:numId="23">
    <w:abstractNumId w:val="10"/>
  </w:num>
  <w:num w:numId="24">
    <w:abstractNumId w:val="30"/>
  </w:num>
  <w:num w:numId="25">
    <w:abstractNumId w:val="5"/>
  </w:num>
  <w:num w:numId="26">
    <w:abstractNumId w:val="17"/>
  </w:num>
  <w:num w:numId="27">
    <w:abstractNumId w:val="22"/>
  </w:num>
  <w:num w:numId="28">
    <w:abstractNumId w:val="14"/>
  </w:num>
  <w:num w:numId="29">
    <w:abstractNumId w:val="27"/>
  </w:num>
  <w:num w:numId="30">
    <w:abstractNumId w:val="18"/>
  </w:num>
  <w:num w:numId="31">
    <w:abstractNumId w:val="9"/>
  </w:num>
  <w:num w:numId="32">
    <w:abstractNumId w:val="13"/>
  </w:num>
  <w:num w:numId="33">
    <w:abstractNumId w:val="21"/>
  </w:num>
  <w:num w:numId="34">
    <w:abstractNumId w:val="34"/>
  </w:num>
  <w:num w:numId="35">
    <w:abstractNumId w:val="1"/>
  </w:num>
  <w:num w:numId="36">
    <w:abstractNumId w:val="31"/>
  </w:num>
  <w:num w:numId="37">
    <w:abstractNumId w:val="8"/>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8A"/>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ADE"/>
    <w:rsid w:val="00116B86"/>
    <w:rsid w:val="001172DB"/>
    <w:rsid w:val="001176D6"/>
    <w:rsid w:val="00117CD9"/>
    <w:rsid w:val="0012105A"/>
    <w:rsid w:val="001218C1"/>
    <w:rsid w:val="001219C4"/>
    <w:rsid w:val="00122D08"/>
    <w:rsid w:val="0012395D"/>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49F6"/>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546"/>
    <w:rsid w:val="00204906"/>
    <w:rsid w:val="00204C4F"/>
    <w:rsid w:val="00204E32"/>
    <w:rsid w:val="002055F1"/>
    <w:rsid w:val="00206BBF"/>
    <w:rsid w:val="00206BCE"/>
    <w:rsid w:val="0021067B"/>
    <w:rsid w:val="00210F51"/>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A70C3"/>
    <w:rsid w:val="002B1480"/>
    <w:rsid w:val="002B1FF7"/>
    <w:rsid w:val="002B24E3"/>
    <w:rsid w:val="002B367F"/>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01"/>
    <w:rsid w:val="002D2BF6"/>
    <w:rsid w:val="002D3F15"/>
    <w:rsid w:val="002D4164"/>
    <w:rsid w:val="002D4C2E"/>
    <w:rsid w:val="002D522E"/>
    <w:rsid w:val="002D7B31"/>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519"/>
    <w:rsid w:val="002F6773"/>
    <w:rsid w:val="002F6DC2"/>
    <w:rsid w:val="002F7702"/>
    <w:rsid w:val="002F7CF4"/>
    <w:rsid w:val="00302A01"/>
    <w:rsid w:val="00302AA7"/>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BA5"/>
    <w:rsid w:val="003A4CD4"/>
    <w:rsid w:val="003A4F73"/>
    <w:rsid w:val="003A51A7"/>
    <w:rsid w:val="003A5260"/>
    <w:rsid w:val="003A5569"/>
    <w:rsid w:val="003A68CF"/>
    <w:rsid w:val="003A69AF"/>
    <w:rsid w:val="003A6EC4"/>
    <w:rsid w:val="003B15CC"/>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4CE"/>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3583"/>
    <w:rsid w:val="005B4808"/>
    <w:rsid w:val="005B4DAE"/>
    <w:rsid w:val="005B6270"/>
    <w:rsid w:val="005B7316"/>
    <w:rsid w:val="005C056C"/>
    <w:rsid w:val="005C13BB"/>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18A"/>
    <w:rsid w:val="005E6672"/>
    <w:rsid w:val="005E6EB6"/>
    <w:rsid w:val="005E7861"/>
    <w:rsid w:val="005F02BE"/>
    <w:rsid w:val="005F03CB"/>
    <w:rsid w:val="005F1783"/>
    <w:rsid w:val="005F1D0A"/>
    <w:rsid w:val="005F2FBF"/>
    <w:rsid w:val="005F3611"/>
    <w:rsid w:val="005F37D5"/>
    <w:rsid w:val="005F7216"/>
    <w:rsid w:val="005F77D6"/>
    <w:rsid w:val="005F7C21"/>
    <w:rsid w:val="005F7DE5"/>
    <w:rsid w:val="0060001A"/>
    <w:rsid w:val="00600F54"/>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46B1"/>
    <w:rsid w:val="006254D2"/>
    <w:rsid w:val="00625DDD"/>
    <w:rsid w:val="0062662C"/>
    <w:rsid w:val="00626F0F"/>
    <w:rsid w:val="0062765E"/>
    <w:rsid w:val="006302F6"/>
    <w:rsid w:val="00630C79"/>
    <w:rsid w:val="00631F94"/>
    <w:rsid w:val="00631FD3"/>
    <w:rsid w:val="0064038B"/>
    <w:rsid w:val="00641A77"/>
    <w:rsid w:val="00641E74"/>
    <w:rsid w:val="00642B6F"/>
    <w:rsid w:val="00643DE7"/>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658"/>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1DEB"/>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3F00"/>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013"/>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650"/>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5AD"/>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4B7"/>
    <w:rsid w:val="00930AD7"/>
    <w:rsid w:val="009311AF"/>
    <w:rsid w:val="00933B34"/>
    <w:rsid w:val="00934463"/>
    <w:rsid w:val="009350A0"/>
    <w:rsid w:val="009357F9"/>
    <w:rsid w:val="0093596C"/>
    <w:rsid w:val="00935D4D"/>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8CA"/>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3DE"/>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69F"/>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5E9A"/>
    <w:rsid w:val="00A1640B"/>
    <w:rsid w:val="00A20B6C"/>
    <w:rsid w:val="00A22F82"/>
    <w:rsid w:val="00A25F9B"/>
    <w:rsid w:val="00A26BE3"/>
    <w:rsid w:val="00A27617"/>
    <w:rsid w:val="00A317BB"/>
    <w:rsid w:val="00A3199C"/>
    <w:rsid w:val="00A320A6"/>
    <w:rsid w:val="00A326CB"/>
    <w:rsid w:val="00A329F8"/>
    <w:rsid w:val="00A34F0F"/>
    <w:rsid w:val="00A354F6"/>
    <w:rsid w:val="00A364BE"/>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768"/>
    <w:rsid w:val="00AA3D8A"/>
    <w:rsid w:val="00AA43C2"/>
    <w:rsid w:val="00AA45C7"/>
    <w:rsid w:val="00AA5E9F"/>
    <w:rsid w:val="00AA6856"/>
    <w:rsid w:val="00AA6D5E"/>
    <w:rsid w:val="00AA768C"/>
    <w:rsid w:val="00AB119B"/>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477"/>
    <w:rsid w:val="00AE573B"/>
    <w:rsid w:val="00AE7473"/>
    <w:rsid w:val="00AF00B0"/>
    <w:rsid w:val="00AF0366"/>
    <w:rsid w:val="00AF0624"/>
    <w:rsid w:val="00AF0C0C"/>
    <w:rsid w:val="00AF0D75"/>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172D"/>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3B62"/>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2B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B7F05"/>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6B"/>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6AD"/>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49D"/>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352"/>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72D"/>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9F7"/>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18D"/>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A29"/>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3F75"/>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BD5"/>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887"/>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0CF5"/>
    <w:rsid w:val="00F115F5"/>
    <w:rsid w:val="00F127A9"/>
    <w:rsid w:val="00F14880"/>
    <w:rsid w:val="00F14AF9"/>
    <w:rsid w:val="00F16CFE"/>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3A5"/>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23E"/>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 w:val="00FF7AC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495728154">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CBD63-FB8C-4B78-AC4E-36497EB71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2019-11-12T11:02:00Z</cp:lastPrinted>
  <dcterms:created xsi:type="dcterms:W3CDTF">2019-11-26T10:32:00Z</dcterms:created>
  <dcterms:modified xsi:type="dcterms:W3CDTF">2019-11-26T10:32:00Z</dcterms:modified>
</cp:coreProperties>
</file>