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14" w:rsidRPr="002B28D5" w:rsidRDefault="00145E24" w:rsidP="002B28D5">
      <w:pPr>
        <w:pStyle w:val="BodyText"/>
        <w:rPr>
          <w:b/>
          <w:sz w:val="20"/>
          <w:szCs w:val="20"/>
        </w:rPr>
      </w:pPr>
      <w:r w:rsidRPr="002B28D5">
        <w:rPr>
          <w:b/>
          <w:sz w:val="20"/>
          <w:szCs w:val="20"/>
        </w:rPr>
        <w:t>G</w:t>
      </w:r>
      <w:r w:rsidRPr="002B28D5">
        <w:rPr>
          <w:b/>
          <w:sz w:val="20"/>
          <w:szCs w:val="20"/>
          <w:u w:color="00004F"/>
        </w:rPr>
        <w:t xml:space="preserve">AUTENG </w:t>
      </w:r>
      <w:r w:rsidRPr="002B28D5">
        <w:rPr>
          <w:b/>
          <w:sz w:val="20"/>
          <w:szCs w:val="20"/>
          <w:u w:color="00004F"/>
        </w:rPr>
        <w:t>PROVINCE</w:t>
      </w:r>
    </w:p>
    <w:p w:rsidR="00927714" w:rsidRPr="002B28D5" w:rsidRDefault="002B28D5" w:rsidP="002B28D5">
      <w:pPr>
        <w:pStyle w:val="BodyText"/>
        <w:rPr>
          <w:b/>
          <w:sz w:val="20"/>
          <w:szCs w:val="20"/>
        </w:rPr>
      </w:pPr>
      <w:r w:rsidRPr="002B28D5">
        <w:rPr>
          <w:b/>
          <w:sz w:val="20"/>
          <w:szCs w:val="20"/>
        </w:rPr>
        <w:br/>
      </w:r>
      <w:r w:rsidR="00145E24" w:rsidRPr="002B28D5">
        <w:rPr>
          <w:b/>
          <w:sz w:val="20"/>
          <w:szCs w:val="20"/>
        </w:rPr>
        <w:t xml:space="preserve">REPUBLIC </w:t>
      </w:r>
      <w:r w:rsidR="00145E24" w:rsidRPr="002B28D5">
        <w:rPr>
          <w:b/>
          <w:sz w:val="20"/>
          <w:szCs w:val="20"/>
        </w:rPr>
        <w:t xml:space="preserve">OF </w:t>
      </w:r>
      <w:r w:rsidR="00145E24" w:rsidRPr="002B28D5">
        <w:rPr>
          <w:b/>
          <w:sz w:val="20"/>
          <w:szCs w:val="20"/>
        </w:rPr>
        <w:t xml:space="preserve">SOUTH </w:t>
      </w:r>
      <w:r w:rsidR="00145E24" w:rsidRPr="002B28D5">
        <w:rPr>
          <w:b/>
          <w:sz w:val="20"/>
          <w:szCs w:val="20"/>
        </w:rPr>
        <w:t>AFRICA</w:t>
      </w:r>
    </w:p>
    <w:p w:rsidR="002B28D5" w:rsidRPr="002B28D5" w:rsidRDefault="002B28D5" w:rsidP="002B28D5">
      <w:pPr>
        <w:pStyle w:val="BodyText"/>
        <w:rPr>
          <w:b/>
          <w:sz w:val="20"/>
          <w:szCs w:val="20"/>
        </w:rPr>
      </w:pPr>
    </w:p>
    <w:p w:rsidR="002B28D5" w:rsidRPr="002B28D5" w:rsidRDefault="002B28D5" w:rsidP="002B28D5">
      <w:pPr>
        <w:pStyle w:val="BodyText"/>
        <w:rPr>
          <w:sz w:val="20"/>
          <w:szCs w:val="20"/>
        </w:rPr>
      </w:pPr>
      <w:r w:rsidRPr="002B28D5">
        <w:rPr>
          <w:sz w:val="20"/>
          <w:szCs w:val="20"/>
        </w:rPr>
        <w:t xml:space="preserve">Enquiries: Thapelo Dlamini </w:t>
      </w:r>
      <w:r>
        <w:rPr>
          <w:sz w:val="20"/>
          <w:szCs w:val="20"/>
        </w:rPr>
        <w:br/>
      </w:r>
      <w:r w:rsidRPr="002B28D5">
        <w:rPr>
          <w:sz w:val="20"/>
          <w:szCs w:val="20"/>
        </w:rPr>
        <w:t>Ref: MA Question: NA 119</w:t>
      </w:r>
    </w:p>
    <w:p w:rsidR="002B28D5" w:rsidRPr="002B28D5" w:rsidRDefault="002B28D5" w:rsidP="002B28D5">
      <w:pPr>
        <w:pStyle w:val="BodyText"/>
        <w:rPr>
          <w:sz w:val="20"/>
          <w:szCs w:val="20"/>
        </w:rPr>
      </w:pPr>
    </w:p>
    <w:p w:rsidR="00927714" w:rsidRPr="002B28D5" w:rsidRDefault="00927714" w:rsidP="002B28D5">
      <w:pPr>
        <w:pStyle w:val="BodyText"/>
        <w:rPr>
          <w:sz w:val="20"/>
          <w:szCs w:val="20"/>
        </w:rPr>
      </w:pPr>
    </w:p>
    <w:p w:rsidR="00927714" w:rsidRPr="002B28D5" w:rsidRDefault="00927714" w:rsidP="002B28D5">
      <w:pPr>
        <w:pStyle w:val="BodyText"/>
        <w:rPr>
          <w:sz w:val="20"/>
          <w:szCs w:val="20"/>
        </w:rPr>
      </w:pPr>
    </w:p>
    <w:p w:rsidR="00927714" w:rsidRPr="002B28D5" w:rsidRDefault="002B28D5" w:rsidP="002B28D5">
      <w:pPr>
        <w:pStyle w:val="BodyText"/>
        <w:rPr>
          <w:b/>
          <w:sz w:val="20"/>
          <w:szCs w:val="20"/>
        </w:rPr>
      </w:pPr>
      <w:r w:rsidRPr="002B28D5">
        <w:rPr>
          <w:b/>
          <w:sz w:val="20"/>
          <w:szCs w:val="20"/>
        </w:rPr>
        <w:t xml:space="preserve">TO </w:t>
      </w:r>
      <w:r w:rsidR="00145E24" w:rsidRPr="002B28D5">
        <w:rPr>
          <w:b/>
          <w:sz w:val="20"/>
          <w:szCs w:val="20"/>
        </w:rPr>
        <w:t xml:space="preserve">MRS. </w:t>
      </w:r>
      <w:r w:rsidR="00145E24" w:rsidRPr="002B28D5">
        <w:rPr>
          <w:b/>
          <w:sz w:val="20"/>
          <w:szCs w:val="20"/>
        </w:rPr>
        <w:t xml:space="preserve">ANGIE </w:t>
      </w:r>
      <w:r w:rsidR="00145E24" w:rsidRPr="002B28D5">
        <w:rPr>
          <w:b/>
          <w:sz w:val="20"/>
          <w:szCs w:val="20"/>
        </w:rPr>
        <w:t xml:space="preserve">MOTSHEKGA </w:t>
      </w:r>
      <w:r w:rsidR="00145E24" w:rsidRPr="002B28D5">
        <w:rPr>
          <w:b/>
          <w:sz w:val="20"/>
          <w:szCs w:val="20"/>
        </w:rPr>
        <w:t>MINISTER</w:t>
      </w:r>
      <w:r w:rsidR="00145E24" w:rsidRPr="002B28D5">
        <w:rPr>
          <w:b/>
          <w:sz w:val="20"/>
          <w:szCs w:val="20"/>
        </w:rPr>
        <w:t xml:space="preserve"> </w:t>
      </w:r>
      <w:r w:rsidR="00145E24" w:rsidRPr="002B28D5">
        <w:rPr>
          <w:b/>
          <w:sz w:val="20"/>
          <w:szCs w:val="20"/>
        </w:rPr>
        <w:t>OF</w:t>
      </w:r>
      <w:r w:rsidR="00145E24" w:rsidRPr="002B28D5">
        <w:rPr>
          <w:b/>
          <w:sz w:val="20"/>
          <w:szCs w:val="20"/>
        </w:rPr>
        <w:t xml:space="preserve"> </w:t>
      </w:r>
      <w:r w:rsidR="00145E24" w:rsidRPr="002B28D5">
        <w:rPr>
          <w:b/>
          <w:sz w:val="20"/>
          <w:szCs w:val="20"/>
        </w:rPr>
        <w:t>BASIC</w:t>
      </w:r>
      <w:r w:rsidR="00145E24" w:rsidRPr="002B28D5">
        <w:rPr>
          <w:b/>
          <w:sz w:val="20"/>
          <w:szCs w:val="20"/>
        </w:rPr>
        <w:t xml:space="preserve"> </w:t>
      </w:r>
      <w:r w:rsidR="00145E24" w:rsidRPr="002B28D5">
        <w:rPr>
          <w:b/>
          <w:sz w:val="20"/>
          <w:szCs w:val="20"/>
        </w:rPr>
        <w:t>EDUCATION</w:t>
      </w:r>
    </w:p>
    <w:p w:rsidR="002B28D5" w:rsidRPr="002B28D5" w:rsidRDefault="002B28D5" w:rsidP="002B28D5">
      <w:pPr>
        <w:pStyle w:val="BodyText"/>
        <w:rPr>
          <w:b/>
          <w:sz w:val="20"/>
          <w:szCs w:val="20"/>
        </w:rPr>
      </w:pPr>
    </w:p>
    <w:p w:rsidR="00927714" w:rsidRPr="002B28D5" w:rsidRDefault="00145E24" w:rsidP="002B28D5">
      <w:pPr>
        <w:pStyle w:val="BodyText"/>
        <w:rPr>
          <w:b/>
          <w:sz w:val="20"/>
          <w:szCs w:val="20"/>
        </w:rPr>
      </w:pPr>
      <w:r w:rsidRPr="002B28D5">
        <w:rPr>
          <w:b/>
          <w:sz w:val="20"/>
          <w:szCs w:val="20"/>
        </w:rPr>
        <w:t>FROM</w:t>
      </w:r>
      <w:r w:rsidRPr="002B28D5">
        <w:rPr>
          <w:b/>
          <w:sz w:val="20"/>
          <w:szCs w:val="20"/>
        </w:rPr>
        <w:t xml:space="preserve"> </w:t>
      </w:r>
      <w:r w:rsidRPr="002B28D5">
        <w:rPr>
          <w:b/>
          <w:sz w:val="20"/>
          <w:szCs w:val="20"/>
        </w:rPr>
        <w:t>:</w:t>
      </w:r>
      <w:r w:rsidRPr="002B28D5">
        <w:rPr>
          <w:b/>
          <w:sz w:val="20"/>
          <w:szCs w:val="20"/>
        </w:rPr>
        <w:tab/>
      </w:r>
      <w:r w:rsidRPr="002B28D5">
        <w:rPr>
          <w:b/>
          <w:sz w:val="20"/>
          <w:szCs w:val="20"/>
        </w:rPr>
        <w:t xml:space="preserve">MR </w:t>
      </w:r>
      <w:r w:rsidRPr="002B28D5">
        <w:rPr>
          <w:b/>
          <w:sz w:val="20"/>
          <w:szCs w:val="20"/>
        </w:rPr>
        <w:t xml:space="preserve">H. </w:t>
      </w:r>
      <w:r w:rsidRPr="002B28D5">
        <w:rPr>
          <w:b/>
          <w:sz w:val="20"/>
          <w:szCs w:val="20"/>
        </w:rPr>
        <w:t>A.</w:t>
      </w:r>
      <w:r w:rsidRPr="002B28D5">
        <w:rPr>
          <w:b/>
          <w:sz w:val="20"/>
          <w:szCs w:val="20"/>
        </w:rPr>
        <w:t xml:space="preserve"> </w:t>
      </w:r>
      <w:r w:rsidRPr="002B28D5">
        <w:rPr>
          <w:b/>
          <w:sz w:val="20"/>
          <w:szCs w:val="20"/>
        </w:rPr>
        <w:t>LESUFI</w:t>
      </w:r>
    </w:p>
    <w:p w:rsidR="00927714" w:rsidRPr="002B28D5" w:rsidRDefault="00145E24" w:rsidP="002B28D5">
      <w:pPr>
        <w:pStyle w:val="BodyText"/>
        <w:rPr>
          <w:b/>
          <w:sz w:val="20"/>
          <w:szCs w:val="20"/>
        </w:rPr>
      </w:pPr>
      <w:r w:rsidRPr="002B28D5">
        <w:rPr>
          <w:b/>
          <w:sz w:val="20"/>
          <w:szCs w:val="20"/>
        </w:rPr>
        <w:t xml:space="preserve">MEMBER </w:t>
      </w:r>
      <w:r w:rsidRPr="002B28D5">
        <w:rPr>
          <w:b/>
          <w:sz w:val="20"/>
          <w:szCs w:val="20"/>
        </w:rPr>
        <w:t xml:space="preserve">OF </w:t>
      </w:r>
      <w:r w:rsidRPr="002B28D5">
        <w:rPr>
          <w:b/>
          <w:sz w:val="20"/>
          <w:szCs w:val="20"/>
        </w:rPr>
        <w:t xml:space="preserve">EXECUTIVE </w:t>
      </w:r>
      <w:r w:rsidRPr="002B28D5">
        <w:rPr>
          <w:b/>
          <w:sz w:val="20"/>
          <w:szCs w:val="20"/>
        </w:rPr>
        <w:t>COUNCIL</w:t>
      </w:r>
    </w:p>
    <w:p w:rsidR="00927714" w:rsidRPr="002B28D5" w:rsidRDefault="00145E24" w:rsidP="002B28D5">
      <w:pPr>
        <w:pStyle w:val="BodyText"/>
        <w:rPr>
          <w:b/>
          <w:sz w:val="20"/>
          <w:szCs w:val="20"/>
        </w:rPr>
      </w:pPr>
      <w:r w:rsidRPr="002B28D5">
        <w:rPr>
          <w:b/>
          <w:sz w:val="20"/>
          <w:szCs w:val="20"/>
        </w:rPr>
        <w:t>EDUCATION</w:t>
      </w:r>
    </w:p>
    <w:p w:rsidR="00927714" w:rsidRPr="002B28D5" w:rsidRDefault="00145E24" w:rsidP="002B28D5">
      <w:pPr>
        <w:pStyle w:val="BodyText"/>
        <w:rPr>
          <w:b/>
          <w:sz w:val="20"/>
          <w:szCs w:val="20"/>
        </w:rPr>
      </w:pPr>
      <w:r w:rsidRPr="002B28D5">
        <w:rPr>
          <w:b/>
          <w:sz w:val="20"/>
          <w:szCs w:val="20"/>
        </w:rPr>
        <w:t>DATE:</w:t>
      </w:r>
      <w:r w:rsidRPr="002B28D5">
        <w:rPr>
          <w:b/>
          <w:sz w:val="20"/>
          <w:szCs w:val="20"/>
        </w:rPr>
        <w:tab/>
      </w:r>
      <w:r w:rsidRPr="002B28D5">
        <w:rPr>
          <w:b/>
          <w:sz w:val="20"/>
          <w:szCs w:val="20"/>
        </w:rPr>
        <w:t xml:space="preserve">10 </w:t>
      </w:r>
      <w:r w:rsidRPr="002B28D5">
        <w:rPr>
          <w:b/>
          <w:sz w:val="20"/>
          <w:szCs w:val="20"/>
        </w:rPr>
        <w:t>MARCH</w:t>
      </w:r>
      <w:r w:rsidRPr="002B28D5">
        <w:rPr>
          <w:b/>
          <w:sz w:val="20"/>
          <w:szCs w:val="20"/>
        </w:rPr>
        <w:t xml:space="preserve"> </w:t>
      </w:r>
      <w:r w:rsidRPr="002B28D5">
        <w:rPr>
          <w:b/>
          <w:sz w:val="20"/>
          <w:szCs w:val="20"/>
        </w:rPr>
        <w:t>2020</w:t>
      </w:r>
    </w:p>
    <w:p w:rsidR="00927714" w:rsidRPr="002B28D5" w:rsidRDefault="00145E24" w:rsidP="002B28D5">
      <w:pPr>
        <w:pStyle w:val="BodyText"/>
        <w:rPr>
          <w:b/>
          <w:sz w:val="20"/>
          <w:szCs w:val="20"/>
        </w:rPr>
      </w:pPr>
      <w:r w:rsidRPr="002B28D5">
        <w:rPr>
          <w:b/>
          <w:sz w:val="20"/>
          <w:szCs w:val="20"/>
        </w:rPr>
        <w:t>SUBJECT:</w:t>
      </w:r>
      <w:r w:rsidRPr="002B28D5">
        <w:rPr>
          <w:b/>
          <w:sz w:val="20"/>
          <w:szCs w:val="20"/>
        </w:rPr>
        <w:tab/>
      </w:r>
      <w:r w:rsidRPr="002B28D5">
        <w:rPr>
          <w:b/>
          <w:sz w:val="20"/>
          <w:szCs w:val="20"/>
        </w:rPr>
        <w:t xml:space="preserve">QUESTION </w:t>
      </w:r>
      <w:r w:rsidRPr="002B28D5">
        <w:rPr>
          <w:b/>
          <w:sz w:val="20"/>
          <w:szCs w:val="20"/>
        </w:rPr>
        <w:t xml:space="preserve">POSED </w:t>
      </w:r>
      <w:r w:rsidRPr="002B28D5">
        <w:rPr>
          <w:b/>
          <w:sz w:val="20"/>
          <w:szCs w:val="20"/>
        </w:rPr>
        <w:t xml:space="preserve">BY THE </w:t>
      </w:r>
      <w:r w:rsidRPr="002B28D5">
        <w:rPr>
          <w:b/>
          <w:sz w:val="20"/>
          <w:szCs w:val="20"/>
        </w:rPr>
        <w:t>NATIONAL</w:t>
      </w:r>
      <w:r w:rsidRPr="002B28D5">
        <w:rPr>
          <w:b/>
          <w:sz w:val="20"/>
          <w:szCs w:val="20"/>
        </w:rPr>
        <w:t xml:space="preserve"> </w:t>
      </w:r>
      <w:r w:rsidRPr="002B28D5">
        <w:rPr>
          <w:b/>
          <w:sz w:val="20"/>
          <w:szCs w:val="20"/>
        </w:rPr>
        <w:t>ASSEMBLY</w:t>
      </w:r>
    </w:p>
    <w:p w:rsidR="002B28D5" w:rsidRDefault="002B28D5" w:rsidP="002B28D5">
      <w:pPr>
        <w:pStyle w:val="BodyText"/>
        <w:rPr>
          <w:sz w:val="20"/>
          <w:szCs w:val="20"/>
        </w:rPr>
      </w:pPr>
    </w:p>
    <w:p w:rsidR="00927714" w:rsidRPr="002B28D5" w:rsidRDefault="00145E24" w:rsidP="002B28D5">
      <w:pPr>
        <w:pStyle w:val="BodyText"/>
        <w:rPr>
          <w:sz w:val="20"/>
          <w:szCs w:val="20"/>
        </w:rPr>
      </w:pPr>
      <w:r w:rsidRPr="002B28D5">
        <w:rPr>
          <w:sz w:val="20"/>
          <w:szCs w:val="20"/>
        </w:rPr>
        <w:t>Please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find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responses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to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question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NA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119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posed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by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the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National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Assembly,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for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your consideration:</w:t>
      </w:r>
    </w:p>
    <w:p w:rsidR="00927714" w:rsidRPr="002B28D5" w:rsidRDefault="00927714" w:rsidP="002B28D5">
      <w:pPr>
        <w:pStyle w:val="BodyText"/>
        <w:rPr>
          <w:sz w:val="20"/>
          <w:szCs w:val="20"/>
        </w:rPr>
      </w:pPr>
    </w:p>
    <w:p w:rsidR="00927714" w:rsidRPr="002B28D5" w:rsidRDefault="00145E24" w:rsidP="002B28D5">
      <w:pPr>
        <w:pStyle w:val="BodyText"/>
        <w:rPr>
          <w:b/>
          <w:sz w:val="20"/>
          <w:szCs w:val="20"/>
        </w:rPr>
      </w:pPr>
      <w:r w:rsidRPr="002B28D5">
        <w:rPr>
          <w:b/>
          <w:sz w:val="20"/>
          <w:szCs w:val="20"/>
        </w:rPr>
        <w:t xml:space="preserve">Dr </w:t>
      </w:r>
      <w:r w:rsidRPr="002B28D5">
        <w:rPr>
          <w:b/>
          <w:sz w:val="20"/>
          <w:szCs w:val="20"/>
        </w:rPr>
        <w:t xml:space="preserve">SS </w:t>
      </w:r>
      <w:r w:rsidRPr="002B28D5">
        <w:rPr>
          <w:b/>
          <w:sz w:val="20"/>
          <w:szCs w:val="20"/>
        </w:rPr>
        <w:t xml:space="preserve">Thembekwayo </w:t>
      </w:r>
      <w:r w:rsidRPr="002B28D5">
        <w:rPr>
          <w:b/>
          <w:sz w:val="20"/>
          <w:szCs w:val="20"/>
        </w:rPr>
        <w:t xml:space="preserve">(EFF) </w:t>
      </w:r>
      <w:r w:rsidRPr="002B28D5">
        <w:rPr>
          <w:b/>
          <w:sz w:val="20"/>
          <w:szCs w:val="20"/>
        </w:rPr>
        <w:t xml:space="preserve">to </w:t>
      </w:r>
      <w:r w:rsidRPr="002B28D5">
        <w:rPr>
          <w:b/>
          <w:sz w:val="20"/>
          <w:szCs w:val="20"/>
        </w:rPr>
        <w:t xml:space="preserve">ask </w:t>
      </w:r>
      <w:r w:rsidRPr="002B28D5">
        <w:rPr>
          <w:b/>
          <w:sz w:val="20"/>
          <w:szCs w:val="20"/>
        </w:rPr>
        <w:t xml:space="preserve">the </w:t>
      </w:r>
      <w:r w:rsidRPr="002B28D5">
        <w:rPr>
          <w:b/>
          <w:sz w:val="20"/>
          <w:szCs w:val="20"/>
        </w:rPr>
        <w:t xml:space="preserve">Minister </w:t>
      </w:r>
      <w:r w:rsidRPr="002B28D5">
        <w:rPr>
          <w:b/>
          <w:sz w:val="20"/>
          <w:szCs w:val="20"/>
        </w:rPr>
        <w:t xml:space="preserve">of </w:t>
      </w:r>
      <w:r w:rsidRPr="002B28D5">
        <w:rPr>
          <w:b/>
          <w:sz w:val="20"/>
          <w:szCs w:val="20"/>
        </w:rPr>
        <w:t xml:space="preserve">Basic </w:t>
      </w:r>
      <w:r w:rsidRPr="002B28D5">
        <w:rPr>
          <w:b/>
          <w:sz w:val="20"/>
          <w:szCs w:val="20"/>
        </w:rPr>
        <w:t>Education:</w:t>
      </w:r>
    </w:p>
    <w:p w:rsidR="00927714" w:rsidRPr="002B28D5" w:rsidRDefault="00927714" w:rsidP="002B28D5">
      <w:pPr>
        <w:pStyle w:val="BodyText"/>
        <w:rPr>
          <w:b/>
          <w:sz w:val="20"/>
          <w:szCs w:val="20"/>
        </w:rPr>
      </w:pPr>
    </w:p>
    <w:p w:rsidR="00927714" w:rsidRPr="002B28D5" w:rsidRDefault="00145E24" w:rsidP="002B28D5">
      <w:pPr>
        <w:pStyle w:val="BodyText"/>
        <w:rPr>
          <w:sz w:val="20"/>
          <w:szCs w:val="20"/>
        </w:rPr>
      </w:pPr>
      <w:r w:rsidRPr="002B28D5">
        <w:rPr>
          <w:b/>
          <w:sz w:val="20"/>
          <w:szCs w:val="20"/>
        </w:rPr>
        <w:t xml:space="preserve">QUESTION </w:t>
      </w:r>
      <w:r w:rsidRPr="002B28D5">
        <w:rPr>
          <w:b/>
          <w:sz w:val="20"/>
          <w:szCs w:val="20"/>
        </w:rPr>
        <w:t>1:</w:t>
      </w:r>
      <w:r w:rsidR="002B28D5">
        <w:rPr>
          <w:b/>
          <w:sz w:val="20"/>
          <w:szCs w:val="20"/>
        </w:rPr>
        <w:br/>
      </w:r>
      <w:r w:rsidR="002B28D5">
        <w:rPr>
          <w:b/>
          <w:sz w:val="20"/>
          <w:szCs w:val="20"/>
        </w:rPr>
        <w:br/>
      </w:r>
      <w:r w:rsidRPr="002B28D5">
        <w:rPr>
          <w:sz w:val="20"/>
          <w:szCs w:val="20"/>
        </w:rPr>
        <w:t>Whether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the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department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has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any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plans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in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place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to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renovate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Sapebuso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Primary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 xml:space="preserve">School </w:t>
      </w:r>
      <w:r w:rsidRPr="002B28D5">
        <w:rPr>
          <w:sz w:val="20"/>
          <w:szCs w:val="20"/>
        </w:rPr>
        <w:t xml:space="preserve">in Soweto, </w:t>
      </w:r>
      <w:r w:rsidRPr="002B28D5">
        <w:rPr>
          <w:sz w:val="20"/>
          <w:szCs w:val="20"/>
        </w:rPr>
        <w:t>Orlando West,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Gauteng?</w:t>
      </w:r>
    </w:p>
    <w:p w:rsidR="002B28D5" w:rsidRDefault="002B28D5" w:rsidP="002B28D5">
      <w:pPr>
        <w:pStyle w:val="BodyText"/>
        <w:rPr>
          <w:sz w:val="20"/>
          <w:szCs w:val="20"/>
        </w:rPr>
      </w:pPr>
    </w:p>
    <w:p w:rsidR="00927714" w:rsidRPr="002B28D5" w:rsidRDefault="00145E24" w:rsidP="002B28D5">
      <w:pPr>
        <w:pStyle w:val="BodyText"/>
        <w:rPr>
          <w:sz w:val="20"/>
          <w:szCs w:val="20"/>
        </w:rPr>
      </w:pPr>
      <w:r w:rsidRPr="002B28D5">
        <w:rPr>
          <w:b/>
          <w:sz w:val="20"/>
          <w:szCs w:val="20"/>
        </w:rPr>
        <w:t>ANSWER:</w:t>
      </w:r>
      <w:r w:rsidR="002B28D5">
        <w:rPr>
          <w:b/>
          <w:sz w:val="20"/>
          <w:szCs w:val="20"/>
        </w:rPr>
        <w:br/>
      </w:r>
      <w:r w:rsidR="002B28D5">
        <w:rPr>
          <w:b/>
          <w:sz w:val="20"/>
          <w:szCs w:val="20"/>
        </w:rPr>
        <w:br/>
      </w:r>
      <w:r w:rsidRPr="002B28D5">
        <w:rPr>
          <w:sz w:val="20"/>
          <w:szCs w:val="20"/>
        </w:rPr>
        <w:t>The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school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is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not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on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the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Department’s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current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Estimate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of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Capital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Expenditure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 xml:space="preserve">(ECE) </w:t>
      </w:r>
      <w:r w:rsidRPr="002B28D5">
        <w:rPr>
          <w:sz w:val="20"/>
          <w:szCs w:val="20"/>
        </w:rPr>
        <w:t xml:space="preserve">and </w:t>
      </w:r>
      <w:r w:rsidRPr="002B28D5">
        <w:rPr>
          <w:sz w:val="20"/>
          <w:szCs w:val="20"/>
        </w:rPr>
        <w:t xml:space="preserve">not listed </w:t>
      </w:r>
      <w:r w:rsidRPr="002B28D5">
        <w:rPr>
          <w:sz w:val="20"/>
          <w:szCs w:val="20"/>
        </w:rPr>
        <w:t xml:space="preserve">as </w:t>
      </w:r>
      <w:r w:rsidRPr="002B28D5">
        <w:rPr>
          <w:sz w:val="20"/>
          <w:szCs w:val="20"/>
        </w:rPr>
        <w:t xml:space="preserve">an immediate priority. However, </w:t>
      </w:r>
      <w:r w:rsidRPr="002B28D5">
        <w:rPr>
          <w:sz w:val="20"/>
          <w:szCs w:val="20"/>
        </w:rPr>
        <w:t xml:space="preserve">the </w:t>
      </w:r>
      <w:r w:rsidRPr="002B28D5">
        <w:rPr>
          <w:sz w:val="20"/>
          <w:szCs w:val="20"/>
        </w:rPr>
        <w:t xml:space="preserve">Department </w:t>
      </w:r>
      <w:r w:rsidRPr="002B28D5">
        <w:rPr>
          <w:sz w:val="20"/>
          <w:szCs w:val="20"/>
        </w:rPr>
        <w:t xml:space="preserve">will be </w:t>
      </w:r>
      <w:r w:rsidRPr="002B28D5">
        <w:rPr>
          <w:sz w:val="20"/>
          <w:szCs w:val="20"/>
        </w:rPr>
        <w:t xml:space="preserve">sending </w:t>
      </w:r>
      <w:r w:rsidRPr="002B28D5">
        <w:rPr>
          <w:sz w:val="20"/>
          <w:szCs w:val="20"/>
        </w:rPr>
        <w:t xml:space="preserve">a </w:t>
      </w:r>
      <w:r w:rsidRPr="002B28D5">
        <w:rPr>
          <w:sz w:val="20"/>
          <w:szCs w:val="20"/>
        </w:rPr>
        <w:t>Works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Inspector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to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the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school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to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assess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if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there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is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an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immediate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need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for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 xml:space="preserve">renovations at the </w:t>
      </w:r>
      <w:r w:rsidRPr="002B28D5">
        <w:rPr>
          <w:sz w:val="20"/>
          <w:szCs w:val="20"/>
        </w:rPr>
        <w:t xml:space="preserve">school </w:t>
      </w:r>
      <w:r w:rsidRPr="002B28D5">
        <w:rPr>
          <w:sz w:val="20"/>
          <w:szCs w:val="20"/>
        </w:rPr>
        <w:t xml:space="preserve">before the </w:t>
      </w:r>
      <w:r w:rsidRPr="002B28D5">
        <w:rPr>
          <w:sz w:val="20"/>
          <w:szCs w:val="20"/>
        </w:rPr>
        <w:t xml:space="preserve">end </w:t>
      </w:r>
      <w:r w:rsidRPr="002B28D5">
        <w:rPr>
          <w:sz w:val="20"/>
          <w:szCs w:val="20"/>
        </w:rPr>
        <w:t xml:space="preserve">of </w:t>
      </w:r>
      <w:r w:rsidRPr="002B28D5">
        <w:rPr>
          <w:sz w:val="20"/>
          <w:szCs w:val="20"/>
        </w:rPr>
        <w:t xml:space="preserve">March </w:t>
      </w:r>
      <w:r w:rsidRPr="002B28D5">
        <w:rPr>
          <w:sz w:val="20"/>
          <w:szCs w:val="20"/>
        </w:rPr>
        <w:t xml:space="preserve">2020. </w:t>
      </w:r>
      <w:r w:rsidRPr="002B28D5">
        <w:rPr>
          <w:sz w:val="20"/>
          <w:szCs w:val="20"/>
        </w:rPr>
        <w:t xml:space="preserve">The </w:t>
      </w:r>
      <w:r w:rsidRPr="002B28D5">
        <w:rPr>
          <w:sz w:val="20"/>
          <w:szCs w:val="20"/>
        </w:rPr>
        <w:t xml:space="preserve">outcome </w:t>
      </w:r>
      <w:r w:rsidRPr="002B28D5">
        <w:rPr>
          <w:sz w:val="20"/>
          <w:szCs w:val="20"/>
        </w:rPr>
        <w:t xml:space="preserve">of this assessment will </w:t>
      </w:r>
      <w:r w:rsidRPr="002B28D5">
        <w:rPr>
          <w:sz w:val="20"/>
          <w:szCs w:val="20"/>
        </w:rPr>
        <w:t>inform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the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 xml:space="preserve">Department’s </w:t>
      </w:r>
      <w:r w:rsidRPr="002B28D5">
        <w:rPr>
          <w:sz w:val="20"/>
          <w:szCs w:val="20"/>
        </w:rPr>
        <w:t>next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course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of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action,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subject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to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the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availability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of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budget.</w:t>
      </w:r>
    </w:p>
    <w:p w:rsidR="00927714" w:rsidRPr="002B28D5" w:rsidRDefault="00927714" w:rsidP="002B28D5">
      <w:pPr>
        <w:pStyle w:val="BodyText"/>
        <w:rPr>
          <w:sz w:val="20"/>
          <w:szCs w:val="20"/>
        </w:rPr>
      </w:pPr>
    </w:p>
    <w:p w:rsidR="00927714" w:rsidRPr="002B28D5" w:rsidRDefault="00145E24" w:rsidP="002B28D5">
      <w:pPr>
        <w:pStyle w:val="BodyText"/>
        <w:rPr>
          <w:sz w:val="20"/>
          <w:szCs w:val="20"/>
        </w:rPr>
      </w:pPr>
      <w:r w:rsidRPr="002B28D5">
        <w:rPr>
          <w:sz w:val="20"/>
          <w:szCs w:val="20"/>
        </w:rPr>
        <w:t xml:space="preserve">It </w:t>
      </w:r>
      <w:r w:rsidRPr="002B28D5">
        <w:rPr>
          <w:sz w:val="20"/>
          <w:szCs w:val="20"/>
        </w:rPr>
        <w:t xml:space="preserve">must </w:t>
      </w:r>
      <w:r w:rsidRPr="002B28D5">
        <w:rPr>
          <w:sz w:val="20"/>
          <w:szCs w:val="20"/>
        </w:rPr>
        <w:t xml:space="preserve">be </w:t>
      </w:r>
      <w:r w:rsidRPr="002B28D5">
        <w:rPr>
          <w:sz w:val="20"/>
          <w:szCs w:val="20"/>
        </w:rPr>
        <w:t xml:space="preserve">noted that the Department </w:t>
      </w:r>
      <w:r w:rsidRPr="002B28D5">
        <w:rPr>
          <w:sz w:val="20"/>
          <w:szCs w:val="20"/>
        </w:rPr>
        <w:t xml:space="preserve">has </w:t>
      </w:r>
      <w:r w:rsidRPr="002B28D5">
        <w:rPr>
          <w:sz w:val="20"/>
          <w:szCs w:val="20"/>
        </w:rPr>
        <w:t xml:space="preserve">renovated </w:t>
      </w:r>
      <w:r w:rsidRPr="002B28D5">
        <w:rPr>
          <w:sz w:val="20"/>
          <w:szCs w:val="20"/>
        </w:rPr>
        <w:t xml:space="preserve">the school recently </w:t>
      </w:r>
      <w:r w:rsidRPr="002B28D5">
        <w:rPr>
          <w:sz w:val="20"/>
          <w:szCs w:val="20"/>
        </w:rPr>
        <w:t xml:space="preserve">as </w:t>
      </w:r>
      <w:r w:rsidRPr="002B28D5">
        <w:rPr>
          <w:sz w:val="20"/>
          <w:szCs w:val="20"/>
        </w:rPr>
        <w:t>follows:</w:t>
      </w:r>
    </w:p>
    <w:p w:rsidR="00927714" w:rsidRPr="002B28D5" w:rsidRDefault="00927714" w:rsidP="002B28D5">
      <w:pPr>
        <w:pStyle w:val="BodyText"/>
        <w:rPr>
          <w:sz w:val="20"/>
          <w:szCs w:val="20"/>
        </w:rPr>
      </w:pPr>
    </w:p>
    <w:p w:rsidR="00927714" w:rsidRPr="002B28D5" w:rsidRDefault="00145E24" w:rsidP="002B28D5">
      <w:pPr>
        <w:pStyle w:val="BodyText"/>
        <w:rPr>
          <w:sz w:val="20"/>
          <w:szCs w:val="20"/>
        </w:rPr>
      </w:pPr>
      <w:r w:rsidRPr="002B28D5">
        <w:rPr>
          <w:sz w:val="20"/>
          <w:szCs w:val="20"/>
        </w:rPr>
        <w:t xml:space="preserve">Electrical </w:t>
      </w:r>
      <w:r w:rsidRPr="002B28D5">
        <w:rPr>
          <w:sz w:val="20"/>
          <w:szCs w:val="20"/>
        </w:rPr>
        <w:t xml:space="preserve">Work </w:t>
      </w:r>
      <w:r w:rsidRPr="002B28D5">
        <w:rPr>
          <w:sz w:val="20"/>
          <w:szCs w:val="20"/>
        </w:rPr>
        <w:t xml:space="preserve">for R274,854.60 </w:t>
      </w:r>
      <w:r w:rsidRPr="002B28D5">
        <w:rPr>
          <w:sz w:val="20"/>
          <w:szCs w:val="20"/>
        </w:rPr>
        <w:t xml:space="preserve">in </w:t>
      </w:r>
      <w:r w:rsidRPr="002B28D5">
        <w:rPr>
          <w:sz w:val="20"/>
          <w:szCs w:val="20"/>
        </w:rPr>
        <w:t>August-September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2016.</w:t>
      </w:r>
    </w:p>
    <w:p w:rsidR="00927714" w:rsidRPr="002B28D5" w:rsidRDefault="00145E24" w:rsidP="002B28D5">
      <w:pPr>
        <w:pStyle w:val="BodyText"/>
        <w:rPr>
          <w:sz w:val="20"/>
          <w:szCs w:val="20"/>
        </w:rPr>
      </w:pPr>
      <w:r w:rsidRPr="002B28D5">
        <w:rPr>
          <w:sz w:val="20"/>
          <w:szCs w:val="20"/>
        </w:rPr>
        <w:t xml:space="preserve">Palisade </w:t>
      </w:r>
      <w:r w:rsidRPr="002B28D5">
        <w:rPr>
          <w:sz w:val="20"/>
          <w:szCs w:val="20"/>
        </w:rPr>
        <w:t xml:space="preserve">Fence </w:t>
      </w:r>
      <w:r w:rsidRPr="002B28D5">
        <w:rPr>
          <w:sz w:val="20"/>
          <w:szCs w:val="20"/>
        </w:rPr>
        <w:t>for R406,400.00 in October-November</w:t>
      </w:r>
      <w:r w:rsidRPr="002B28D5">
        <w:rPr>
          <w:sz w:val="20"/>
          <w:szCs w:val="20"/>
        </w:rPr>
        <w:t xml:space="preserve"> </w:t>
      </w:r>
      <w:r w:rsidRPr="002B28D5">
        <w:rPr>
          <w:sz w:val="20"/>
          <w:szCs w:val="20"/>
        </w:rPr>
        <w:t>2018.</w:t>
      </w:r>
    </w:p>
    <w:p w:rsidR="00927714" w:rsidRPr="002B28D5" w:rsidRDefault="00927714" w:rsidP="002B28D5">
      <w:pPr>
        <w:pStyle w:val="BodyText"/>
        <w:rPr>
          <w:sz w:val="20"/>
          <w:szCs w:val="20"/>
        </w:rPr>
      </w:pPr>
    </w:p>
    <w:p w:rsidR="00927714" w:rsidRPr="002B28D5" w:rsidRDefault="00145E24" w:rsidP="002B28D5">
      <w:pPr>
        <w:pStyle w:val="BodyText"/>
        <w:rPr>
          <w:sz w:val="20"/>
          <w:szCs w:val="20"/>
        </w:rPr>
      </w:pPr>
      <w:r w:rsidRPr="002B28D5">
        <w:rPr>
          <w:sz w:val="20"/>
          <w:szCs w:val="20"/>
        </w:rPr>
        <w:t xml:space="preserve">It </w:t>
      </w:r>
      <w:r w:rsidRPr="002B28D5">
        <w:rPr>
          <w:sz w:val="20"/>
          <w:szCs w:val="20"/>
        </w:rPr>
        <w:t xml:space="preserve">must also </w:t>
      </w:r>
      <w:r w:rsidRPr="002B28D5">
        <w:rPr>
          <w:sz w:val="20"/>
          <w:szCs w:val="20"/>
        </w:rPr>
        <w:t xml:space="preserve">be </w:t>
      </w:r>
      <w:r w:rsidRPr="002B28D5">
        <w:rPr>
          <w:sz w:val="20"/>
          <w:szCs w:val="20"/>
        </w:rPr>
        <w:t xml:space="preserve">noted </w:t>
      </w:r>
      <w:r w:rsidRPr="002B28D5">
        <w:rPr>
          <w:sz w:val="20"/>
          <w:szCs w:val="20"/>
        </w:rPr>
        <w:t>that:</w:t>
      </w:r>
    </w:p>
    <w:p w:rsidR="00927714" w:rsidRPr="002B28D5" w:rsidRDefault="002B28D5" w:rsidP="002B28D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45E24" w:rsidRPr="002B28D5">
        <w:rPr>
          <w:sz w:val="20"/>
          <w:szCs w:val="20"/>
        </w:rPr>
        <w:t>The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South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African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Schools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Act,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84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of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1996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as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amended,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provides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that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the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 xml:space="preserve">School Governing Body is responsible </w:t>
      </w:r>
      <w:r w:rsidR="00145E24" w:rsidRPr="002B28D5">
        <w:rPr>
          <w:sz w:val="20"/>
          <w:szCs w:val="20"/>
        </w:rPr>
        <w:t xml:space="preserve">to </w:t>
      </w:r>
      <w:r w:rsidR="00145E24" w:rsidRPr="002B28D5">
        <w:rPr>
          <w:sz w:val="20"/>
          <w:szCs w:val="20"/>
        </w:rPr>
        <w:t xml:space="preserve">maintain </w:t>
      </w:r>
      <w:r w:rsidR="00145E24" w:rsidRPr="002B28D5">
        <w:rPr>
          <w:sz w:val="20"/>
          <w:szCs w:val="20"/>
        </w:rPr>
        <w:t xml:space="preserve">and </w:t>
      </w:r>
      <w:r w:rsidR="00145E24" w:rsidRPr="002B28D5">
        <w:rPr>
          <w:sz w:val="20"/>
          <w:szCs w:val="20"/>
        </w:rPr>
        <w:t xml:space="preserve">improve the school's property, buildings and grounds </w:t>
      </w:r>
      <w:r w:rsidR="00145E24" w:rsidRPr="002B28D5">
        <w:rPr>
          <w:sz w:val="20"/>
          <w:szCs w:val="20"/>
        </w:rPr>
        <w:t xml:space="preserve">occupied </w:t>
      </w:r>
      <w:r w:rsidR="00145E24" w:rsidRPr="002B28D5">
        <w:rPr>
          <w:sz w:val="20"/>
          <w:szCs w:val="20"/>
        </w:rPr>
        <w:t xml:space="preserve">by the </w:t>
      </w:r>
      <w:r w:rsidR="00145E24" w:rsidRPr="002B28D5">
        <w:rPr>
          <w:sz w:val="20"/>
          <w:szCs w:val="20"/>
        </w:rPr>
        <w:t xml:space="preserve">school, </w:t>
      </w:r>
      <w:r w:rsidR="00145E24" w:rsidRPr="002B28D5">
        <w:rPr>
          <w:sz w:val="20"/>
          <w:szCs w:val="20"/>
        </w:rPr>
        <w:t>including school hostels, if applicable. Therefore, the School Principals and School Governing Bodies are responsible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for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the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day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to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day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maintenance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and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minor repairs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of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the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school.</w:t>
      </w:r>
    </w:p>
    <w:p w:rsidR="00927714" w:rsidRPr="002B28D5" w:rsidRDefault="002B28D5" w:rsidP="002B28D5">
      <w:pPr>
        <w:pStyle w:val="BodyText"/>
        <w:rPr>
          <w:sz w:val="20"/>
          <w:szCs w:val="20"/>
        </w:rPr>
      </w:pPr>
      <w:r>
        <w:rPr>
          <w:sz w:val="20"/>
          <w:szCs w:val="20"/>
        </w:rPr>
        <w:br/>
        <w:t xml:space="preserve">- </w:t>
      </w:r>
      <w:r w:rsidR="00145E24" w:rsidRPr="002B28D5">
        <w:rPr>
          <w:sz w:val="20"/>
          <w:szCs w:val="20"/>
        </w:rPr>
        <w:t>The</w:t>
      </w:r>
      <w:r w:rsidR="00145E24" w:rsidRPr="002B28D5">
        <w:rPr>
          <w:sz w:val="20"/>
          <w:szCs w:val="20"/>
        </w:rPr>
        <w:t xml:space="preserve"> </w:t>
      </w:r>
      <w:r>
        <w:rPr>
          <w:sz w:val="20"/>
          <w:szCs w:val="20"/>
        </w:rPr>
        <w:t>Schoo</w:t>
      </w:r>
      <w:r w:rsidR="00145E24" w:rsidRPr="002B28D5">
        <w:rPr>
          <w:sz w:val="20"/>
          <w:szCs w:val="20"/>
        </w:rPr>
        <w:t>ls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are</w:t>
      </w:r>
      <w:r w:rsidR="00145E24" w:rsidRPr="002B28D5">
        <w:rPr>
          <w:sz w:val="20"/>
          <w:szCs w:val="20"/>
        </w:rPr>
        <w:t xml:space="preserve"> </w:t>
      </w:r>
      <w:r>
        <w:rPr>
          <w:sz w:val="20"/>
          <w:szCs w:val="20"/>
        </w:rPr>
        <w:t>prov</w:t>
      </w:r>
      <w:r w:rsidR="00145E24" w:rsidRPr="002B28D5">
        <w:rPr>
          <w:sz w:val="20"/>
          <w:szCs w:val="20"/>
        </w:rPr>
        <w:t>ided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a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subsidy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allocation,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linked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to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learner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enrolment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 xml:space="preserve">figures and 12% of the subsidy is </w:t>
      </w:r>
      <w:r w:rsidRPr="002B28D5">
        <w:rPr>
          <w:sz w:val="20"/>
          <w:szCs w:val="20"/>
        </w:rPr>
        <w:t>ring fenced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 xml:space="preserve">to </w:t>
      </w:r>
      <w:r w:rsidR="00145E24" w:rsidRPr="002B28D5">
        <w:rPr>
          <w:sz w:val="20"/>
          <w:szCs w:val="20"/>
        </w:rPr>
        <w:t xml:space="preserve">deal </w:t>
      </w:r>
      <w:r w:rsidR="00145E24" w:rsidRPr="002B28D5">
        <w:rPr>
          <w:sz w:val="20"/>
          <w:szCs w:val="20"/>
        </w:rPr>
        <w:t xml:space="preserve">with </w:t>
      </w:r>
      <w:r w:rsidR="00145E24" w:rsidRPr="002B28D5">
        <w:rPr>
          <w:sz w:val="20"/>
          <w:szCs w:val="20"/>
        </w:rPr>
        <w:t xml:space="preserve">the basic day </w:t>
      </w:r>
      <w:r w:rsidR="00145E24" w:rsidRPr="002B28D5">
        <w:rPr>
          <w:sz w:val="20"/>
          <w:szCs w:val="20"/>
        </w:rPr>
        <w:t xml:space="preserve">to </w:t>
      </w:r>
      <w:r w:rsidR="00145E24" w:rsidRPr="002B28D5">
        <w:rPr>
          <w:sz w:val="20"/>
          <w:szCs w:val="20"/>
        </w:rPr>
        <w:t xml:space="preserve">day maintenance and minor </w:t>
      </w:r>
      <w:r w:rsidR="00145E24" w:rsidRPr="002B28D5">
        <w:rPr>
          <w:sz w:val="20"/>
          <w:szCs w:val="20"/>
        </w:rPr>
        <w:t xml:space="preserve">repairs </w:t>
      </w:r>
      <w:r w:rsidR="00145E24" w:rsidRPr="002B28D5">
        <w:rPr>
          <w:sz w:val="20"/>
          <w:szCs w:val="20"/>
        </w:rPr>
        <w:t xml:space="preserve">of </w:t>
      </w:r>
      <w:r w:rsidR="00145E24" w:rsidRPr="002B28D5">
        <w:rPr>
          <w:sz w:val="20"/>
          <w:szCs w:val="20"/>
        </w:rPr>
        <w:t xml:space="preserve">facilities. These works include minor maintenance that includes </w:t>
      </w:r>
      <w:r w:rsidR="00145E24" w:rsidRPr="002B28D5">
        <w:rPr>
          <w:sz w:val="20"/>
          <w:szCs w:val="20"/>
        </w:rPr>
        <w:t xml:space="preserve">but </w:t>
      </w:r>
      <w:r w:rsidR="00145E24" w:rsidRPr="002B28D5">
        <w:rPr>
          <w:sz w:val="20"/>
          <w:szCs w:val="20"/>
        </w:rPr>
        <w:t xml:space="preserve">is </w:t>
      </w:r>
      <w:r w:rsidR="00145E24" w:rsidRPr="002B28D5">
        <w:rPr>
          <w:sz w:val="20"/>
          <w:szCs w:val="20"/>
        </w:rPr>
        <w:t xml:space="preserve">not </w:t>
      </w:r>
      <w:r w:rsidR="00145E24" w:rsidRPr="002B28D5">
        <w:rPr>
          <w:sz w:val="20"/>
          <w:szCs w:val="20"/>
        </w:rPr>
        <w:t xml:space="preserve">limited </w:t>
      </w:r>
      <w:r w:rsidR="00145E24" w:rsidRPr="002B28D5">
        <w:rPr>
          <w:sz w:val="20"/>
          <w:szCs w:val="20"/>
        </w:rPr>
        <w:t xml:space="preserve">to </w:t>
      </w:r>
      <w:r w:rsidR="00145E24" w:rsidRPr="002B28D5">
        <w:rPr>
          <w:sz w:val="20"/>
          <w:szCs w:val="20"/>
        </w:rPr>
        <w:t xml:space="preserve">replacing window panes, </w:t>
      </w:r>
      <w:r w:rsidR="00145E24" w:rsidRPr="002B28D5">
        <w:rPr>
          <w:sz w:val="20"/>
          <w:szCs w:val="20"/>
        </w:rPr>
        <w:t>door</w:t>
      </w:r>
      <w:r w:rsidR="00145E24" w:rsidRPr="002B28D5">
        <w:rPr>
          <w:sz w:val="20"/>
          <w:szCs w:val="20"/>
        </w:rPr>
        <w:t xml:space="preserve"> handles, paintings </w:t>
      </w:r>
      <w:r w:rsidR="00145E24" w:rsidRPr="002B28D5">
        <w:rPr>
          <w:sz w:val="20"/>
          <w:szCs w:val="20"/>
        </w:rPr>
        <w:t xml:space="preserve">and </w:t>
      </w:r>
      <w:r w:rsidR="00145E24" w:rsidRPr="002B28D5">
        <w:rPr>
          <w:sz w:val="20"/>
          <w:szCs w:val="20"/>
        </w:rPr>
        <w:t>replacing plumbing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fixtures.</w:t>
      </w:r>
    </w:p>
    <w:p w:rsidR="00927714" w:rsidRPr="002B28D5" w:rsidRDefault="002B28D5" w:rsidP="002B28D5">
      <w:pPr>
        <w:pStyle w:val="BodyText"/>
        <w:rPr>
          <w:sz w:val="20"/>
          <w:szCs w:val="20"/>
        </w:rPr>
      </w:pPr>
      <w:r>
        <w:rPr>
          <w:sz w:val="20"/>
          <w:szCs w:val="20"/>
        </w:rPr>
        <w:br/>
        <w:t xml:space="preserve">- </w:t>
      </w:r>
      <w:r w:rsidR="00145E24" w:rsidRPr="002B28D5">
        <w:rPr>
          <w:sz w:val="20"/>
          <w:szCs w:val="20"/>
        </w:rPr>
        <w:t xml:space="preserve">The Provincial Department is responsible </w:t>
      </w:r>
      <w:r w:rsidR="00145E24" w:rsidRPr="002B28D5">
        <w:rPr>
          <w:sz w:val="20"/>
          <w:szCs w:val="20"/>
        </w:rPr>
        <w:t xml:space="preserve">for </w:t>
      </w:r>
      <w:r w:rsidR="00145E24" w:rsidRPr="002B28D5">
        <w:rPr>
          <w:sz w:val="20"/>
          <w:szCs w:val="20"/>
        </w:rPr>
        <w:t xml:space="preserve">complex </w:t>
      </w:r>
      <w:r w:rsidR="00145E24" w:rsidRPr="002B28D5">
        <w:rPr>
          <w:sz w:val="20"/>
          <w:szCs w:val="20"/>
        </w:rPr>
        <w:t xml:space="preserve">work </w:t>
      </w:r>
      <w:r w:rsidR="00145E24" w:rsidRPr="002B28D5">
        <w:rPr>
          <w:sz w:val="20"/>
          <w:szCs w:val="20"/>
        </w:rPr>
        <w:t>and additional infrastructure,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like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major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rehabilitation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of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buildings,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major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civil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works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for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the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 xml:space="preserve">storm water management system, </w:t>
      </w:r>
      <w:r w:rsidR="00145E24" w:rsidRPr="002B28D5">
        <w:rPr>
          <w:sz w:val="20"/>
          <w:szCs w:val="20"/>
        </w:rPr>
        <w:t xml:space="preserve">cracks </w:t>
      </w:r>
      <w:r w:rsidR="00145E24" w:rsidRPr="002B28D5">
        <w:rPr>
          <w:sz w:val="20"/>
          <w:szCs w:val="20"/>
        </w:rPr>
        <w:t xml:space="preserve">in </w:t>
      </w:r>
      <w:r w:rsidR="00145E24" w:rsidRPr="002B28D5">
        <w:rPr>
          <w:sz w:val="20"/>
          <w:szCs w:val="20"/>
        </w:rPr>
        <w:t xml:space="preserve">a </w:t>
      </w:r>
      <w:r w:rsidR="00145E24" w:rsidRPr="002B28D5">
        <w:rPr>
          <w:sz w:val="20"/>
          <w:szCs w:val="20"/>
        </w:rPr>
        <w:t xml:space="preserve">wall of </w:t>
      </w:r>
      <w:r w:rsidR="00145E24" w:rsidRPr="002B28D5">
        <w:rPr>
          <w:sz w:val="20"/>
          <w:szCs w:val="20"/>
        </w:rPr>
        <w:t xml:space="preserve">more </w:t>
      </w:r>
      <w:r w:rsidR="00145E24" w:rsidRPr="002B28D5">
        <w:rPr>
          <w:sz w:val="20"/>
          <w:szCs w:val="20"/>
        </w:rPr>
        <w:t>than 5 mm wide,</w:t>
      </w:r>
      <w:r w:rsidR="00145E24" w:rsidRPr="002B28D5">
        <w:rPr>
          <w:sz w:val="20"/>
          <w:szCs w:val="20"/>
        </w:rPr>
        <w:t xml:space="preserve"> </w:t>
      </w:r>
      <w:r w:rsidR="00145E24" w:rsidRPr="002B28D5">
        <w:rPr>
          <w:sz w:val="20"/>
          <w:szCs w:val="20"/>
        </w:rPr>
        <w:t>etc.</w:t>
      </w:r>
    </w:p>
    <w:p w:rsidR="00927714" w:rsidRPr="002B28D5" w:rsidRDefault="00927714" w:rsidP="002B28D5">
      <w:pPr>
        <w:pStyle w:val="BodyText"/>
        <w:rPr>
          <w:sz w:val="20"/>
          <w:szCs w:val="20"/>
        </w:rPr>
      </w:pPr>
    </w:p>
    <w:p w:rsidR="00927714" w:rsidRPr="002B28D5" w:rsidRDefault="00145E24" w:rsidP="002B28D5">
      <w:pPr>
        <w:pStyle w:val="BodyText"/>
        <w:rPr>
          <w:sz w:val="20"/>
          <w:szCs w:val="20"/>
        </w:rPr>
      </w:pPr>
      <w:r w:rsidRPr="002B28D5">
        <w:rPr>
          <w:sz w:val="20"/>
          <w:szCs w:val="20"/>
        </w:rPr>
        <w:t>Kind Regards,</w:t>
      </w:r>
      <w:r w:rsidR="002B28D5">
        <w:rPr>
          <w:sz w:val="20"/>
          <w:szCs w:val="20"/>
        </w:rPr>
        <w:br/>
      </w:r>
      <w:r w:rsidR="002B28D5">
        <w:rPr>
          <w:sz w:val="20"/>
          <w:szCs w:val="20"/>
        </w:rPr>
        <w:br/>
      </w:r>
      <w:r w:rsidR="002B28D5" w:rsidRPr="002B28D5">
        <w:rPr>
          <w:b/>
          <w:sz w:val="20"/>
          <w:szCs w:val="20"/>
        </w:rPr>
        <w:t>MR ANDREK (PANYAZ) LESUFI, MPL</w:t>
      </w:r>
      <w:r w:rsidR="002B28D5" w:rsidRPr="002B28D5">
        <w:rPr>
          <w:b/>
          <w:sz w:val="20"/>
          <w:szCs w:val="20"/>
        </w:rPr>
        <w:br/>
      </w:r>
      <w:r w:rsidR="002B28D5" w:rsidRPr="002B28D5">
        <w:rPr>
          <w:b/>
          <w:sz w:val="20"/>
          <w:szCs w:val="20"/>
        </w:rPr>
        <w:lastRenderedPageBreak/>
        <w:t>MEMBER OF EXECUTIVE COUNCIL: EDUCATION</w:t>
      </w:r>
      <w:r w:rsidR="002B28D5" w:rsidRPr="002B28D5">
        <w:rPr>
          <w:b/>
          <w:sz w:val="20"/>
          <w:szCs w:val="20"/>
        </w:rPr>
        <w:br/>
        <w:t>DATE</w:t>
      </w:r>
      <w:r w:rsidR="002B28D5">
        <w:rPr>
          <w:sz w:val="20"/>
          <w:szCs w:val="20"/>
        </w:rPr>
        <w:t>: 2020/03/16</w:t>
      </w:r>
    </w:p>
    <w:sectPr w:rsidR="00927714" w:rsidRPr="002B28D5" w:rsidSect="00927714">
      <w:footerReference w:type="default" r:id="rId7"/>
      <w:pgSz w:w="11570" w:h="16490"/>
      <w:pgMar w:top="1560" w:right="1460" w:bottom="1640" w:left="1320" w:header="0" w:footer="13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24" w:rsidRDefault="00145E24" w:rsidP="00927714">
      <w:r>
        <w:separator/>
      </w:r>
    </w:p>
  </w:endnote>
  <w:endnote w:type="continuationSeparator" w:id="1">
    <w:p w:rsidR="00145E24" w:rsidRDefault="00145E24" w:rsidP="0092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14" w:rsidRDefault="00927714">
    <w:pPr>
      <w:pStyle w:val="BodyText"/>
      <w:spacing w:line="14" w:lineRule="auto"/>
      <w:rPr>
        <w:sz w:val="20"/>
      </w:rPr>
    </w:pPr>
    <w:r w:rsidRPr="009277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7.5pt;margin-top:741.4pt;width:16.3pt;height:18.1pt;z-index:-251658752;mso-position-horizontal-relative:page;mso-position-vertical-relative:page" filled="f" stroked="f">
          <v:textbox inset="0,0,0,0">
            <w:txbxContent>
              <w:p w:rsidR="00927714" w:rsidRDefault="00927714">
                <w:pPr>
                  <w:pStyle w:val="BodyText"/>
                  <w:spacing w:before="77"/>
                  <w:ind w:left="60"/>
                </w:pPr>
                <w:r>
                  <w:fldChar w:fldCharType="begin"/>
                </w:r>
                <w:r w:rsidR="00145E24"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2B28D5">
                  <w:rPr>
                    <w:noProof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24" w:rsidRDefault="00145E24" w:rsidP="00927714">
      <w:r>
        <w:separator/>
      </w:r>
    </w:p>
  </w:footnote>
  <w:footnote w:type="continuationSeparator" w:id="1">
    <w:p w:rsidR="00145E24" w:rsidRDefault="00145E24" w:rsidP="00927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4138"/>
    <w:multiLevelType w:val="hybridMultilevel"/>
    <w:tmpl w:val="8FBEFA0C"/>
    <w:lvl w:ilvl="0" w:tplc="68AE4544">
      <w:numFmt w:val="bullet"/>
      <w:lvlText w:val="•"/>
      <w:lvlJc w:val="left"/>
      <w:pPr>
        <w:ind w:left="630" w:hanging="340"/>
      </w:pPr>
      <w:rPr>
        <w:rFonts w:hint="default"/>
        <w:w w:val="97"/>
        <w:lang w:val="en-US" w:eastAsia="en-US" w:bidi="en-US"/>
      </w:rPr>
    </w:lvl>
    <w:lvl w:ilvl="1" w:tplc="D69EF6BC">
      <w:numFmt w:val="bullet"/>
      <w:lvlText w:val="•"/>
      <w:lvlJc w:val="left"/>
      <w:pPr>
        <w:ind w:left="1454" w:hanging="340"/>
      </w:pPr>
      <w:rPr>
        <w:rFonts w:hint="default"/>
        <w:lang w:val="en-US" w:eastAsia="en-US" w:bidi="en-US"/>
      </w:rPr>
    </w:lvl>
    <w:lvl w:ilvl="2" w:tplc="17F43794">
      <w:numFmt w:val="bullet"/>
      <w:lvlText w:val="•"/>
      <w:lvlJc w:val="left"/>
      <w:pPr>
        <w:ind w:left="2268" w:hanging="340"/>
      </w:pPr>
      <w:rPr>
        <w:rFonts w:hint="default"/>
        <w:lang w:val="en-US" w:eastAsia="en-US" w:bidi="en-US"/>
      </w:rPr>
    </w:lvl>
    <w:lvl w:ilvl="3" w:tplc="902665BA">
      <w:numFmt w:val="bullet"/>
      <w:lvlText w:val="•"/>
      <w:lvlJc w:val="left"/>
      <w:pPr>
        <w:ind w:left="3082" w:hanging="340"/>
      </w:pPr>
      <w:rPr>
        <w:rFonts w:hint="default"/>
        <w:lang w:val="en-US" w:eastAsia="en-US" w:bidi="en-US"/>
      </w:rPr>
    </w:lvl>
    <w:lvl w:ilvl="4" w:tplc="0A14E1A4">
      <w:numFmt w:val="bullet"/>
      <w:lvlText w:val="•"/>
      <w:lvlJc w:val="left"/>
      <w:pPr>
        <w:ind w:left="3897" w:hanging="340"/>
      </w:pPr>
      <w:rPr>
        <w:rFonts w:hint="default"/>
        <w:lang w:val="en-US" w:eastAsia="en-US" w:bidi="en-US"/>
      </w:rPr>
    </w:lvl>
    <w:lvl w:ilvl="5" w:tplc="DC86BCDC">
      <w:numFmt w:val="bullet"/>
      <w:lvlText w:val="•"/>
      <w:lvlJc w:val="left"/>
      <w:pPr>
        <w:ind w:left="4711" w:hanging="340"/>
      </w:pPr>
      <w:rPr>
        <w:rFonts w:hint="default"/>
        <w:lang w:val="en-US" w:eastAsia="en-US" w:bidi="en-US"/>
      </w:rPr>
    </w:lvl>
    <w:lvl w:ilvl="6" w:tplc="FF201E7E">
      <w:numFmt w:val="bullet"/>
      <w:lvlText w:val="•"/>
      <w:lvlJc w:val="left"/>
      <w:pPr>
        <w:ind w:left="5525" w:hanging="340"/>
      </w:pPr>
      <w:rPr>
        <w:rFonts w:hint="default"/>
        <w:lang w:val="en-US" w:eastAsia="en-US" w:bidi="en-US"/>
      </w:rPr>
    </w:lvl>
    <w:lvl w:ilvl="7" w:tplc="519A0324">
      <w:numFmt w:val="bullet"/>
      <w:lvlText w:val="•"/>
      <w:lvlJc w:val="left"/>
      <w:pPr>
        <w:ind w:left="6340" w:hanging="340"/>
      </w:pPr>
      <w:rPr>
        <w:rFonts w:hint="default"/>
        <w:lang w:val="en-US" w:eastAsia="en-US" w:bidi="en-US"/>
      </w:rPr>
    </w:lvl>
    <w:lvl w:ilvl="8" w:tplc="F7EEE64E">
      <w:numFmt w:val="bullet"/>
      <w:lvlText w:val="•"/>
      <w:lvlJc w:val="left"/>
      <w:pPr>
        <w:ind w:left="7154" w:hanging="3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27714"/>
    <w:rsid w:val="00145E24"/>
    <w:rsid w:val="002B28D5"/>
    <w:rsid w:val="0092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71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27714"/>
    <w:pPr>
      <w:ind w:left="147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7714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927714"/>
    <w:pPr>
      <w:ind w:left="666" w:hanging="341"/>
      <w:jc w:val="both"/>
    </w:pPr>
  </w:style>
  <w:style w:type="paragraph" w:customStyle="1" w:styleId="TableParagraph">
    <w:name w:val="Table Paragraph"/>
    <w:basedOn w:val="Normal"/>
    <w:uiPriority w:val="1"/>
    <w:qFormat/>
    <w:rsid w:val="009277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1971</Characters>
  <Application>Microsoft Office Word</Application>
  <DocSecurity>0</DocSecurity>
  <Lines>16</Lines>
  <Paragraphs>4</Paragraphs>
  <ScaleCrop>false</ScaleCrop>
  <Company>Toshiba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2</cp:revision>
  <dcterms:created xsi:type="dcterms:W3CDTF">2020-04-21T16:07:00Z</dcterms:created>
  <dcterms:modified xsi:type="dcterms:W3CDTF">2020-04-21T16:07:00Z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2020-04-21T00:00:00Z</vt:filetime>
  </property>
</Properties>
</file>