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B9499" w14:textId="77777777" w:rsidR="00A023BC" w:rsidRPr="004072BE" w:rsidRDefault="00A023BC" w:rsidP="00AE4837">
      <w:pPr>
        <w:spacing w:after="0" w:line="360" w:lineRule="auto"/>
        <w:ind w:left="1440" w:firstLine="720"/>
        <w:rPr>
          <w:rFonts w:ascii="Times New Roman" w:eastAsia="Times New Roman" w:hAnsi="Times New Roman" w:cs="Arial"/>
          <w:sz w:val="16"/>
          <w:szCs w:val="16"/>
          <w:lang w:val="en-US" w:eastAsia="en-US"/>
        </w:rPr>
      </w:pPr>
      <w:bookmarkStart w:id="0" w:name="_GoBack"/>
      <w:bookmarkEnd w:id="0"/>
      <w:r>
        <w:rPr>
          <w:rFonts w:ascii="Times New Roman" w:eastAsia="Times New Roman" w:hAnsi="Times New Roman" w:cs="Times New Roman"/>
          <w:noProof/>
          <w:sz w:val="24"/>
          <w:szCs w:val="24"/>
        </w:rPr>
        <w:drawing>
          <wp:inline distT="0" distB="0" distL="0" distR="0" wp14:anchorId="42537238" wp14:editId="1651A184">
            <wp:extent cx="2705100" cy="1371600"/>
            <wp:effectExtent l="0" t="0" r="0" b="0"/>
            <wp:docPr id="1" name="Picture 1" descr="Description: 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oporate Gov Ministry let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371600"/>
                    </a:xfrm>
                    <a:prstGeom prst="rect">
                      <a:avLst/>
                    </a:prstGeom>
                    <a:noFill/>
                    <a:ln>
                      <a:noFill/>
                    </a:ln>
                  </pic:spPr>
                </pic:pic>
              </a:graphicData>
            </a:graphic>
          </wp:inline>
        </w:drawing>
      </w:r>
    </w:p>
    <w:p w14:paraId="36F5C806" w14:textId="77777777" w:rsidR="00A023BC" w:rsidRPr="004072BE" w:rsidRDefault="00A023BC" w:rsidP="00AE4837">
      <w:pPr>
        <w:spacing w:after="0" w:line="360" w:lineRule="auto"/>
        <w:rPr>
          <w:rFonts w:ascii="Arial" w:eastAsia="Times New Roman" w:hAnsi="Arial" w:cs="Arial"/>
          <w:sz w:val="16"/>
          <w:szCs w:val="16"/>
          <w:lang w:val="en-US" w:eastAsia="en-US"/>
        </w:rPr>
      </w:pPr>
      <w:r w:rsidRPr="004072BE">
        <w:rPr>
          <w:rFonts w:ascii="Arial" w:eastAsia="Times New Roman" w:hAnsi="Arial" w:cs="Arial"/>
          <w:sz w:val="16"/>
          <w:szCs w:val="16"/>
          <w:lang w:val="en-US" w:eastAsia="en-US"/>
        </w:rPr>
        <w:t xml:space="preserve">            ________________________________________________________________________________________</w:t>
      </w:r>
    </w:p>
    <w:p w14:paraId="0E076254" w14:textId="77777777" w:rsidR="00A023BC" w:rsidRDefault="00A023BC" w:rsidP="00AE4837">
      <w:pPr>
        <w:spacing w:after="0" w:line="360" w:lineRule="auto"/>
        <w:jc w:val="center"/>
        <w:rPr>
          <w:rFonts w:ascii="Arial" w:eastAsia="Times New Roman" w:hAnsi="Arial" w:cs="Arial"/>
          <w:b/>
          <w:bCs/>
          <w:sz w:val="24"/>
          <w:szCs w:val="24"/>
          <w:lang w:val="en-US" w:eastAsia="en-US"/>
        </w:rPr>
      </w:pPr>
    </w:p>
    <w:p w14:paraId="4C53E351"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t xml:space="preserve">FOR </w:t>
      </w:r>
      <w:r w:rsidR="00557445">
        <w:rPr>
          <w:rFonts w:ascii="Arial" w:eastAsia="Times New Roman" w:hAnsi="Arial" w:cs="Arial"/>
          <w:b/>
          <w:bCs/>
          <w:sz w:val="24"/>
          <w:szCs w:val="24"/>
          <w:lang w:val="en-US" w:eastAsia="en-US"/>
        </w:rPr>
        <w:t>WRITTEN</w:t>
      </w:r>
      <w:r>
        <w:rPr>
          <w:rFonts w:ascii="Arial" w:eastAsia="Times New Roman" w:hAnsi="Arial" w:cs="Arial"/>
          <w:b/>
          <w:bCs/>
          <w:sz w:val="24"/>
          <w:szCs w:val="24"/>
          <w:lang w:val="en-US" w:eastAsia="en-US"/>
        </w:rPr>
        <w:t xml:space="preserve"> </w:t>
      </w:r>
      <w:r w:rsidRPr="004072BE">
        <w:rPr>
          <w:rFonts w:ascii="Arial" w:eastAsia="Times New Roman" w:hAnsi="Arial" w:cs="Arial"/>
          <w:b/>
          <w:bCs/>
          <w:sz w:val="24"/>
          <w:szCs w:val="24"/>
          <w:lang w:val="en-US" w:eastAsia="en-US"/>
        </w:rPr>
        <w:t>REPLY</w:t>
      </w:r>
    </w:p>
    <w:p w14:paraId="49447A1C"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p>
    <w:p w14:paraId="630D5C49" w14:textId="77777777" w:rsidR="00A023BC" w:rsidRPr="004072BE" w:rsidRDefault="00CE1C9F" w:rsidP="00AE4837">
      <w:pPr>
        <w:spacing w:after="0" w:line="360" w:lineRule="auto"/>
        <w:jc w:val="center"/>
        <w:rPr>
          <w:rFonts w:ascii="Arial" w:eastAsia="Times New Roman" w:hAnsi="Arial" w:cs="Arial"/>
          <w:b/>
          <w:bCs/>
          <w:sz w:val="24"/>
          <w:szCs w:val="24"/>
          <w:lang w:val="en-US" w:eastAsia="en-US"/>
        </w:rPr>
      </w:pPr>
      <w:r w:rsidRPr="004072BE">
        <w:rPr>
          <w:rFonts w:ascii="Arial" w:eastAsia="Times New Roman" w:hAnsi="Arial" w:cs="Arial"/>
          <w:b/>
          <w:bCs/>
          <w:sz w:val="24"/>
          <w:szCs w:val="24"/>
          <w:lang w:val="en-US" w:eastAsia="en-US"/>
        </w:rPr>
        <w:t xml:space="preserve">NATIONAL </w:t>
      </w:r>
      <w:r>
        <w:rPr>
          <w:rFonts w:ascii="Arial" w:eastAsia="Times New Roman" w:hAnsi="Arial" w:cs="Arial"/>
          <w:b/>
          <w:bCs/>
          <w:sz w:val="24"/>
          <w:szCs w:val="24"/>
          <w:lang w:val="en-US" w:eastAsia="en-US"/>
        </w:rPr>
        <w:t>ASSEMBLY</w:t>
      </w:r>
    </w:p>
    <w:p w14:paraId="129A4DBD"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p>
    <w:p w14:paraId="44A510BE" w14:textId="74CBADF1" w:rsidR="00A023BC" w:rsidRPr="00837541" w:rsidRDefault="00F15302" w:rsidP="00F15302">
      <w:pPr>
        <w:tabs>
          <w:tab w:val="center" w:pos="4525"/>
          <w:tab w:val="left" w:pos="7391"/>
        </w:tabs>
        <w:spacing w:after="0" w:line="360" w:lineRule="auto"/>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tab/>
      </w:r>
      <w:r w:rsidR="00A023BC" w:rsidRPr="004072BE">
        <w:rPr>
          <w:rFonts w:ascii="Arial" w:eastAsia="Times New Roman" w:hAnsi="Arial" w:cs="Arial"/>
          <w:b/>
          <w:bCs/>
          <w:sz w:val="24"/>
          <w:szCs w:val="24"/>
          <w:lang w:val="en-US" w:eastAsia="en-US"/>
        </w:rPr>
        <w:t>PARLIAMENTARY QUESTION NO</w:t>
      </w:r>
      <w:r w:rsidR="00A023BC">
        <w:rPr>
          <w:rFonts w:ascii="Arial" w:eastAsia="Times New Roman" w:hAnsi="Arial" w:cs="Arial"/>
          <w:b/>
          <w:bCs/>
          <w:sz w:val="24"/>
          <w:szCs w:val="24"/>
          <w:lang w:val="en-US" w:eastAsia="en-US"/>
        </w:rPr>
        <w:t xml:space="preserve"> </w:t>
      </w:r>
      <w:r w:rsidR="009821BD">
        <w:rPr>
          <w:rFonts w:ascii="Arial" w:hAnsi="Arial" w:cs="Arial"/>
          <w:b/>
          <w:bCs/>
          <w:sz w:val="24"/>
          <w:szCs w:val="24"/>
        </w:rPr>
        <w:t>1189</w:t>
      </w:r>
      <w:r>
        <w:rPr>
          <w:rFonts w:ascii="Arial" w:hAnsi="Arial" w:cs="Arial"/>
          <w:b/>
          <w:bCs/>
          <w:sz w:val="24"/>
          <w:szCs w:val="24"/>
        </w:rPr>
        <w:tab/>
      </w:r>
    </w:p>
    <w:p w14:paraId="0B803500" w14:textId="77777777" w:rsidR="00A023BC" w:rsidRDefault="00A023BC" w:rsidP="00AE4837">
      <w:pPr>
        <w:spacing w:after="0" w:line="360" w:lineRule="auto"/>
        <w:rPr>
          <w:rFonts w:ascii="Arial" w:eastAsia="Times New Roman" w:hAnsi="Arial" w:cs="Arial"/>
          <w:b/>
          <w:bCs/>
          <w:sz w:val="24"/>
          <w:szCs w:val="24"/>
          <w:lang w:val="en-US" w:eastAsia="en-US"/>
        </w:rPr>
      </w:pPr>
    </w:p>
    <w:p w14:paraId="507DEAA9" w14:textId="77777777" w:rsidR="00F75622" w:rsidRPr="0046504F" w:rsidRDefault="00F75622" w:rsidP="0046504F">
      <w:pPr>
        <w:spacing w:after="0" w:line="360" w:lineRule="auto"/>
        <w:jc w:val="center"/>
        <w:rPr>
          <w:rFonts w:ascii="Arial" w:eastAsia="Times New Roman" w:hAnsi="Arial" w:cs="Arial"/>
          <w:b/>
          <w:bCs/>
          <w:sz w:val="24"/>
          <w:szCs w:val="24"/>
          <w:lang w:val="en-US" w:eastAsia="en-US"/>
        </w:rPr>
      </w:pPr>
    </w:p>
    <w:p w14:paraId="7961F56B" w14:textId="77777777" w:rsidR="00FB452A" w:rsidRPr="00FB452A" w:rsidRDefault="00FB452A" w:rsidP="00FB452A">
      <w:pPr>
        <w:spacing w:before="100" w:beforeAutospacing="1" w:after="100" w:afterAutospacing="1" w:line="240" w:lineRule="auto"/>
        <w:ind w:left="851" w:hanging="851"/>
        <w:jc w:val="both"/>
        <w:outlineLvl w:val="0"/>
        <w:rPr>
          <w:rFonts w:ascii="Arial" w:hAnsi="Arial" w:cs="Arial"/>
          <w:b/>
          <w:sz w:val="24"/>
          <w:szCs w:val="24"/>
          <w:lang w:val="en-GB"/>
        </w:rPr>
      </w:pPr>
      <w:r w:rsidRPr="00FB452A">
        <w:rPr>
          <w:rFonts w:ascii="Arial" w:hAnsi="Arial" w:cs="Arial"/>
          <w:b/>
          <w:sz w:val="24"/>
          <w:szCs w:val="24"/>
          <w:lang w:val="en-GB"/>
        </w:rPr>
        <w:t>Mr B M Bhanga (DA) to ask the Minister of Cooperative Governance and Traditional Affairs:</w:t>
      </w:r>
    </w:p>
    <w:p w14:paraId="3E10F0E6" w14:textId="77777777" w:rsidR="00FB452A" w:rsidRPr="00FB452A" w:rsidRDefault="00FB452A" w:rsidP="00FB452A">
      <w:pPr>
        <w:spacing w:before="100" w:beforeAutospacing="1" w:after="100" w:afterAutospacing="1" w:line="240" w:lineRule="auto"/>
        <w:jc w:val="both"/>
        <w:outlineLvl w:val="0"/>
        <w:rPr>
          <w:rFonts w:ascii="Arial" w:hAnsi="Arial" w:cs="Arial"/>
          <w:sz w:val="20"/>
          <w:szCs w:val="20"/>
        </w:rPr>
      </w:pPr>
      <w:r w:rsidRPr="00FB452A">
        <w:rPr>
          <w:rFonts w:ascii="Arial" w:hAnsi="Arial" w:cs="Arial"/>
          <w:sz w:val="24"/>
          <w:szCs w:val="24"/>
        </w:rPr>
        <w:t>(a) What is the total number of water leakages that were (i) reported and (ii) fixed in each metropolitan municipality since 1 July 2015, (b) how many litres of water were lost due to the specified leakages in each case and (c) what was each metropolitan municipality’s average response time to fix the specified water leakages?</w:t>
      </w:r>
      <w:r w:rsidRPr="00FB452A">
        <w:rPr>
          <w:rFonts w:ascii="Arial" w:hAnsi="Arial" w:cs="Arial"/>
          <w:sz w:val="24"/>
          <w:szCs w:val="24"/>
        </w:rPr>
        <w:tab/>
      </w:r>
      <w:r w:rsidRPr="00FB452A">
        <w:rPr>
          <w:rFonts w:ascii="Arial" w:hAnsi="Arial" w:cs="Arial"/>
          <w:sz w:val="20"/>
          <w:szCs w:val="20"/>
        </w:rPr>
        <w:t>NW1329E</w:t>
      </w:r>
    </w:p>
    <w:p w14:paraId="7BDD71C1" w14:textId="77777777" w:rsidR="00FB452A" w:rsidRDefault="00FB452A" w:rsidP="0046504F">
      <w:pPr>
        <w:spacing w:after="0" w:line="360" w:lineRule="auto"/>
        <w:rPr>
          <w:rFonts w:ascii="Arial" w:eastAsiaTheme="minorHAnsi" w:hAnsi="Arial" w:cs="Arial"/>
          <w:b/>
          <w:bCs/>
          <w:color w:val="000000" w:themeColor="text1"/>
          <w:sz w:val="24"/>
          <w:szCs w:val="24"/>
        </w:rPr>
      </w:pPr>
    </w:p>
    <w:p w14:paraId="30B164A3" w14:textId="77777777" w:rsidR="00B305BC" w:rsidRPr="0046504F" w:rsidRDefault="00B305BC" w:rsidP="0046504F">
      <w:pPr>
        <w:spacing w:before="100" w:beforeAutospacing="1" w:after="100" w:afterAutospacing="1" w:line="360" w:lineRule="auto"/>
        <w:jc w:val="both"/>
        <w:rPr>
          <w:rFonts w:ascii="Arial" w:eastAsiaTheme="minorHAnsi" w:hAnsi="Arial" w:cs="Arial"/>
          <w:b/>
          <w:sz w:val="24"/>
          <w:szCs w:val="24"/>
        </w:rPr>
      </w:pPr>
    </w:p>
    <w:p w14:paraId="206E9D61" w14:textId="77777777" w:rsidR="00B305BC" w:rsidRDefault="00B305BC" w:rsidP="0046504F">
      <w:pPr>
        <w:spacing w:before="100" w:beforeAutospacing="1" w:after="100" w:afterAutospacing="1" w:line="360" w:lineRule="auto"/>
        <w:jc w:val="both"/>
        <w:rPr>
          <w:rFonts w:ascii="Arial" w:eastAsiaTheme="minorHAnsi" w:hAnsi="Arial" w:cs="Arial"/>
          <w:b/>
          <w:sz w:val="24"/>
          <w:szCs w:val="24"/>
        </w:rPr>
      </w:pPr>
    </w:p>
    <w:p w14:paraId="2A7D64B9" w14:textId="77777777" w:rsidR="006F54E5" w:rsidRPr="0046504F" w:rsidRDefault="006F54E5" w:rsidP="0046504F">
      <w:pPr>
        <w:spacing w:before="100" w:beforeAutospacing="1" w:after="100" w:afterAutospacing="1" w:line="360" w:lineRule="auto"/>
        <w:jc w:val="both"/>
        <w:rPr>
          <w:rFonts w:ascii="Arial" w:eastAsiaTheme="minorHAnsi" w:hAnsi="Arial" w:cs="Arial"/>
          <w:b/>
          <w:sz w:val="24"/>
          <w:szCs w:val="24"/>
        </w:rPr>
      </w:pPr>
    </w:p>
    <w:p w14:paraId="4E9855C0" w14:textId="77777777" w:rsidR="00B305BC" w:rsidRDefault="00B305BC" w:rsidP="0046504F">
      <w:pPr>
        <w:spacing w:before="100" w:beforeAutospacing="1" w:after="100" w:afterAutospacing="1" w:line="360" w:lineRule="auto"/>
        <w:jc w:val="both"/>
        <w:rPr>
          <w:rFonts w:ascii="Arial" w:eastAsiaTheme="minorHAnsi" w:hAnsi="Arial" w:cs="Arial"/>
          <w:b/>
          <w:sz w:val="24"/>
          <w:szCs w:val="24"/>
        </w:rPr>
      </w:pPr>
    </w:p>
    <w:p w14:paraId="369846A7" w14:textId="77777777" w:rsidR="00423DFC" w:rsidRPr="0046504F" w:rsidRDefault="00423DFC" w:rsidP="0046504F">
      <w:pPr>
        <w:spacing w:before="100" w:beforeAutospacing="1" w:after="100" w:afterAutospacing="1" w:line="360" w:lineRule="auto"/>
        <w:jc w:val="both"/>
        <w:rPr>
          <w:rFonts w:ascii="Arial" w:eastAsiaTheme="minorHAnsi" w:hAnsi="Arial" w:cs="Arial"/>
          <w:b/>
          <w:sz w:val="24"/>
          <w:szCs w:val="24"/>
        </w:rPr>
      </w:pPr>
    </w:p>
    <w:p w14:paraId="6FB491A8" w14:textId="77777777" w:rsidR="004A77A0" w:rsidRDefault="004A77A0" w:rsidP="0046504F">
      <w:pPr>
        <w:spacing w:before="100" w:beforeAutospacing="1" w:after="100" w:afterAutospacing="1" w:line="360" w:lineRule="auto"/>
        <w:jc w:val="both"/>
        <w:rPr>
          <w:rFonts w:ascii="Arial" w:eastAsiaTheme="minorHAnsi" w:hAnsi="Arial" w:cs="Arial"/>
          <w:b/>
          <w:sz w:val="24"/>
          <w:szCs w:val="24"/>
        </w:rPr>
      </w:pPr>
    </w:p>
    <w:p w14:paraId="02F8E064" w14:textId="77777777" w:rsidR="00FB452A" w:rsidRDefault="00FB452A">
      <w:pPr>
        <w:spacing w:after="160" w:line="259" w:lineRule="auto"/>
        <w:rPr>
          <w:rFonts w:ascii="Arial" w:eastAsiaTheme="minorHAnsi" w:hAnsi="Arial" w:cs="Arial"/>
          <w:b/>
          <w:sz w:val="24"/>
          <w:szCs w:val="24"/>
        </w:rPr>
      </w:pPr>
      <w:r>
        <w:rPr>
          <w:rFonts w:ascii="Arial" w:eastAsiaTheme="minorHAnsi" w:hAnsi="Arial" w:cs="Arial"/>
          <w:b/>
          <w:sz w:val="24"/>
          <w:szCs w:val="24"/>
        </w:rPr>
        <w:br w:type="page"/>
      </w:r>
    </w:p>
    <w:p w14:paraId="213D9B92" w14:textId="62B98A3B" w:rsidR="00C11C1B" w:rsidRPr="00FB452A" w:rsidRDefault="00FB452A" w:rsidP="0046504F">
      <w:pPr>
        <w:spacing w:before="100" w:beforeAutospacing="1" w:after="100" w:afterAutospacing="1" w:line="360" w:lineRule="auto"/>
        <w:jc w:val="both"/>
        <w:rPr>
          <w:rFonts w:ascii="Arial" w:eastAsiaTheme="minorHAnsi" w:hAnsi="Arial" w:cs="Arial"/>
          <w:b/>
          <w:sz w:val="24"/>
          <w:szCs w:val="24"/>
        </w:rPr>
      </w:pPr>
      <w:r w:rsidRPr="00FB452A">
        <w:rPr>
          <w:rFonts w:ascii="Arial" w:eastAsiaTheme="minorHAnsi" w:hAnsi="Arial" w:cs="Arial"/>
          <w:b/>
          <w:sz w:val="24"/>
          <w:szCs w:val="24"/>
        </w:rPr>
        <w:lastRenderedPageBreak/>
        <w:t>Reply:</w:t>
      </w:r>
    </w:p>
    <w:p w14:paraId="5385E310" w14:textId="6BED06A9" w:rsidR="00C11C1B" w:rsidRDefault="00C11C1B" w:rsidP="00C11C1B">
      <w:pPr>
        <w:spacing w:before="100" w:beforeAutospacing="1" w:after="100" w:afterAutospacing="1" w:line="360" w:lineRule="auto"/>
        <w:jc w:val="both"/>
        <w:rPr>
          <w:rFonts w:ascii="Arial" w:eastAsiaTheme="minorHAnsi" w:hAnsi="Arial" w:cs="Arial"/>
          <w:sz w:val="24"/>
          <w:szCs w:val="24"/>
        </w:rPr>
      </w:pPr>
      <w:r w:rsidRPr="0046504F">
        <w:rPr>
          <w:rFonts w:ascii="Arial" w:eastAsiaTheme="minorHAnsi" w:hAnsi="Arial" w:cs="Arial"/>
          <w:sz w:val="24"/>
          <w:szCs w:val="24"/>
        </w:rPr>
        <w:t xml:space="preserve">According to the </w:t>
      </w:r>
      <w:r w:rsidR="00DE1527">
        <w:rPr>
          <w:rFonts w:ascii="Arial" w:eastAsiaTheme="minorHAnsi" w:hAnsi="Arial" w:cs="Arial"/>
          <w:sz w:val="24"/>
          <w:szCs w:val="24"/>
        </w:rPr>
        <w:t>information received from the Metropolitan Municipalities</w:t>
      </w:r>
      <w:r w:rsidRPr="0046504F">
        <w:rPr>
          <w:rFonts w:ascii="Arial" w:eastAsiaTheme="minorHAnsi" w:hAnsi="Arial" w:cs="Arial"/>
          <w:sz w:val="24"/>
          <w:szCs w:val="24"/>
        </w:rPr>
        <w:t>,</w:t>
      </w:r>
    </w:p>
    <w:p w14:paraId="5264D166" w14:textId="21E3C770" w:rsidR="00C11C1B" w:rsidRDefault="00C11C1B" w:rsidP="005209E3">
      <w:pPr>
        <w:tabs>
          <w:tab w:val="left" w:pos="709"/>
        </w:tabs>
        <w:spacing w:before="100" w:beforeAutospacing="1" w:after="100" w:afterAutospacing="1" w:line="360" w:lineRule="auto"/>
        <w:ind w:left="709" w:hanging="709"/>
        <w:jc w:val="both"/>
        <w:rPr>
          <w:rFonts w:ascii="Arial" w:eastAsiaTheme="minorHAnsi" w:hAnsi="Arial" w:cs="Arial"/>
          <w:sz w:val="24"/>
          <w:szCs w:val="24"/>
        </w:rPr>
      </w:pPr>
      <w:r w:rsidRPr="005209E3">
        <w:rPr>
          <w:rFonts w:ascii="Arial" w:eastAsiaTheme="minorHAnsi" w:hAnsi="Arial" w:cs="Arial"/>
          <w:b/>
          <w:sz w:val="24"/>
          <w:szCs w:val="24"/>
        </w:rPr>
        <w:t>(a)</w:t>
      </w:r>
      <w:r>
        <w:rPr>
          <w:rFonts w:ascii="Arial" w:eastAsiaTheme="minorHAnsi" w:hAnsi="Arial" w:cs="Arial"/>
          <w:sz w:val="24"/>
          <w:szCs w:val="24"/>
        </w:rPr>
        <w:tab/>
      </w:r>
      <w:r w:rsidR="00DE1527">
        <w:rPr>
          <w:rFonts w:ascii="Arial" w:eastAsiaTheme="minorHAnsi" w:hAnsi="Arial" w:cs="Arial"/>
          <w:sz w:val="24"/>
          <w:szCs w:val="24"/>
        </w:rPr>
        <w:t xml:space="preserve">The </w:t>
      </w:r>
      <w:r w:rsidR="006F54E5">
        <w:rPr>
          <w:rFonts w:ascii="Arial" w:eastAsiaTheme="minorHAnsi" w:hAnsi="Arial" w:cs="Arial"/>
          <w:sz w:val="24"/>
          <w:szCs w:val="24"/>
        </w:rPr>
        <w:t xml:space="preserve">total number of leakages </w:t>
      </w:r>
      <w:r w:rsidR="00DE1527">
        <w:rPr>
          <w:rFonts w:ascii="Arial" w:eastAsiaTheme="minorHAnsi" w:hAnsi="Arial" w:cs="Arial"/>
          <w:sz w:val="24"/>
          <w:szCs w:val="24"/>
        </w:rPr>
        <w:t xml:space="preserve">that </w:t>
      </w:r>
      <w:r w:rsidR="006F54E5">
        <w:rPr>
          <w:rFonts w:ascii="Arial" w:eastAsiaTheme="minorHAnsi" w:hAnsi="Arial" w:cs="Arial"/>
          <w:sz w:val="24"/>
          <w:szCs w:val="24"/>
        </w:rPr>
        <w:t>were (i) reported and (ii) fixed since 1 July 2015 are</w:t>
      </w:r>
      <w:r w:rsidR="0072265C">
        <w:rPr>
          <w:rFonts w:ascii="Arial" w:eastAsiaTheme="minorHAnsi" w:hAnsi="Arial" w:cs="Arial"/>
          <w:sz w:val="24"/>
          <w:szCs w:val="24"/>
        </w:rPr>
        <w:t xml:space="preserve"> indicated</w:t>
      </w:r>
      <w:r w:rsidR="00107834">
        <w:rPr>
          <w:rFonts w:ascii="Arial" w:eastAsiaTheme="minorHAnsi" w:hAnsi="Arial" w:cs="Arial"/>
          <w:sz w:val="24"/>
          <w:szCs w:val="24"/>
        </w:rPr>
        <w:t xml:space="preserve"> below:</w:t>
      </w:r>
    </w:p>
    <w:p w14:paraId="5B710395" w14:textId="02AF1A6A" w:rsidR="006F54E5" w:rsidRPr="005209E3" w:rsidRDefault="006F54E5" w:rsidP="006F54E5">
      <w:pPr>
        <w:pStyle w:val="ListParagraph"/>
        <w:spacing w:before="100" w:beforeAutospacing="1" w:after="100" w:afterAutospacing="1" w:line="360" w:lineRule="auto"/>
        <w:jc w:val="both"/>
        <w:rPr>
          <w:rFonts w:ascii="Arial" w:eastAsiaTheme="minorHAnsi" w:hAnsi="Arial" w:cs="Arial"/>
          <w:sz w:val="24"/>
          <w:szCs w:val="24"/>
        </w:rPr>
      </w:pPr>
      <w:r w:rsidRPr="005209E3">
        <w:rPr>
          <w:rFonts w:ascii="Arial" w:eastAsiaTheme="minorHAnsi" w:hAnsi="Arial" w:cs="Arial"/>
          <w:sz w:val="24"/>
          <w:szCs w:val="24"/>
        </w:rPr>
        <w:t>Bu</w:t>
      </w:r>
      <w:r w:rsidR="00C950E0">
        <w:rPr>
          <w:rFonts w:ascii="Arial" w:eastAsiaTheme="minorHAnsi" w:hAnsi="Arial" w:cs="Arial"/>
          <w:sz w:val="24"/>
          <w:szCs w:val="24"/>
        </w:rPr>
        <w:t>ffalo City:</w:t>
      </w:r>
      <w:r w:rsidR="00C950E0">
        <w:rPr>
          <w:rFonts w:ascii="Arial" w:eastAsiaTheme="minorHAnsi" w:hAnsi="Arial" w:cs="Arial"/>
          <w:sz w:val="24"/>
          <w:szCs w:val="24"/>
        </w:rPr>
        <w:tab/>
      </w:r>
      <w:r w:rsidR="00C950E0">
        <w:rPr>
          <w:rFonts w:ascii="Arial" w:eastAsiaTheme="minorHAnsi" w:hAnsi="Arial" w:cs="Arial"/>
          <w:sz w:val="24"/>
          <w:szCs w:val="24"/>
        </w:rPr>
        <w:tab/>
      </w:r>
      <w:r w:rsidR="00C950E0">
        <w:rPr>
          <w:rFonts w:ascii="Arial" w:eastAsiaTheme="minorHAnsi" w:hAnsi="Arial" w:cs="Arial"/>
          <w:sz w:val="24"/>
          <w:szCs w:val="24"/>
        </w:rPr>
        <w:tab/>
      </w:r>
      <w:r w:rsidR="00DE1527">
        <w:rPr>
          <w:rFonts w:ascii="Arial" w:eastAsiaTheme="minorHAnsi" w:hAnsi="Arial" w:cs="Arial"/>
          <w:sz w:val="24"/>
          <w:szCs w:val="24"/>
        </w:rPr>
        <w:t xml:space="preserve">leakages </w:t>
      </w:r>
      <w:r w:rsidR="00C950E0">
        <w:rPr>
          <w:rFonts w:ascii="Arial" w:eastAsiaTheme="minorHAnsi" w:hAnsi="Arial" w:cs="Arial"/>
          <w:sz w:val="24"/>
          <w:szCs w:val="24"/>
        </w:rPr>
        <w:t xml:space="preserve">reported </w:t>
      </w:r>
      <w:r w:rsidR="007F156F">
        <w:rPr>
          <w:rFonts w:ascii="Arial" w:eastAsiaTheme="minorHAnsi" w:hAnsi="Arial" w:cs="Arial"/>
          <w:sz w:val="24"/>
          <w:szCs w:val="24"/>
        </w:rPr>
        <w:t>1 928</w:t>
      </w:r>
      <w:r w:rsidR="00C950E0">
        <w:rPr>
          <w:rFonts w:ascii="Arial" w:eastAsiaTheme="minorHAnsi" w:hAnsi="Arial" w:cs="Arial"/>
          <w:sz w:val="24"/>
          <w:szCs w:val="24"/>
        </w:rPr>
        <w:tab/>
        <w:t xml:space="preserve">and </w:t>
      </w:r>
      <w:r>
        <w:rPr>
          <w:rFonts w:ascii="Arial" w:eastAsiaTheme="minorHAnsi" w:hAnsi="Arial" w:cs="Arial"/>
          <w:sz w:val="24"/>
          <w:szCs w:val="24"/>
        </w:rPr>
        <w:t>fixed</w:t>
      </w:r>
      <w:r>
        <w:rPr>
          <w:rFonts w:ascii="Arial" w:eastAsiaTheme="minorHAnsi" w:hAnsi="Arial" w:cs="Arial"/>
          <w:sz w:val="24"/>
          <w:szCs w:val="24"/>
        </w:rPr>
        <w:tab/>
      </w:r>
      <w:r w:rsidR="007F156F">
        <w:rPr>
          <w:rFonts w:ascii="Arial" w:eastAsiaTheme="minorHAnsi" w:hAnsi="Arial" w:cs="Arial"/>
          <w:sz w:val="24"/>
          <w:szCs w:val="24"/>
        </w:rPr>
        <w:t>1 928</w:t>
      </w:r>
      <w:r w:rsidRPr="005209E3">
        <w:rPr>
          <w:rFonts w:ascii="Arial" w:eastAsiaTheme="minorHAnsi" w:hAnsi="Arial" w:cs="Arial"/>
          <w:sz w:val="24"/>
          <w:szCs w:val="24"/>
        </w:rPr>
        <w:t>;</w:t>
      </w:r>
    </w:p>
    <w:p w14:paraId="19A34C9D" w14:textId="55908901" w:rsidR="006F54E5" w:rsidRPr="005209E3" w:rsidRDefault="006F54E5" w:rsidP="006F54E5">
      <w:pPr>
        <w:pStyle w:val="ListParagraph"/>
        <w:spacing w:before="100" w:beforeAutospacing="1" w:after="100" w:afterAutospacing="1" w:line="360" w:lineRule="auto"/>
        <w:jc w:val="both"/>
        <w:rPr>
          <w:rFonts w:ascii="Arial" w:eastAsiaTheme="minorHAnsi" w:hAnsi="Arial" w:cs="Arial"/>
          <w:sz w:val="24"/>
          <w:szCs w:val="24"/>
        </w:rPr>
      </w:pPr>
      <w:r w:rsidRPr="005209E3">
        <w:rPr>
          <w:rFonts w:ascii="Arial" w:eastAsiaTheme="minorHAnsi" w:hAnsi="Arial" w:cs="Arial"/>
          <w:sz w:val="24"/>
          <w:szCs w:val="24"/>
        </w:rPr>
        <w:t>City of Cape Town</w:t>
      </w:r>
      <w:r>
        <w:rPr>
          <w:rFonts w:ascii="Arial" w:eastAsiaTheme="minorHAnsi" w:hAnsi="Arial" w:cs="Arial"/>
          <w:sz w:val="24"/>
          <w:szCs w:val="24"/>
        </w:rPr>
        <w:t>:</w:t>
      </w:r>
      <w:r>
        <w:rPr>
          <w:rFonts w:ascii="Arial" w:eastAsiaTheme="minorHAnsi" w:hAnsi="Arial" w:cs="Arial"/>
          <w:sz w:val="24"/>
          <w:szCs w:val="24"/>
        </w:rPr>
        <w:tab/>
      </w:r>
      <w:r>
        <w:rPr>
          <w:rFonts w:ascii="Arial" w:eastAsiaTheme="minorHAnsi" w:hAnsi="Arial" w:cs="Arial"/>
          <w:sz w:val="24"/>
          <w:szCs w:val="24"/>
        </w:rPr>
        <w:tab/>
      </w:r>
      <w:r w:rsidR="00DE1527" w:rsidRPr="00DE1527">
        <w:rPr>
          <w:rFonts w:ascii="Arial" w:eastAsiaTheme="minorHAnsi" w:hAnsi="Arial" w:cs="Arial"/>
          <w:sz w:val="24"/>
          <w:szCs w:val="24"/>
        </w:rPr>
        <w:t xml:space="preserve">leakages </w:t>
      </w:r>
      <w:r w:rsidR="00C950E0">
        <w:rPr>
          <w:rFonts w:ascii="Arial" w:eastAsiaTheme="minorHAnsi" w:hAnsi="Arial" w:cs="Arial"/>
          <w:sz w:val="24"/>
          <w:szCs w:val="24"/>
        </w:rPr>
        <w:t xml:space="preserve">reported </w:t>
      </w:r>
      <w:r w:rsidR="002359A3">
        <w:rPr>
          <w:rFonts w:ascii="Arial" w:eastAsiaTheme="minorHAnsi" w:hAnsi="Arial" w:cs="Arial"/>
          <w:sz w:val="24"/>
          <w:szCs w:val="24"/>
        </w:rPr>
        <w:t>27 500</w:t>
      </w:r>
      <w:r w:rsidR="00C950E0">
        <w:rPr>
          <w:rFonts w:ascii="Arial" w:eastAsiaTheme="minorHAnsi" w:hAnsi="Arial" w:cs="Arial"/>
          <w:sz w:val="24"/>
          <w:szCs w:val="24"/>
        </w:rPr>
        <w:tab/>
        <w:t>and fixed</w:t>
      </w:r>
      <w:r w:rsidR="00C950E0">
        <w:rPr>
          <w:rFonts w:ascii="Arial" w:eastAsiaTheme="minorHAnsi" w:hAnsi="Arial" w:cs="Arial"/>
          <w:sz w:val="24"/>
          <w:szCs w:val="24"/>
        </w:rPr>
        <w:tab/>
      </w:r>
      <w:r w:rsidR="002359A3">
        <w:rPr>
          <w:rFonts w:ascii="Arial" w:eastAsiaTheme="minorHAnsi" w:hAnsi="Arial" w:cs="Arial"/>
          <w:sz w:val="24"/>
          <w:szCs w:val="24"/>
        </w:rPr>
        <w:t>27 500</w:t>
      </w:r>
      <w:r w:rsidR="00C950E0" w:rsidRPr="005209E3">
        <w:rPr>
          <w:rFonts w:ascii="Arial" w:eastAsiaTheme="minorHAnsi" w:hAnsi="Arial" w:cs="Arial"/>
          <w:sz w:val="24"/>
          <w:szCs w:val="24"/>
        </w:rPr>
        <w:t>;</w:t>
      </w:r>
    </w:p>
    <w:p w14:paraId="28BEE293" w14:textId="3DDDB8C6" w:rsidR="006F54E5" w:rsidRPr="00F63479" w:rsidRDefault="00631CAA" w:rsidP="006F54E5">
      <w:pPr>
        <w:pStyle w:val="ListParagraph"/>
        <w:spacing w:before="100" w:beforeAutospacing="1" w:after="100" w:afterAutospacing="1" w:line="360" w:lineRule="auto"/>
        <w:jc w:val="both"/>
        <w:rPr>
          <w:rFonts w:ascii="Arial" w:eastAsiaTheme="minorHAnsi" w:hAnsi="Arial" w:cs="Arial"/>
          <w:sz w:val="24"/>
          <w:szCs w:val="24"/>
        </w:rPr>
      </w:pPr>
      <w:r w:rsidRPr="00F63479">
        <w:rPr>
          <w:rFonts w:ascii="Arial" w:eastAsiaTheme="minorHAnsi" w:hAnsi="Arial" w:cs="Arial"/>
          <w:sz w:val="24"/>
          <w:szCs w:val="24"/>
        </w:rPr>
        <w:t>City of Johanne</w:t>
      </w:r>
      <w:r w:rsidR="006F54E5" w:rsidRPr="00F63479">
        <w:rPr>
          <w:rFonts w:ascii="Arial" w:eastAsiaTheme="minorHAnsi" w:hAnsi="Arial" w:cs="Arial"/>
          <w:sz w:val="24"/>
          <w:szCs w:val="24"/>
        </w:rPr>
        <w:t>sburg:</w:t>
      </w:r>
      <w:r w:rsidR="006F54E5" w:rsidRPr="00F63479">
        <w:rPr>
          <w:rFonts w:ascii="Arial" w:eastAsiaTheme="minorHAnsi" w:hAnsi="Arial" w:cs="Arial"/>
          <w:sz w:val="24"/>
          <w:szCs w:val="24"/>
        </w:rPr>
        <w:tab/>
      </w:r>
      <w:r w:rsidR="00DE1527" w:rsidRPr="00DE1527">
        <w:rPr>
          <w:rFonts w:ascii="Arial" w:eastAsiaTheme="minorHAnsi" w:hAnsi="Arial" w:cs="Arial"/>
          <w:sz w:val="24"/>
          <w:szCs w:val="24"/>
        </w:rPr>
        <w:t xml:space="preserve">leakages </w:t>
      </w:r>
      <w:r w:rsidR="00C950E0" w:rsidRPr="00F63479">
        <w:rPr>
          <w:rFonts w:ascii="Arial" w:eastAsiaTheme="minorHAnsi" w:hAnsi="Arial" w:cs="Arial"/>
          <w:sz w:val="24"/>
          <w:szCs w:val="24"/>
        </w:rPr>
        <w:t xml:space="preserve">reported </w:t>
      </w:r>
      <w:r w:rsidR="00C36A48" w:rsidRPr="00F63479">
        <w:rPr>
          <w:rFonts w:ascii="Arial" w:eastAsiaTheme="minorHAnsi" w:hAnsi="Arial" w:cs="Arial"/>
          <w:sz w:val="24"/>
          <w:szCs w:val="24"/>
        </w:rPr>
        <w:t>22 431</w:t>
      </w:r>
      <w:r w:rsidR="00C950E0" w:rsidRPr="00F63479">
        <w:rPr>
          <w:rFonts w:ascii="Arial" w:eastAsiaTheme="minorHAnsi" w:hAnsi="Arial" w:cs="Arial"/>
          <w:sz w:val="24"/>
          <w:szCs w:val="24"/>
        </w:rPr>
        <w:tab/>
        <w:t>and fixed</w:t>
      </w:r>
      <w:r w:rsidR="00C950E0" w:rsidRPr="00F63479">
        <w:rPr>
          <w:rFonts w:ascii="Arial" w:eastAsiaTheme="minorHAnsi" w:hAnsi="Arial" w:cs="Arial"/>
          <w:sz w:val="24"/>
          <w:szCs w:val="24"/>
        </w:rPr>
        <w:tab/>
      </w:r>
      <w:r w:rsidR="00C36A48" w:rsidRPr="00F63479">
        <w:rPr>
          <w:rFonts w:ascii="Arial" w:eastAsiaTheme="minorHAnsi" w:hAnsi="Arial" w:cs="Arial"/>
          <w:sz w:val="24"/>
          <w:szCs w:val="24"/>
        </w:rPr>
        <w:t>22 408</w:t>
      </w:r>
      <w:r w:rsidR="00C950E0" w:rsidRPr="00F63479">
        <w:rPr>
          <w:rFonts w:ascii="Arial" w:eastAsiaTheme="minorHAnsi" w:hAnsi="Arial" w:cs="Arial"/>
          <w:sz w:val="24"/>
          <w:szCs w:val="24"/>
        </w:rPr>
        <w:t>;</w:t>
      </w:r>
    </w:p>
    <w:p w14:paraId="3E06FC71" w14:textId="4B0F65F3" w:rsidR="006F54E5" w:rsidRPr="00F63479" w:rsidRDefault="006F54E5" w:rsidP="006F54E5">
      <w:pPr>
        <w:pStyle w:val="ListParagraph"/>
        <w:spacing w:before="100" w:beforeAutospacing="1" w:after="100" w:afterAutospacing="1" w:line="360" w:lineRule="auto"/>
        <w:jc w:val="both"/>
        <w:rPr>
          <w:rFonts w:ascii="Arial" w:eastAsiaTheme="minorHAnsi" w:hAnsi="Arial" w:cs="Arial"/>
          <w:sz w:val="24"/>
          <w:szCs w:val="24"/>
        </w:rPr>
      </w:pPr>
      <w:r w:rsidRPr="00F63479">
        <w:rPr>
          <w:rFonts w:ascii="Arial" w:eastAsiaTheme="minorHAnsi" w:hAnsi="Arial" w:cs="Arial"/>
          <w:sz w:val="24"/>
          <w:szCs w:val="24"/>
        </w:rPr>
        <w:t>City of Tshwane:</w:t>
      </w:r>
      <w:r w:rsidRPr="00F63479">
        <w:rPr>
          <w:rFonts w:ascii="Arial" w:eastAsiaTheme="minorHAnsi" w:hAnsi="Arial" w:cs="Arial"/>
          <w:sz w:val="24"/>
          <w:szCs w:val="24"/>
        </w:rPr>
        <w:tab/>
      </w:r>
      <w:r w:rsidRPr="00F63479">
        <w:rPr>
          <w:rFonts w:ascii="Arial" w:eastAsiaTheme="minorHAnsi" w:hAnsi="Arial" w:cs="Arial"/>
          <w:sz w:val="24"/>
          <w:szCs w:val="24"/>
        </w:rPr>
        <w:tab/>
      </w:r>
      <w:r w:rsidR="00DE1527" w:rsidRPr="00DE1527">
        <w:rPr>
          <w:rFonts w:ascii="Arial" w:eastAsiaTheme="minorHAnsi" w:hAnsi="Arial" w:cs="Arial"/>
          <w:sz w:val="24"/>
          <w:szCs w:val="24"/>
        </w:rPr>
        <w:t xml:space="preserve">leakages </w:t>
      </w:r>
      <w:r w:rsidR="00C950E0" w:rsidRPr="00F63479">
        <w:rPr>
          <w:rFonts w:ascii="Arial" w:eastAsiaTheme="minorHAnsi" w:hAnsi="Arial" w:cs="Arial"/>
          <w:sz w:val="24"/>
          <w:szCs w:val="24"/>
        </w:rPr>
        <w:t xml:space="preserve">reported </w:t>
      </w:r>
      <w:r w:rsidR="00C36A48" w:rsidRPr="00F63479">
        <w:rPr>
          <w:rFonts w:ascii="Arial" w:eastAsiaTheme="minorHAnsi" w:hAnsi="Arial" w:cs="Arial"/>
          <w:sz w:val="24"/>
          <w:szCs w:val="24"/>
        </w:rPr>
        <w:t>61 000</w:t>
      </w:r>
      <w:r w:rsidR="00C950E0" w:rsidRPr="00F63479">
        <w:rPr>
          <w:rFonts w:ascii="Arial" w:eastAsiaTheme="minorHAnsi" w:hAnsi="Arial" w:cs="Arial"/>
          <w:sz w:val="24"/>
          <w:szCs w:val="24"/>
        </w:rPr>
        <w:tab/>
        <w:t>and fixed</w:t>
      </w:r>
      <w:r w:rsidR="00C950E0" w:rsidRPr="00F63479">
        <w:rPr>
          <w:rFonts w:ascii="Arial" w:eastAsiaTheme="minorHAnsi" w:hAnsi="Arial" w:cs="Arial"/>
          <w:sz w:val="24"/>
          <w:szCs w:val="24"/>
        </w:rPr>
        <w:tab/>
      </w:r>
      <w:r w:rsidR="00C36A48" w:rsidRPr="00F63479">
        <w:rPr>
          <w:rFonts w:ascii="Arial" w:eastAsiaTheme="minorHAnsi" w:hAnsi="Arial" w:cs="Arial"/>
          <w:sz w:val="24"/>
          <w:szCs w:val="24"/>
        </w:rPr>
        <w:t>56 000</w:t>
      </w:r>
      <w:r w:rsidR="00C950E0" w:rsidRPr="00F63479">
        <w:rPr>
          <w:rFonts w:ascii="Arial" w:eastAsiaTheme="minorHAnsi" w:hAnsi="Arial" w:cs="Arial"/>
          <w:sz w:val="24"/>
          <w:szCs w:val="24"/>
        </w:rPr>
        <w:t>;</w:t>
      </w:r>
    </w:p>
    <w:p w14:paraId="2D0F4921" w14:textId="3689923E" w:rsidR="006F54E5" w:rsidRPr="00F63479" w:rsidRDefault="006F54E5" w:rsidP="006F54E5">
      <w:pPr>
        <w:pStyle w:val="ListParagraph"/>
        <w:spacing w:before="100" w:beforeAutospacing="1" w:after="100" w:afterAutospacing="1" w:line="360" w:lineRule="auto"/>
        <w:jc w:val="both"/>
        <w:rPr>
          <w:rFonts w:ascii="Arial" w:eastAsiaTheme="minorHAnsi" w:hAnsi="Arial" w:cs="Arial"/>
          <w:sz w:val="24"/>
          <w:szCs w:val="24"/>
        </w:rPr>
      </w:pPr>
      <w:r w:rsidRPr="00F63479">
        <w:rPr>
          <w:rFonts w:ascii="Arial" w:eastAsiaTheme="minorHAnsi" w:hAnsi="Arial" w:cs="Arial"/>
          <w:sz w:val="24"/>
          <w:szCs w:val="24"/>
        </w:rPr>
        <w:t>Ekurhuleni:</w:t>
      </w:r>
      <w:r w:rsidRPr="00F63479">
        <w:rPr>
          <w:rFonts w:ascii="Arial" w:eastAsiaTheme="minorHAnsi" w:hAnsi="Arial" w:cs="Arial"/>
          <w:sz w:val="24"/>
          <w:szCs w:val="24"/>
        </w:rPr>
        <w:tab/>
      </w:r>
      <w:r w:rsidRPr="00F63479">
        <w:rPr>
          <w:rFonts w:ascii="Arial" w:eastAsiaTheme="minorHAnsi" w:hAnsi="Arial" w:cs="Arial"/>
          <w:sz w:val="24"/>
          <w:szCs w:val="24"/>
        </w:rPr>
        <w:tab/>
      </w:r>
      <w:r w:rsidRPr="00F63479">
        <w:rPr>
          <w:rFonts w:ascii="Arial" w:eastAsiaTheme="minorHAnsi" w:hAnsi="Arial" w:cs="Arial"/>
          <w:sz w:val="24"/>
          <w:szCs w:val="24"/>
        </w:rPr>
        <w:tab/>
      </w:r>
      <w:r w:rsidR="00DE1527" w:rsidRPr="00DE1527">
        <w:rPr>
          <w:rFonts w:ascii="Arial" w:eastAsiaTheme="minorHAnsi" w:hAnsi="Arial" w:cs="Arial"/>
          <w:sz w:val="24"/>
          <w:szCs w:val="24"/>
        </w:rPr>
        <w:t xml:space="preserve">leakages </w:t>
      </w:r>
      <w:r w:rsidR="00C950E0" w:rsidRPr="00F63479">
        <w:rPr>
          <w:rFonts w:ascii="Arial" w:eastAsiaTheme="minorHAnsi" w:hAnsi="Arial" w:cs="Arial"/>
          <w:sz w:val="24"/>
          <w:szCs w:val="24"/>
        </w:rPr>
        <w:t xml:space="preserve">reported </w:t>
      </w:r>
      <w:r w:rsidR="003704D6" w:rsidRPr="00F63479">
        <w:rPr>
          <w:rFonts w:ascii="Arial" w:eastAsiaTheme="minorHAnsi" w:hAnsi="Arial" w:cs="Arial"/>
          <w:sz w:val="24"/>
          <w:szCs w:val="24"/>
        </w:rPr>
        <w:t>31 857</w:t>
      </w:r>
      <w:r w:rsidR="00C950E0" w:rsidRPr="00F63479">
        <w:rPr>
          <w:rFonts w:ascii="Arial" w:eastAsiaTheme="minorHAnsi" w:hAnsi="Arial" w:cs="Arial"/>
          <w:sz w:val="24"/>
          <w:szCs w:val="24"/>
        </w:rPr>
        <w:tab/>
        <w:t>and fixed</w:t>
      </w:r>
      <w:r w:rsidR="00C950E0" w:rsidRPr="00F63479">
        <w:rPr>
          <w:rFonts w:ascii="Arial" w:eastAsiaTheme="minorHAnsi" w:hAnsi="Arial" w:cs="Arial"/>
          <w:sz w:val="24"/>
          <w:szCs w:val="24"/>
        </w:rPr>
        <w:tab/>
      </w:r>
      <w:r w:rsidR="003704D6" w:rsidRPr="00F63479">
        <w:rPr>
          <w:rFonts w:ascii="Arial" w:eastAsiaTheme="minorHAnsi" w:hAnsi="Arial" w:cs="Arial"/>
          <w:sz w:val="24"/>
          <w:szCs w:val="24"/>
        </w:rPr>
        <w:t>31 850</w:t>
      </w:r>
      <w:r w:rsidR="00C950E0" w:rsidRPr="00F63479">
        <w:rPr>
          <w:rFonts w:ascii="Arial" w:eastAsiaTheme="minorHAnsi" w:hAnsi="Arial" w:cs="Arial"/>
          <w:sz w:val="24"/>
          <w:szCs w:val="24"/>
        </w:rPr>
        <w:t>;</w:t>
      </w:r>
    </w:p>
    <w:p w14:paraId="3E7534CE" w14:textId="4023BB08" w:rsidR="006F54E5" w:rsidRPr="005209E3" w:rsidRDefault="006F54E5" w:rsidP="006F54E5">
      <w:pPr>
        <w:pStyle w:val="ListParagraph"/>
        <w:spacing w:before="100" w:beforeAutospacing="1" w:after="100" w:afterAutospacing="1" w:line="360" w:lineRule="auto"/>
        <w:jc w:val="both"/>
        <w:rPr>
          <w:rFonts w:ascii="Arial" w:eastAsiaTheme="minorHAnsi" w:hAnsi="Arial" w:cs="Arial"/>
          <w:sz w:val="24"/>
          <w:szCs w:val="24"/>
        </w:rPr>
      </w:pPr>
      <w:proofErr w:type="gramStart"/>
      <w:r w:rsidRPr="005209E3">
        <w:rPr>
          <w:rFonts w:ascii="Arial" w:eastAsiaTheme="minorHAnsi" w:hAnsi="Arial" w:cs="Arial"/>
          <w:sz w:val="24"/>
          <w:szCs w:val="24"/>
        </w:rPr>
        <w:t>eThekwini</w:t>
      </w:r>
      <w:proofErr w:type="gramEnd"/>
      <w:r>
        <w:rPr>
          <w:rFonts w:ascii="Arial" w:eastAsiaTheme="minorHAnsi" w:hAnsi="Arial" w:cs="Arial"/>
          <w:sz w:val="24"/>
          <w:szCs w:val="24"/>
        </w:rPr>
        <w: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DE1527" w:rsidRPr="00DE1527">
        <w:rPr>
          <w:rFonts w:ascii="Arial" w:eastAsiaTheme="minorHAnsi" w:hAnsi="Arial" w:cs="Arial"/>
          <w:sz w:val="24"/>
          <w:szCs w:val="24"/>
        </w:rPr>
        <w:t xml:space="preserve">leakages </w:t>
      </w:r>
      <w:r w:rsidR="00C950E0">
        <w:rPr>
          <w:rFonts w:ascii="Arial" w:eastAsiaTheme="minorHAnsi" w:hAnsi="Arial" w:cs="Arial"/>
          <w:sz w:val="24"/>
          <w:szCs w:val="24"/>
        </w:rPr>
        <w:t xml:space="preserve">reported </w:t>
      </w:r>
      <w:r w:rsidR="00423DFC">
        <w:rPr>
          <w:rFonts w:ascii="Arial" w:eastAsiaTheme="minorHAnsi" w:hAnsi="Arial" w:cs="Arial"/>
          <w:sz w:val="24"/>
          <w:szCs w:val="24"/>
        </w:rPr>
        <w:t>104 960</w:t>
      </w:r>
      <w:r w:rsidR="00C950E0">
        <w:rPr>
          <w:rFonts w:ascii="Arial" w:eastAsiaTheme="minorHAnsi" w:hAnsi="Arial" w:cs="Arial"/>
          <w:sz w:val="24"/>
          <w:szCs w:val="24"/>
        </w:rPr>
        <w:tab/>
        <w:t>and fixed</w:t>
      </w:r>
      <w:r w:rsidR="00C950E0">
        <w:rPr>
          <w:rFonts w:ascii="Arial" w:eastAsiaTheme="minorHAnsi" w:hAnsi="Arial" w:cs="Arial"/>
          <w:sz w:val="24"/>
          <w:szCs w:val="24"/>
        </w:rPr>
        <w:tab/>
      </w:r>
      <w:r w:rsidR="00423DFC">
        <w:rPr>
          <w:rFonts w:ascii="Arial" w:eastAsiaTheme="minorHAnsi" w:hAnsi="Arial" w:cs="Arial"/>
          <w:sz w:val="24"/>
          <w:szCs w:val="24"/>
        </w:rPr>
        <w:t>103 176</w:t>
      </w:r>
      <w:r w:rsidR="00C950E0" w:rsidRPr="005209E3">
        <w:rPr>
          <w:rFonts w:ascii="Arial" w:eastAsiaTheme="minorHAnsi" w:hAnsi="Arial" w:cs="Arial"/>
          <w:sz w:val="24"/>
          <w:szCs w:val="24"/>
        </w:rPr>
        <w:t>;</w:t>
      </w:r>
    </w:p>
    <w:p w14:paraId="3177970E" w14:textId="5EA4D4EB" w:rsidR="006F54E5" w:rsidRPr="005209E3" w:rsidRDefault="006F54E5" w:rsidP="006F54E5">
      <w:pPr>
        <w:pStyle w:val="ListParagraph"/>
        <w:spacing w:before="100" w:beforeAutospacing="1" w:after="100" w:afterAutospacing="1" w:line="360" w:lineRule="auto"/>
        <w:jc w:val="both"/>
        <w:rPr>
          <w:rFonts w:ascii="Arial" w:eastAsiaTheme="minorHAnsi" w:hAnsi="Arial" w:cs="Arial"/>
          <w:sz w:val="24"/>
          <w:szCs w:val="24"/>
        </w:rPr>
      </w:pPr>
      <w:proofErr w:type="spellStart"/>
      <w:r w:rsidRPr="005209E3">
        <w:rPr>
          <w:rFonts w:ascii="Arial" w:eastAsiaTheme="minorHAnsi" w:hAnsi="Arial" w:cs="Arial"/>
          <w:sz w:val="24"/>
          <w:szCs w:val="24"/>
        </w:rPr>
        <w:t>Manguang</w:t>
      </w:r>
      <w:proofErr w:type="spellEnd"/>
      <w:r>
        <w:rPr>
          <w:rFonts w:ascii="Arial" w:eastAsiaTheme="minorHAnsi" w:hAnsi="Arial" w:cs="Arial"/>
          <w:sz w:val="24"/>
          <w:szCs w:val="24"/>
        </w:rPr>
        <w: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DE1527" w:rsidRPr="00DE1527">
        <w:rPr>
          <w:rFonts w:ascii="Arial" w:eastAsiaTheme="minorHAnsi" w:hAnsi="Arial" w:cs="Arial"/>
          <w:sz w:val="24"/>
          <w:szCs w:val="24"/>
        </w:rPr>
        <w:t xml:space="preserve">leakages </w:t>
      </w:r>
      <w:r w:rsidR="00C950E0">
        <w:rPr>
          <w:rFonts w:ascii="Arial" w:eastAsiaTheme="minorHAnsi" w:hAnsi="Arial" w:cs="Arial"/>
          <w:sz w:val="24"/>
          <w:szCs w:val="24"/>
        </w:rPr>
        <w:t xml:space="preserve">reported </w:t>
      </w:r>
      <w:r w:rsidR="00423DFC">
        <w:rPr>
          <w:rFonts w:ascii="Arial" w:eastAsiaTheme="minorHAnsi" w:hAnsi="Arial" w:cs="Arial"/>
          <w:sz w:val="24"/>
          <w:szCs w:val="24"/>
        </w:rPr>
        <w:t>16 976</w:t>
      </w:r>
      <w:r w:rsidR="00C950E0">
        <w:rPr>
          <w:rFonts w:ascii="Arial" w:eastAsiaTheme="minorHAnsi" w:hAnsi="Arial" w:cs="Arial"/>
          <w:sz w:val="24"/>
          <w:szCs w:val="24"/>
        </w:rPr>
        <w:tab/>
        <w:t>and fixed</w:t>
      </w:r>
      <w:r w:rsidR="00C950E0">
        <w:rPr>
          <w:rFonts w:ascii="Arial" w:eastAsiaTheme="minorHAnsi" w:hAnsi="Arial" w:cs="Arial"/>
          <w:sz w:val="24"/>
          <w:szCs w:val="24"/>
        </w:rPr>
        <w:tab/>
      </w:r>
      <w:r w:rsidR="00423DFC">
        <w:rPr>
          <w:rFonts w:ascii="Arial" w:eastAsiaTheme="minorHAnsi" w:hAnsi="Arial" w:cs="Arial"/>
          <w:sz w:val="24"/>
          <w:szCs w:val="24"/>
        </w:rPr>
        <w:t>13 442</w:t>
      </w:r>
      <w:r w:rsidR="00C950E0" w:rsidRPr="005209E3">
        <w:rPr>
          <w:rFonts w:ascii="Arial" w:eastAsiaTheme="minorHAnsi" w:hAnsi="Arial" w:cs="Arial"/>
          <w:sz w:val="24"/>
          <w:szCs w:val="24"/>
        </w:rPr>
        <w:t>;</w:t>
      </w:r>
      <w:r w:rsidR="00DE1527">
        <w:rPr>
          <w:rFonts w:ascii="Arial" w:eastAsiaTheme="minorHAnsi" w:hAnsi="Arial" w:cs="Arial"/>
          <w:sz w:val="24"/>
          <w:szCs w:val="24"/>
        </w:rPr>
        <w:t xml:space="preserve"> </w:t>
      </w:r>
    </w:p>
    <w:p w14:paraId="53EAD438" w14:textId="0386A365" w:rsidR="006F54E5" w:rsidRPr="005209E3" w:rsidRDefault="006F54E5" w:rsidP="006F54E5">
      <w:pPr>
        <w:pStyle w:val="ListParagraph"/>
        <w:spacing w:before="100" w:beforeAutospacing="1" w:after="100" w:afterAutospacing="1" w:line="360" w:lineRule="auto"/>
        <w:jc w:val="both"/>
        <w:rPr>
          <w:rFonts w:ascii="Arial" w:eastAsiaTheme="minorHAnsi" w:hAnsi="Arial" w:cs="Arial"/>
          <w:sz w:val="24"/>
          <w:szCs w:val="24"/>
        </w:rPr>
      </w:pPr>
      <w:r w:rsidRPr="005209E3">
        <w:rPr>
          <w:rFonts w:ascii="Arial" w:eastAsiaTheme="minorHAnsi" w:hAnsi="Arial" w:cs="Arial"/>
          <w:sz w:val="24"/>
          <w:szCs w:val="24"/>
        </w:rPr>
        <w:t>Nelson Mandela Bay</w:t>
      </w:r>
      <w:r>
        <w:rPr>
          <w:rFonts w:ascii="Arial" w:eastAsiaTheme="minorHAnsi" w:hAnsi="Arial" w:cs="Arial"/>
          <w:sz w:val="24"/>
          <w:szCs w:val="24"/>
        </w:rPr>
        <w:t>:</w:t>
      </w:r>
      <w:r>
        <w:rPr>
          <w:rFonts w:ascii="Arial" w:eastAsiaTheme="minorHAnsi" w:hAnsi="Arial" w:cs="Arial"/>
          <w:sz w:val="24"/>
          <w:szCs w:val="24"/>
        </w:rPr>
        <w:tab/>
      </w:r>
      <w:r w:rsidR="00DE1527" w:rsidRPr="00DE1527">
        <w:rPr>
          <w:rFonts w:ascii="Arial" w:eastAsiaTheme="minorHAnsi" w:hAnsi="Arial" w:cs="Arial"/>
          <w:sz w:val="24"/>
          <w:szCs w:val="24"/>
        </w:rPr>
        <w:t xml:space="preserve">leakages </w:t>
      </w:r>
      <w:r w:rsidR="00C950E0">
        <w:rPr>
          <w:rFonts w:ascii="Arial" w:eastAsiaTheme="minorHAnsi" w:hAnsi="Arial" w:cs="Arial"/>
          <w:sz w:val="24"/>
          <w:szCs w:val="24"/>
        </w:rPr>
        <w:t xml:space="preserve">reported </w:t>
      </w:r>
      <w:r w:rsidR="007F156F">
        <w:rPr>
          <w:rFonts w:ascii="Arial" w:eastAsiaTheme="minorHAnsi" w:hAnsi="Arial" w:cs="Arial"/>
          <w:sz w:val="24"/>
          <w:szCs w:val="24"/>
        </w:rPr>
        <w:t>8 014</w:t>
      </w:r>
      <w:r w:rsidR="00C950E0">
        <w:rPr>
          <w:rFonts w:ascii="Arial" w:eastAsiaTheme="minorHAnsi" w:hAnsi="Arial" w:cs="Arial"/>
          <w:sz w:val="24"/>
          <w:szCs w:val="24"/>
        </w:rPr>
        <w:tab/>
        <w:t>and fixed</w:t>
      </w:r>
      <w:r w:rsidR="00C950E0">
        <w:rPr>
          <w:rFonts w:ascii="Arial" w:eastAsiaTheme="minorHAnsi" w:hAnsi="Arial" w:cs="Arial"/>
          <w:sz w:val="24"/>
          <w:szCs w:val="24"/>
        </w:rPr>
        <w:tab/>
      </w:r>
      <w:r w:rsidR="007F156F">
        <w:rPr>
          <w:rFonts w:ascii="Arial" w:eastAsiaTheme="minorHAnsi" w:hAnsi="Arial" w:cs="Arial"/>
          <w:sz w:val="24"/>
          <w:szCs w:val="24"/>
        </w:rPr>
        <w:t>8 014</w:t>
      </w:r>
      <w:r w:rsidRPr="005209E3">
        <w:rPr>
          <w:rFonts w:ascii="Arial" w:eastAsiaTheme="minorHAnsi" w:hAnsi="Arial" w:cs="Arial"/>
          <w:sz w:val="24"/>
          <w:szCs w:val="24"/>
        </w:rPr>
        <w:t>.</w:t>
      </w:r>
    </w:p>
    <w:p w14:paraId="69263237" w14:textId="6E007F59" w:rsidR="005209E3" w:rsidRDefault="005209E3" w:rsidP="005209E3">
      <w:pPr>
        <w:tabs>
          <w:tab w:val="left" w:pos="709"/>
        </w:tabs>
        <w:spacing w:before="100" w:beforeAutospacing="1" w:after="100" w:afterAutospacing="1" w:line="360" w:lineRule="auto"/>
        <w:ind w:left="709" w:hanging="709"/>
        <w:jc w:val="both"/>
        <w:rPr>
          <w:rFonts w:ascii="Arial" w:eastAsiaTheme="minorHAnsi" w:hAnsi="Arial" w:cs="Arial"/>
          <w:sz w:val="24"/>
          <w:szCs w:val="24"/>
        </w:rPr>
      </w:pPr>
      <w:r w:rsidRPr="005209E3">
        <w:rPr>
          <w:rFonts w:ascii="Arial" w:eastAsiaTheme="minorHAnsi" w:hAnsi="Arial" w:cs="Arial"/>
          <w:b/>
          <w:sz w:val="24"/>
          <w:szCs w:val="24"/>
        </w:rPr>
        <w:t>(</w:t>
      </w:r>
      <w:r w:rsidR="004A4F7C">
        <w:rPr>
          <w:rFonts w:ascii="Arial" w:eastAsiaTheme="minorHAnsi" w:hAnsi="Arial" w:cs="Arial"/>
          <w:b/>
          <w:sz w:val="24"/>
          <w:szCs w:val="24"/>
        </w:rPr>
        <w:t>b</w:t>
      </w:r>
      <w:r w:rsidRPr="005209E3">
        <w:rPr>
          <w:rFonts w:ascii="Arial" w:eastAsiaTheme="minorHAnsi" w:hAnsi="Arial" w:cs="Arial"/>
          <w:b/>
          <w:sz w:val="24"/>
          <w:szCs w:val="24"/>
        </w:rPr>
        <w:t>)</w:t>
      </w:r>
      <w:r>
        <w:rPr>
          <w:rFonts w:ascii="Arial" w:eastAsiaTheme="minorHAnsi" w:hAnsi="Arial" w:cs="Arial"/>
          <w:sz w:val="24"/>
          <w:szCs w:val="24"/>
        </w:rPr>
        <w:tab/>
      </w:r>
      <w:r w:rsidR="00EF3CE8">
        <w:rPr>
          <w:rFonts w:ascii="Arial" w:eastAsiaTheme="minorHAnsi" w:hAnsi="Arial" w:cs="Arial"/>
          <w:sz w:val="24"/>
          <w:szCs w:val="24"/>
        </w:rPr>
        <w:t xml:space="preserve">The </w:t>
      </w:r>
      <w:r w:rsidR="00DE1527">
        <w:rPr>
          <w:rFonts w:ascii="Arial" w:eastAsiaTheme="minorHAnsi" w:hAnsi="Arial" w:cs="Arial"/>
          <w:sz w:val="24"/>
          <w:szCs w:val="24"/>
        </w:rPr>
        <w:t>litres</w:t>
      </w:r>
      <w:r w:rsidR="00EF3CE8">
        <w:rPr>
          <w:rFonts w:ascii="Arial" w:eastAsiaTheme="minorHAnsi" w:hAnsi="Arial" w:cs="Arial"/>
          <w:sz w:val="24"/>
          <w:szCs w:val="24"/>
        </w:rPr>
        <w:t xml:space="preserve"> of water </w:t>
      </w:r>
      <w:r w:rsidR="00DE1527">
        <w:rPr>
          <w:rFonts w:ascii="Arial" w:eastAsiaTheme="minorHAnsi" w:hAnsi="Arial" w:cs="Arial"/>
          <w:sz w:val="24"/>
          <w:szCs w:val="24"/>
        </w:rPr>
        <w:t xml:space="preserve">that </w:t>
      </w:r>
      <w:r w:rsidR="00EF3CE8">
        <w:rPr>
          <w:rFonts w:ascii="Arial" w:eastAsiaTheme="minorHAnsi" w:hAnsi="Arial" w:cs="Arial"/>
          <w:sz w:val="24"/>
          <w:szCs w:val="24"/>
        </w:rPr>
        <w:t>were lost due to leakages</w:t>
      </w:r>
      <w:r w:rsidR="00F63479">
        <w:rPr>
          <w:rFonts w:ascii="Arial" w:eastAsiaTheme="minorHAnsi" w:hAnsi="Arial" w:cs="Arial"/>
          <w:sz w:val="24"/>
          <w:szCs w:val="24"/>
        </w:rPr>
        <w:t xml:space="preserve"> since 1 July 2015</w:t>
      </w:r>
      <w:r>
        <w:rPr>
          <w:rFonts w:ascii="Arial" w:eastAsiaTheme="minorHAnsi" w:hAnsi="Arial" w:cs="Arial"/>
          <w:sz w:val="24"/>
          <w:szCs w:val="24"/>
        </w:rPr>
        <w:t>:</w:t>
      </w:r>
    </w:p>
    <w:p w14:paraId="7961602A" w14:textId="7BEAFFEB" w:rsidR="005209E3" w:rsidRPr="004A4F7C" w:rsidRDefault="005209E3" w:rsidP="00EF3CE8">
      <w:pPr>
        <w:pStyle w:val="ListParagraph"/>
        <w:spacing w:before="100" w:beforeAutospacing="1" w:after="100" w:afterAutospacing="1" w:line="360" w:lineRule="auto"/>
        <w:jc w:val="both"/>
        <w:rPr>
          <w:rFonts w:ascii="Arial" w:eastAsiaTheme="minorHAnsi" w:hAnsi="Arial" w:cs="Arial"/>
          <w:sz w:val="24"/>
          <w:szCs w:val="24"/>
        </w:rPr>
      </w:pPr>
      <w:r w:rsidRPr="004A4F7C">
        <w:rPr>
          <w:rFonts w:ascii="Arial" w:eastAsiaTheme="minorHAnsi" w:hAnsi="Arial" w:cs="Arial"/>
          <w:sz w:val="24"/>
          <w:szCs w:val="24"/>
        </w:rPr>
        <w:t>Bu</w:t>
      </w:r>
      <w:r w:rsidR="004A4F7C">
        <w:rPr>
          <w:rFonts w:ascii="Arial" w:eastAsiaTheme="minorHAnsi" w:hAnsi="Arial" w:cs="Arial"/>
          <w:sz w:val="24"/>
          <w:szCs w:val="24"/>
        </w:rPr>
        <w:t>ffalo City:</w:t>
      </w:r>
      <w:r w:rsidR="004A4F7C">
        <w:rPr>
          <w:rFonts w:ascii="Arial" w:eastAsiaTheme="minorHAnsi" w:hAnsi="Arial" w:cs="Arial"/>
          <w:sz w:val="24"/>
          <w:szCs w:val="24"/>
        </w:rPr>
        <w:tab/>
      </w:r>
      <w:r w:rsidR="004A4F7C">
        <w:rPr>
          <w:rFonts w:ascii="Arial" w:eastAsiaTheme="minorHAnsi" w:hAnsi="Arial" w:cs="Arial"/>
          <w:sz w:val="24"/>
          <w:szCs w:val="24"/>
        </w:rPr>
        <w:tab/>
      </w:r>
      <w:r w:rsidR="004A4F7C">
        <w:rPr>
          <w:rFonts w:ascii="Arial" w:eastAsiaTheme="minorHAnsi" w:hAnsi="Arial" w:cs="Arial"/>
          <w:sz w:val="24"/>
          <w:szCs w:val="24"/>
        </w:rPr>
        <w:tab/>
      </w:r>
      <w:r w:rsidR="004A77A0">
        <w:rPr>
          <w:rFonts w:ascii="Arial" w:eastAsiaTheme="minorHAnsi" w:hAnsi="Arial" w:cs="Arial"/>
          <w:sz w:val="24"/>
          <w:szCs w:val="24"/>
        </w:rPr>
        <w:t>not measured</w:t>
      </w:r>
      <w:r w:rsidRPr="004A4F7C">
        <w:rPr>
          <w:rFonts w:ascii="Arial" w:eastAsiaTheme="minorHAnsi" w:hAnsi="Arial" w:cs="Arial"/>
          <w:sz w:val="24"/>
          <w:szCs w:val="24"/>
        </w:rPr>
        <w:t>;</w:t>
      </w:r>
    </w:p>
    <w:p w14:paraId="27B31296" w14:textId="1F9CA811" w:rsidR="005209E3" w:rsidRPr="002E0AFB" w:rsidRDefault="005209E3" w:rsidP="00EF3CE8">
      <w:pPr>
        <w:pStyle w:val="ListParagraph"/>
        <w:spacing w:before="100" w:beforeAutospacing="1" w:after="100" w:afterAutospacing="1" w:line="360" w:lineRule="auto"/>
        <w:jc w:val="both"/>
        <w:rPr>
          <w:rFonts w:ascii="Arial" w:eastAsiaTheme="minorHAnsi" w:hAnsi="Arial" w:cs="Arial"/>
          <w:sz w:val="24"/>
          <w:szCs w:val="24"/>
        </w:rPr>
      </w:pPr>
      <w:r w:rsidRPr="002E0AFB">
        <w:rPr>
          <w:rFonts w:ascii="Arial" w:eastAsiaTheme="minorHAnsi" w:hAnsi="Arial" w:cs="Arial"/>
          <w:sz w:val="24"/>
          <w:szCs w:val="24"/>
        </w:rPr>
        <w:t>City of Cape Town</w:t>
      </w:r>
      <w:r w:rsidR="004A4F7C" w:rsidRPr="002E0AFB">
        <w:rPr>
          <w:rFonts w:ascii="Arial" w:eastAsiaTheme="minorHAnsi" w:hAnsi="Arial" w:cs="Arial"/>
          <w:sz w:val="24"/>
          <w:szCs w:val="24"/>
        </w:rPr>
        <w:t>:</w:t>
      </w:r>
      <w:r w:rsidR="004A4F7C" w:rsidRPr="002E0AFB">
        <w:rPr>
          <w:rFonts w:ascii="Arial" w:eastAsiaTheme="minorHAnsi" w:hAnsi="Arial" w:cs="Arial"/>
          <w:sz w:val="24"/>
          <w:szCs w:val="24"/>
        </w:rPr>
        <w:tab/>
      </w:r>
      <w:r w:rsidR="004A4F7C" w:rsidRPr="002E0AFB">
        <w:rPr>
          <w:rFonts w:ascii="Arial" w:eastAsiaTheme="minorHAnsi" w:hAnsi="Arial" w:cs="Arial"/>
          <w:sz w:val="24"/>
          <w:szCs w:val="24"/>
        </w:rPr>
        <w:tab/>
      </w:r>
      <w:r w:rsidR="002E0AFB">
        <w:rPr>
          <w:rFonts w:ascii="Arial" w:eastAsiaTheme="minorHAnsi" w:hAnsi="Arial" w:cs="Arial"/>
          <w:sz w:val="24"/>
          <w:szCs w:val="24"/>
        </w:rPr>
        <w:t>2 978</w:t>
      </w:r>
      <w:r w:rsidR="00EF3CE8" w:rsidRPr="002E0AFB">
        <w:rPr>
          <w:rFonts w:ascii="Arial" w:eastAsiaTheme="minorHAnsi" w:hAnsi="Arial" w:cs="Arial"/>
          <w:sz w:val="24"/>
          <w:szCs w:val="24"/>
        </w:rPr>
        <w:t xml:space="preserve"> Million</w:t>
      </w:r>
      <w:r w:rsidR="00753951">
        <w:rPr>
          <w:rFonts w:ascii="Arial" w:eastAsiaTheme="minorHAnsi" w:hAnsi="Arial" w:cs="Arial"/>
          <w:sz w:val="24"/>
          <w:szCs w:val="24"/>
        </w:rPr>
        <w:t xml:space="preserve"> Litres</w:t>
      </w:r>
      <w:r w:rsidR="00EF3CE8" w:rsidRPr="002E0AFB">
        <w:rPr>
          <w:rFonts w:ascii="Arial" w:eastAsiaTheme="minorHAnsi" w:hAnsi="Arial" w:cs="Arial"/>
          <w:sz w:val="24"/>
          <w:szCs w:val="24"/>
        </w:rPr>
        <w:t>;</w:t>
      </w:r>
    </w:p>
    <w:p w14:paraId="1BDCCA8D" w14:textId="11B75FEA" w:rsidR="005209E3" w:rsidRPr="00F63479" w:rsidRDefault="00631CAA" w:rsidP="00EF3CE8">
      <w:pPr>
        <w:pStyle w:val="ListParagraph"/>
        <w:spacing w:before="100" w:beforeAutospacing="1" w:after="100" w:afterAutospacing="1" w:line="360" w:lineRule="auto"/>
        <w:jc w:val="both"/>
        <w:rPr>
          <w:rFonts w:ascii="Arial" w:eastAsiaTheme="minorHAnsi" w:hAnsi="Arial" w:cs="Arial"/>
          <w:sz w:val="24"/>
          <w:szCs w:val="24"/>
        </w:rPr>
      </w:pPr>
      <w:r w:rsidRPr="00F63479">
        <w:rPr>
          <w:rFonts w:ascii="Arial" w:eastAsiaTheme="minorHAnsi" w:hAnsi="Arial" w:cs="Arial"/>
          <w:sz w:val="24"/>
          <w:szCs w:val="24"/>
        </w:rPr>
        <w:t>City of Johanne</w:t>
      </w:r>
      <w:r w:rsidR="005209E3" w:rsidRPr="00F63479">
        <w:rPr>
          <w:rFonts w:ascii="Arial" w:eastAsiaTheme="minorHAnsi" w:hAnsi="Arial" w:cs="Arial"/>
          <w:sz w:val="24"/>
          <w:szCs w:val="24"/>
        </w:rPr>
        <w:t>sburg</w:t>
      </w:r>
      <w:r w:rsidR="004A4F7C" w:rsidRPr="00F63479">
        <w:rPr>
          <w:rFonts w:ascii="Arial" w:eastAsiaTheme="minorHAnsi" w:hAnsi="Arial" w:cs="Arial"/>
          <w:sz w:val="24"/>
          <w:szCs w:val="24"/>
        </w:rPr>
        <w:t>:</w:t>
      </w:r>
      <w:r w:rsidR="004A4F7C" w:rsidRPr="00F63479">
        <w:rPr>
          <w:rFonts w:ascii="Arial" w:eastAsiaTheme="minorHAnsi" w:hAnsi="Arial" w:cs="Arial"/>
          <w:sz w:val="24"/>
          <w:szCs w:val="24"/>
        </w:rPr>
        <w:tab/>
      </w:r>
      <w:r w:rsidR="00C36A48" w:rsidRPr="00F63479">
        <w:rPr>
          <w:rFonts w:ascii="Arial" w:eastAsiaTheme="minorHAnsi" w:hAnsi="Arial" w:cs="Arial"/>
          <w:sz w:val="24"/>
          <w:szCs w:val="24"/>
        </w:rPr>
        <w:t>11 531</w:t>
      </w:r>
      <w:r w:rsidR="00EF3CE8" w:rsidRPr="00F63479">
        <w:rPr>
          <w:rFonts w:ascii="Arial" w:eastAsiaTheme="minorHAnsi" w:hAnsi="Arial" w:cs="Arial"/>
          <w:sz w:val="24"/>
          <w:szCs w:val="24"/>
        </w:rPr>
        <w:t xml:space="preserve"> Million Litres;</w:t>
      </w:r>
    </w:p>
    <w:p w14:paraId="005356B2" w14:textId="42E74A1B" w:rsidR="005209E3" w:rsidRPr="00F63479" w:rsidRDefault="005209E3" w:rsidP="00EF3CE8">
      <w:pPr>
        <w:pStyle w:val="ListParagraph"/>
        <w:spacing w:before="100" w:beforeAutospacing="1" w:after="100" w:afterAutospacing="1" w:line="360" w:lineRule="auto"/>
        <w:jc w:val="both"/>
        <w:rPr>
          <w:rFonts w:ascii="Arial" w:eastAsiaTheme="minorHAnsi" w:hAnsi="Arial" w:cs="Arial"/>
          <w:sz w:val="24"/>
          <w:szCs w:val="24"/>
        </w:rPr>
      </w:pPr>
      <w:r w:rsidRPr="00F63479">
        <w:rPr>
          <w:rFonts w:ascii="Arial" w:eastAsiaTheme="minorHAnsi" w:hAnsi="Arial" w:cs="Arial"/>
          <w:sz w:val="24"/>
          <w:szCs w:val="24"/>
        </w:rPr>
        <w:t>City of Tshwane</w:t>
      </w:r>
      <w:r w:rsidR="004A4F7C" w:rsidRPr="00F63479">
        <w:rPr>
          <w:rFonts w:ascii="Arial" w:eastAsiaTheme="minorHAnsi" w:hAnsi="Arial" w:cs="Arial"/>
          <w:sz w:val="24"/>
          <w:szCs w:val="24"/>
        </w:rPr>
        <w:t>:</w:t>
      </w:r>
      <w:r w:rsidR="004A4F7C" w:rsidRPr="00F63479">
        <w:rPr>
          <w:rFonts w:ascii="Arial" w:eastAsiaTheme="minorHAnsi" w:hAnsi="Arial" w:cs="Arial"/>
          <w:sz w:val="24"/>
          <w:szCs w:val="24"/>
        </w:rPr>
        <w:tab/>
      </w:r>
      <w:r w:rsidR="004A4F7C" w:rsidRPr="00F63479">
        <w:rPr>
          <w:rFonts w:ascii="Arial" w:eastAsiaTheme="minorHAnsi" w:hAnsi="Arial" w:cs="Arial"/>
          <w:sz w:val="24"/>
          <w:szCs w:val="24"/>
        </w:rPr>
        <w:tab/>
      </w:r>
      <w:r w:rsidR="003704D6" w:rsidRPr="00F63479">
        <w:rPr>
          <w:rFonts w:ascii="Arial" w:eastAsiaTheme="minorHAnsi" w:hAnsi="Arial" w:cs="Arial"/>
          <w:sz w:val="24"/>
          <w:szCs w:val="24"/>
        </w:rPr>
        <w:t>64 000</w:t>
      </w:r>
      <w:r w:rsidR="00EF3CE8" w:rsidRPr="00F63479">
        <w:rPr>
          <w:rFonts w:ascii="Arial" w:eastAsiaTheme="minorHAnsi" w:hAnsi="Arial" w:cs="Arial"/>
          <w:sz w:val="24"/>
          <w:szCs w:val="24"/>
        </w:rPr>
        <w:t xml:space="preserve"> Million Litres;</w:t>
      </w:r>
    </w:p>
    <w:p w14:paraId="1831AB7B" w14:textId="3E12CD31" w:rsidR="005209E3" w:rsidRPr="00F63479" w:rsidRDefault="005209E3" w:rsidP="00EF3CE8">
      <w:pPr>
        <w:pStyle w:val="ListParagraph"/>
        <w:spacing w:before="100" w:beforeAutospacing="1" w:after="100" w:afterAutospacing="1" w:line="360" w:lineRule="auto"/>
        <w:jc w:val="both"/>
        <w:rPr>
          <w:rFonts w:ascii="Arial" w:eastAsiaTheme="minorHAnsi" w:hAnsi="Arial" w:cs="Arial"/>
          <w:sz w:val="24"/>
          <w:szCs w:val="24"/>
        </w:rPr>
      </w:pPr>
      <w:r w:rsidRPr="00F63479">
        <w:rPr>
          <w:rFonts w:ascii="Arial" w:eastAsiaTheme="minorHAnsi" w:hAnsi="Arial" w:cs="Arial"/>
          <w:sz w:val="24"/>
          <w:szCs w:val="24"/>
        </w:rPr>
        <w:t>Ekurhuleni</w:t>
      </w:r>
      <w:r w:rsidR="004A4F7C" w:rsidRPr="00F63479">
        <w:rPr>
          <w:rFonts w:ascii="Arial" w:eastAsiaTheme="minorHAnsi" w:hAnsi="Arial" w:cs="Arial"/>
          <w:sz w:val="24"/>
          <w:szCs w:val="24"/>
        </w:rPr>
        <w:t>:</w:t>
      </w:r>
      <w:r w:rsidR="004A4F7C" w:rsidRPr="00F63479">
        <w:rPr>
          <w:rFonts w:ascii="Arial" w:eastAsiaTheme="minorHAnsi" w:hAnsi="Arial" w:cs="Arial"/>
          <w:sz w:val="24"/>
          <w:szCs w:val="24"/>
        </w:rPr>
        <w:tab/>
      </w:r>
      <w:r w:rsidR="004A4F7C" w:rsidRPr="00F63479">
        <w:rPr>
          <w:rFonts w:ascii="Arial" w:eastAsiaTheme="minorHAnsi" w:hAnsi="Arial" w:cs="Arial"/>
          <w:sz w:val="24"/>
          <w:szCs w:val="24"/>
        </w:rPr>
        <w:tab/>
      </w:r>
      <w:r w:rsidR="004A4F7C" w:rsidRPr="00F63479">
        <w:rPr>
          <w:rFonts w:ascii="Arial" w:eastAsiaTheme="minorHAnsi" w:hAnsi="Arial" w:cs="Arial"/>
          <w:sz w:val="24"/>
          <w:szCs w:val="24"/>
        </w:rPr>
        <w:tab/>
      </w:r>
      <w:r w:rsidR="00837B87" w:rsidRPr="00F63479">
        <w:rPr>
          <w:rFonts w:ascii="Arial" w:eastAsiaTheme="minorHAnsi" w:hAnsi="Arial" w:cs="Arial"/>
          <w:sz w:val="24"/>
          <w:szCs w:val="24"/>
        </w:rPr>
        <w:t>41 880</w:t>
      </w:r>
      <w:r w:rsidR="00EF3CE8" w:rsidRPr="00F63479">
        <w:rPr>
          <w:rFonts w:ascii="Arial" w:eastAsiaTheme="minorHAnsi" w:hAnsi="Arial" w:cs="Arial"/>
          <w:sz w:val="24"/>
          <w:szCs w:val="24"/>
        </w:rPr>
        <w:t xml:space="preserve"> Million Litres;</w:t>
      </w:r>
    </w:p>
    <w:p w14:paraId="448C45BB" w14:textId="23C4623F" w:rsidR="005209E3" w:rsidRPr="00651E3D" w:rsidRDefault="005209E3" w:rsidP="00EF3CE8">
      <w:pPr>
        <w:pStyle w:val="ListParagraph"/>
        <w:spacing w:before="100" w:beforeAutospacing="1" w:after="100" w:afterAutospacing="1" w:line="360" w:lineRule="auto"/>
        <w:jc w:val="both"/>
        <w:rPr>
          <w:rFonts w:ascii="Arial" w:eastAsiaTheme="minorHAnsi" w:hAnsi="Arial" w:cs="Arial"/>
          <w:sz w:val="24"/>
          <w:szCs w:val="24"/>
        </w:rPr>
      </w:pPr>
      <w:proofErr w:type="gramStart"/>
      <w:r w:rsidRPr="00651E3D">
        <w:rPr>
          <w:rFonts w:ascii="Arial" w:eastAsiaTheme="minorHAnsi" w:hAnsi="Arial" w:cs="Arial"/>
          <w:sz w:val="24"/>
          <w:szCs w:val="24"/>
        </w:rPr>
        <w:t>eThekwini</w:t>
      </w:r>
      <w:proofErr w:type="gramEnd"/>
      <w:r w:rsidR="004A4F7C" w:rsidRPr="00651E3D">
        <w:rPr>
          <w:rFonts w:ascii="Arial" w:eastAsiaTheme="minorHAnsi" w:hAnsi="Arial" w:cs="Arial"/>
          <w:sz w:val="24"/>
          <w:szCs w:val="24"/>
        </w:rPr>
        <w:t>:</w:t>
      </w:r>
      <w:r w:rsidR="004A4F7C" w:rsidRPr="00651E3D">
        <w:rPr>
          <w:rFonts w:ascii="Arial" w:eastAsiaTheme="minorHAnsi" w:hAnsi="Arial" w:cs="Arial"/>
          <w:sz w:val="24"/>
          <w:szCs w:val="24"/>
        </w:rPr>
        <w:tab/>
      </w:r>
      <w:r w:rsidR="004A4F7C" w:rsidRPr="00651E3D">
        <w:rPr>
          <w:rFonts w:ascii="Arial" w:eastAsiaTheme="minorHAnsi" w:hAnsi="Arial" w:cs="Arial"/>
          <w:sz w:val="24"/>
          <w:szCs w:val="24"/>
        </w:rPr>
        <w:tab/>
      </w:r>
      <w:r w:rsidR="004A4F7C" w:rsidRPr="00651E3D">
        <w:rPr>
          <w:rFonts w:ascii="Arial" w:eastAsiaTheme="minorHAnsi" w:hAnsi="Arial" w:cs="Arial"/>
          <w:sz w:val="24"/>
          <w:szCs w:val="24"/>
        </w:rPr>
        <w:tab/>
      </w:r>
      <w:r w:rsidR="00423DFC" w:rsidRPr="00651E3D">
        <w:rPr>
          <w:rFonts w:ascii="Arial" w:eastAsiaTheme="minorHAnsi" w:hAnsi="Arial" w:cs="Arial"/>
          <w:sz w:val="24"/>
          <w:szCs w:val="24"/>
        </w:rPr>
        <w:t>279</w:t>
      </w:r>
      <w:r w:rsidR="00EF3CE8" w:rsidRPr="00651E3D">
        <w:rPr>
          <w:rFonts w:ascii="Arial" w:eastAsiaTheme="minorHAnsi" w:hAnsi="Arial" w:cs="Arial"/>
          <w:sz w:val="24"/>
          <w:szCs w:val="24"/>
        </w:rPr>
        <w:t xml:space="preserve"> Million Litres per Day;</w:t>
      </w:r>
      <w:r w:rsidR="004A77A0">
        <w:rPr>
          <w:rFonts w:ascii="Arial" w:eastAsiaTheme="minorHAnsi" w:hAnsi="Arial" w:cs="Arial"/>
          <w:sz w:val="24"/>
          <w:szCs w:val="24"/>
        </w:rPr>
        <w:t xml:space="preserve"> (approximately 2,511 million) </w:t>
      </w:r>
    </w:p>
    <w:p w14:paraId="545BFA0B" w14:textId="3FF9DD88" w:rsidR="005209E3" w:rsidRPr="00753951" w:rsidRDefault="005209E3" w:rsidP="00EF3CE8">
      <w:pPr>
        <w:pStyle w:val="ListParagraph"/>
        <w:spacing w:before="100" w:beforeAutospacing="1" w:after="100" w:afterAutospacing="1" w:line="360" w:lineRule="auto"/>
        <w:jc w:val="both"/>
        <w:rPr>
          <w:rFonts w:ascii="Arial" w:eastAsiaTheme="minorHAnsi" w:hAnsi="Arial" w:cs="Arial"/>
          <w:sz w:val="24"/>
          <w:szCs w:val="24"/>
        </w:rPr>
      </w:pPr>
      <w:r w:rsidRPr="00753951">
        <w:rPr>
          <w:rFonts w:ascii="Arial" w:eastAsiaTheme="minorHAnsi" w:hAnsi="Arial" w:cs="Arial"/>
          <w:sz w:val="24"/>
          <w:szCs w:val="24"/>
        </w:rPr>
        <w:t>Manguang</w:t>
      </w:r>
      <w:r w:rsidR="004A4F7C" w:rsidRPr="00753951">
        <w:rPr>
          <w:rFonts w:ascii="Arial" w:eastAsiaTheme="minorHAnsi" w:hAnsi="Arial" w:cs="Arial"/>
          <w:sz w:val="24"/>
          <w:szCs w:val="24"/>
        </w:rPr>
        <w:t>:</w:t>
      </w:r>
      <w:r w:rsidR="004A4F7C" w:rsidRPr="00753951">
        <w:rPr>
          <w:rFonts w:ascii="Arial" w:eastAsiaTheme="minorHAnsi" w:hAnsi="Arial" w:cs="Arial"/>
          <w:sz w:val="24"/>
          <w:szCs w:val="24"/>
        </w:rPr>
        <w:tab/>
      </w:r>
      <w:r w:rsidR="004A4F7C" w:rsidRPr="00753951">
        <w:rPr>
          <w:rFonts w:ascii="Arial" w:eastAsiaTheme="minorHAnsi" w:hAnsi="Arial" w:cs="Arial"/>
          <w:sz w:val="24"/>
          <w:szCs w:val="24"/>
        </w:rPr>
        <w:tab/>
      </w:r>
      <w:r w:rsidR="004A4F7C" w:rsidRPr="00753951">
        <w:rPr>
          <w:rFonts w:ascii="Arial" w:eastAsiaTheme="minorHAnsi" w:hAnsi="Arial" w:cs="Arial"/>
          <w:sz w:val="24"/>
          <w:szCs w:val="24"/>
        </w:rPr>
        <w:tab/>
      </w:r>
      <w:r w:rsidR="00C217B4" w:rsidRPr="00753951">
        <w:rPr>
          <w:rFonts w:ascii="Arial" w:eastAsiaTheme="minorHAnsi" w:hAnsi="Arial" w:cs="Arial"/>
          <w:sz w:val="24"/>
          <w:szCs w:val="24"/>
        </w:rPr>
        <w:t>3</w:t>
      </w:r>
      <w:r w:rsidR="00753951" w:rsidRPr="00753951">
        <w:rPr>
          <w:rFonts w:ascii="Arial" w:eastAsiaTheme="minorHAnsi" w:hAnsi="Arial" w:cs="Arial"/>
          <w:sz w:val="24"/>
          <w:szCs w:val="24"/>
        </w:rPr>
        <w:t>,</w:t>
      </w:r>
      <w:r w:rsidR="00423DFC" w:rsidRPr="00753951">
        <w:rPr>
          <w:rFonts w:ascii="Arial" w:eastAsiaTheme="minorHAnsi" w:hAnsi="Arial" w:cs="Arial"/>
          <w:sz w:val="24"/>
          <w:szCs w:val="24"/>
        </w:rPr>
        <w:t>658</w:t>
      </w:r>
      <w:r w:rsidR="00EF3CE8" w:rsidRPr="00753951">
        <w:rPr>
          <w:rFonts w:ascii="Arial" w:eastAsiaTheme="minorHAnsi" w:hAnsi="Arial" w:cs="Arial"/>
          <w:sz w:val="24"/>
          <w:szCs w:val="24"/>
        </w:rPr>
        <w:t xml:space="preserve"> Million Litres per Day;</w:t>
      </w:r>
      <w:r w:rsidR="004A77A0">
        <w:rPr>
          <w:rFonts w:ascii="Arial" w:eastAsiaTheme="minorHAnsi" w:hAnsi="Arial" w:cs="Arial"/>
          <w:sz w:val="24"/>
          <w:szCs w:val="24"/>
        </w:rPr>
        <w:t xml:space="preserve"> (approximately 32,922 million)</w:t>
      </w:r>
    </w:p>
    <w:p w14:paraId="6794659D" w14:textId="16CBA78B" w:rsidR="005209E3" w:rsidRPr="00651E3D" w:rsidRDefault="005209E3" w:rsidP="00EF3CE8">
      <w:pPr>
        <w:pStyle w:val="ListParagraph"/>
        <w:spacing w:before="100" w:beforeAutospacing="1" w:after="100" w:afterAutospacing="1" w:line="360" w:lineRule="auto"/>
        <w:jc w:val="both"/>
        <w:rPr>
          <w:rFonts w:ascii="Arial" w:eastAsiaTheme="minorHAnsi" w:hAnsi="Arial" w:cs="Arial"/>
          <w:sz w:val="24"/>
          <w:szCs w:val="24"/>
        </w:rPr>
      </w:pPr>
      <w:r w:rsidRPr="00651E3D">
        <w:rPr>
          <w:rFonts w:ascii="Arial" w:eastAsiaTheme="minorHAnsi" w:hAnsi="Arial" w:cs="Arial"/>
          <w:sz w:val="24"/>
          <w:szCs w:val="24"/>
        </w:rPr>
        <w:t>Nelson Mandela Bay</w:t>
      </w:r>
      <w:r w:rsidR="004A4F7C" w:rsidRPr="00651E3D">
        <w:rPr>
          <w:rFonts w:ascii="Arial" w:eastAsiaTheme="minorHAnsi" w:hAnsi="Arial" w:cs="Arial"/>
          <w:sz w:val="24"/>
          <w:szCs w:val="24"/>
        </w:rPr>
        <w:t>:</w:t>
      </w:r>
      <w:r w:rsidR="004A4F7C" w:rsidRPr="00651E3D">
        <w:rPr>
          <w:rFonts w:ascii="Arial" w:eastAsiaTheme="minorHAnsi" w:hAnsi="Arial" w:cs="Arial"/>
          <w:sz w:val="24"/>
          <w:szCs w:val="24"/>
        </w:rPr>
        <w:tab/>
      </w:r>
      <w:r w:rsidR="00651E3D">
        <w:rPr>
          <w:rFonts w:ascii="Arial" w:eastAsiaTheme="minorHAnsi" w:hAnsi="Arial" w:cs="Arial"/>
          <w:sz w:val="24"/>
          <w:szCs w:val="24"/>
        </w:rPr>
        <w:t>34 000</w:t>
      </w:r>
      <w:r w:rsidR="00EF3CE8" w:rsidRPr="00651E3D">
        <w:rPr>
          <w:rFonts w:ascii="Arial" w:eastAsiaTheme="minorHAnsi" w:hAnsi="Arial" w:cs="Arial"/>
          <w:sz w:val="24"/>
          <w:szCs w:val="24"/>
        </w:rPr>
        <w:t xml:space="preserve"> Million Litres</w:t>
      </w:r>
      <w:r w:rsidRPr="00651E3D">
        <w:rPr>
          <w:rFonts w:ascii="Arial" w:eastAsiaTheme="minorHAnsi" w:hAnsi="Arial" w:cs="Arial"/>
          <w:sz w:val="24"/>
          <w:szCs w:val="24"/>
        </w:rPr>
        <w:t>.</w:t>
      </w:r>
    </w:p>
    <w:p w14:paraId="2D163BB3" w14:textId="34551F65" w:rsidR="00EF3CE8" w:rsidRDefault="00EF3CE8" w:rsidP="00EF3CE8">
      <w:pPr>
        <w:tabs>
          <w:tab w:val="left" w:pos="709"/>
        </w:tabs>
        <w:spacing w:before="100" w:beforeAutospacing="1" w:after="100" w:afterAutospacing="1" w:line="360" w:lineRule="auto"/>
        <w:ind w:left="709" w:hanging="709"/>
        <w:jc w:val="both"/>
        <w:rPr>
          <w:rFonts w:ascii="Arial" w:eastAsiaTheme="minorHAnsi" w:hAnsi="Arial" w:cs="Arial"/>
          <w:sz w:val="24"/>
          <w:szCs w:val="24"/>
        </w:rPr>
      </w:pPr>
      <w:r w:rsidRPr="005209E3">
        <w:rPr>
          <w:rFonts w:ascii="Arial" w:eastAsiaTheme="minorHAnsi" w:hAnsi="Arial" w:cs="Arial"/>
          <w:b/>
          <w:sz w:val="24"/>
          <w:szCs w:val="24"/>
        </w:rPr>
        <w:t>(</w:t>
      </w:r>
      <w:r>
        <w:rPr>
          <w:rFonts w:ascii="Arial" w:eastAsiaTheme="minorHAnsi" w:hAnsi="Arial" w:cs="Arial"/>
          <w:b/>
          <w:sz w:val="24"/>
          <w:szCs w:val="24"/>
        </w:rPr>
        <w:t>c</w:t>
      </w:r>
      <w:r w:rsidRPr="005209E3">
        <w:rPr>
          <w:rFonts w:ascii="Arial" w:eastAsiaTheme="minorHAnsi" w:hAnsi="Arial" w:cs="Arial"/>
          <w:b/>
          <w:sz w:val="24"/>
          <w:szCs w:val="24"/>
        </w:rPr>
        <w:t>)</w:t>
      </w:r>
      <w:r>
        <w:rPr>
          <w:rFonts w:ascii="Arial" w:eastAsiaTheme="minorHAnsi" w:hAnsi="Arial" w:cs="Arial"/>
          <w:sz w:val="24"/>
          <w:szCs w:val="24"/>
        </w:rPr>
        <w:tab/>
        <w:t>The average response time to fix the leakages are:</w:t>
      </w:r>
    </w:p>
    <w:p w14:paraId="48FD144C" w14:textId="330055A4" w:rsidR="00EF3CE8" w:rsidRPr="004A4F7C" w:rsidRDefault="00EF3CE8" w:rsidP="00EF3CE8">
      <w:pPr>
        <w:pStyle w:val="ListParagraph"/>
        <w:spacing w:before="100" w:beforeAutospacing="1" w:after="100" w:afterAutospacing="1" w:line="360" w:lineRule="auto"/>
        <w:jc w:val="both"/>
        <w:rPr>
          <w:rFonts w:ascii="Arial" w:eastAsiaTheme="minorHAnsi" w:hAnsi="Arial" w:cs="Arial"/>
          <w:sz w:val="24"/>
          <w:szCs w:val="24"/>
        </w:rPr>
      </w:pPr>
      <w:r w:rsidRPr="004A4F7C">
        <w:rPr>
          <w:rFonts w:ascii="Arial" w:eastAsiaTheme="minorHAnsi" w:hAnsi="Arial" w:cs="Arial"/>
          <w:sz w:val="24"/>
          <w:szCs w:val="24"/>
        </w:rPr>
        <w:t>Bu</w:t>
      </w:r>
      <w:r w:rsidR="00423DFC">
        <w:rPr>
          <w:rFonts w:ascii="Arial" w:eastAsiaTheme="minorHAnsi" w:hAnsi="Arial" w:cs="Arial"/>
          <w:sz w:val="24"/>
          <w:szCs w:val="24"/>
        </w:rPr>
        <w:t>ffalo City:</w:t>
      </w:r>
      <w:r w:rsidR="00423DFC">
        <w:rPr>
          <w:rFonts w:ascii="Arial" w:eastAsiaTheme="minorHAnsi" w:hAnsi="Arial" w:cs="Arial"/>
          <w:sz w:val="24"/>
          <w:szCs w:val="24"/>
        </w:rPr>
        <w:tab/>
      </w:r>
      <w:r w:rsidR="00423DFC">
        <w:rPr>
          <w:rFonts w:ascii="Arial" w:eastAsiaTheme="minorHAnsi" w:hAnsi="Arial" w:cs="Arial"/>
          <w:sz w:val="24"/>
          <w:szCs w:val="24"/>
        </w:rPr>
        <w:tab/>
      </w:r>
      <w:r w:rsidR="00423DFC">
        <w:rPr>
          <w:rFonts w:ascii="Arial" w:eastAsiaTheme="minorHAnsi" w:hAnsi="Arial" w:cs="Arial"/>
          <w:sz w:val="24"/>
          <w:szCs w:val="24"/>
        </w:rPr>
        <w:tab/>
      </w:r>
      <w:r w:rsidR="007F156F">
        <w:rPr>
          <w:rFonts w:ascii="Arial" w:eastAsiaTheme="minorHAnsi" w:hAnsi="Arial" w:cs="Arial"/>
          <w:sz w:val="24"/>
          <w:szCs w:val="24"/>
        </w:rPr>
        <w:t>3 hours</w:t>
      </w:r>
      <w:r w:rsidRPr="004A4F7C">
        <w:rPr>
          <w:rFonts w:ascii="Arial" w:eastAsiaTheme="minorHAnsi" w:hAnsi="Arial" w:cs="Arial"/>
          <w:sz w:val="24"/>
          <w:szCs w:val="24"/>
        </w:rPr>
        <w:t>;</w:t>
      </w:r>
    </w:p>
    <w:p w14:paraId="30009262" w14:textId="01A2F41A" w:rsidR="00EF3CE8" w:rsidRPr="004A4F7C" w:rsidRDefault="00EF3CE8" w:rsidP="00EF3CE8">
      <w:pPr>
        <w:pStyle w:val="ListParagraph"/>
        <w:spacing w:before="100" w:beforeAutospacing="1" w:after="100" w:afterAutospacing="1" w:line="360" w:lineRule="auto"/>
        <w:jc w:val="both"/>
        <w:rPr>
          <w:rFonts w:ascii="Arial" w:eastAsiaTheme="minorHAnsi" w:hAnsi="Arial" w:cs="Arial"/>
          <w:sz w:val="24"/>
          <w:szCs w:val="24"/>
        </w:rPr>
      </w:pPr>
      <w:r w:rsidRPr="004A4F7C">
        <w:rPr>
          <w:rFonts w:ascii="Arial" w:eastAsiaTheme="minorHAnsi" w:hAnsi="Arial" w:cs="Arial"/>
          <w:sz w:val="24"/>
          <w:szCs w:val="24"/>
        </w:rPr>
        <w:t>City of Cape Town</w:t>
      </w:r>
      <w:r>
        <w:rPr>
          <w:rFonts w:ascii="Arial" w:eastAsiaTheme="minorHAnsi" w:hAnsi="Arial" w:cs="Arial"/>
          <w:sz w:val="24"/>
          <w:szCs w:val="24"/>
        </w:rPr>
        <w:t>:</w:t>
      </w:r>
      <w:r>
        <w:rPr>
          <w:rFonts w:ascii="Arial" w:eastAsiaTheme="minorHAnsi" w:hAnsi="Arial" w:cs="Arial"/>
          <w:sz w:val="24"/>
          <w:szCs w:val="24"/>
        </w:rPr>
        <w:tab/>
      </w:r>
      <w:r>
        <w:rPr>
          <w:rFonts w:ascii="Arial" w:eastAsiaTheme="minorHAnsi" w:hAnsi="Arial" w:cs="Arial"/>
          <w:sz w:val="24"/>
          <w:szCs w:val="24"/>
        </w:rPr>
        <w:tab/>
      </w:r>
      <w:r w:rsidR="002359A3">
        <w:rPr>
          <w:rFonts w:ascii="Arial" w:eastAsiaTheme="minorHAnsi" w:hAnsi="Arial" w:cs="Arial"/>
          <w:sz w:val="24"/>
          <w:szCs w:val="24"/>
        </w:rPr>
        <w:t>less than 24 hours</w:t>
      </w:r>
      <w:r w:rsidR="00DA1ECD" w:rsidRPr="004A4F7C">
        <w:rPr>
          <w:rFonts w:ascii="Arial" w:eastAsiaTheme="minorHAnsi" w:hAnsi="Arial" w:cs="Arial"/>
          <w:sz w:val="24"/>
          <w:szCs w:val="24"/>
        </w:rPr>
        <w:t>;</w:t>
      </w:r>
    </w:p>
    <w:p w14:paraId="20FC8D39" w14:textId="5AEACF37" w:rsidR="00EF3CE8" w:rsidRPr="00F63479" w:rsidRDefault="00EF3CE8" w:rsidP="00EF3CE8">
      <w:pPr>
        <w:pStyle w:val="ListParagraph"/>
        <w:spacing w:before="100" w:beforeAutospacing="1" w:after="100" w:afterAutospacing="1" w:line="360" w:lineRule="auto"/>
        <w:jc w:val="both"/>
        <w:rPr>
          <w:rFonts w:ascii="Arial" w:eastAsiaTheme="minorHAnsi" w:hAnsi="Arial" w:cs="Arial"/>
          <w:sz w:val="24"/>
          <w:szCs w:val="24"/>
        </w:rPr>
      </w:pPr>
      <w:r w:rsidRPr="00F63479">
        <w:rPr>
          <w:rFonts w:ascii="Arial" w:eastAsiaTheme="minorHAnsi" w:hAnsi="Arial" w:cs="Arial"/>
          <w:sz w:val="24"/>
          <w:szCs w:val="24"/>
        </w:rPr>
        <w:t xml:space="preserve">City of </w:t>
      </w:r>
      <w:r w:rsidR="00631CAA" w:rsidRPr="00F63479">
        <w:rPr>
          <w:rFonts w:ascii="Arial" w:eastAsiaTheme="minorHAnsi" w:hAnsi="Arial" w:cs="Arial"/>
          <w:sz w:val="24"/>
          <w:szCs w:val="24"/>
        </w:rPr>
        <w:t>Johanne</w:t>
      </w:r>
      <w:r w:rsidRPr="00F63479">
        <w:rPr>
          <w:rFonts w:ascii="Arial" w:eastAsiaTheme="minorHAnsi" w:hAnsi="Arial" w:cs="Arial"/>
          <w:sz w:val="24"/>
          <w:szCs w:val="24"/>
        </w:rPr>
        <w:t>sburg:</w:t>
      </w:r>
      <w:r w:rsidRPr="00F63479">
        <w:rPr>
          <w:rFonts w:ascii="Arial" w:eastAsiaTheme="minorHAnsi" w:hAnsi="Arial" w:cs="Arial"/>
          <w:sz w:val="24"/>
          <w:szCs w:val="24"/>
        </w:rPr>
        <w:tab/>
      </w:r>
      <w:r w:rsidR="00C36A48" w:rsidRPr="00F63479">
        <w:rPr>
          <w:rFonts w:ascii="Arial" w:eastAsiaTheme="minorHAnsi" w:hAnsi="Arial" w:cs="Arial"/>
          <w:sz w:val="24"/>
          <w:szCs w:val="24"/>
        </w:rPr>
        <w:t>32 hours</w:t>
      </w:r>
      <w:r w:rsidR="00DA1ECD" w:rsidRPr="00F63479">
        <w:rPr>
          <w:rFonts w:ascii="Arial" w:eastAsiaTheme="minorHAnsi" w:hAnsi="Arial" w:cs="Arial"/>
          <w:sz w:val="24"/>
          <w:szCs w:val="24"/>
        </w:rPr>
        <w:t>;</w:t>
      </w:r>
    </w:p>
    <w:p w14:paraId="13C29276" w14:textId="6CC5968D" w:rsidR="00EF3CE8" w:rsidRPr="00F63479" w:rsidRDefault="00EF3CE8" w:rsidP="00EF3CE8">
      <w:pPr>
        <w:pStyle w:val="ListParagraph"/>
        <w:spacing w:before="100" w:beforeAutospacing="1" w:after="100" w:afterAutospacing="1" w:line="360" w:lineRule="auto"/>
        <w:jc w:val="both"/>
        <w:rPr>
          <w:rFonts w:ascii="Arial" w:eastAsiaTheme="minorHAnsi" w:hAnsi="Arial" w:cs="Arial"/>
          <w:sz w:val="24"/>
          <w:szCs w:val="24"/>
        </w:rPr>
      </w:pPr>
      <w:r w:rsidRPr="00F63479">
        <w:rPr>
          <w:rFonts w:ascii="Arial" w:eastAsiaTheme="minorHAnsi" w:hAnsi="Arial" w:cs="Arial"/>
          <w:sz w:val="24"/>
          <w:szCs w:val="24"/>
        </w:rPr>
        <w:t>City of Tshwane:</w:t>
      </w:r>
      <w:r w:rsidRPr="00F63479">
        <w:rPr>
          <w:rFonts w:ascii="Arial" w:eastAsiaTheme="minorHAnsi" w:hAnsi="Arial" w:cs="Arial"/>
          <w:sz w:val="24"/>
          <w:szCs w:val="24"/>
        </w:rPr>
        <w:tab/>
      </w:r>
      <w:r w:rsidRPr="00F63479">
        <w:rPr>
          <w:rFonts w:ascii="Arial" w:eastAsiaTheme="minorHAnsi" w:hAnsi="Arial" w:cs="Arial"/>
          <w:sz w:val="24"/>
          <w:szCs w:val="24"/>
        </w:rPr>
        <w:tab/>
      </w:r>
      <w:r w:rsidR="003704D6" w:rsidRPr="00F63479">
        <w:rPr>
          <w:rFonts w:ascii="Arial" w:eastAsiaTheme="minorHAnsi" w:hAnsi="Arial" w:cs="Arial"/>
          <w:sz w:val="24"/>
          <w:szCs w:val="24"/>
        </w:rPr>
        <w:t>48 hours</w:t>
      </w:r>
      <w:r w:rsidR="00DA1ECD" w:rsidRPr="00F63479">
        <w:rPr>
          <w:rFonts w:ascii="Arial" w:eastAsiaTheme="minorHAnsi" w:hAnsi="Arial" w:cs="Arial"/>
          <w:sz w:val="24"/>
          <w:szCs w:val="24"/>
        </w:rPr>
        <w:t>;</w:t>
      </w:r>
    </w:p>
    <w:p w14:paraId="2A7968AC" w14:textId="5C1C558F" w:rsidR="00EF3CE8" w:rsidRPr="00F63479" w:rsidRDefault="00EF3CE8" w:rsidP="00EF3CE8">
      <w:pPr>
        <w:pStyle w:val="ListParagraph"/>
        <w:spacing w:before="100" w:beforeAutospacing="1" w:after="100" w:afterAutospacing="1" w:line="360" w:lineRule="auto"/>
        <w:jc w:val="both"/>
        <w:rPr>
          <w:rFonts w:ascii="Arial" w:eastAsiaTheme="minorHAnsi" w:hAnsi="Arial" w:cs="Arial"/>
          <w:sz w:val="24"/>
          <w:szCs w:val="24"/>
        </w:rPr>
      </w:pPr>
      <w:r w:rsidRPr="00F63479">
        <w:rPr>
          <w:rFonts w:ascii="Arial" w:eastAsiaTheme="minorHAnsi" w:hAnsi="Arial" w:cs="Arial"/>
          <w:sz w:val="24"/>
          <w:szCs w:val="24"/>
        </w:rPr>
        <w:t>Ekurhuleni:</w:t>
      </w:r>
      <w:r w:rsidRPr="00F63479">
        <w:rPr>
          <w:rFonts w:ascii="Arial" w:eastAsiaTheme="minorHAnsi" w:hAnsi="Arial" w:cs="Arial"/>
          <w:sz w:val="24"/>
          <w:szCs w:val="24"/>
        </w:rPr>
        <w:tab/>
      </w:r>
      <w:r w:rsidRPr="00F63479">
        <w:rPr>
          <w:rFonts w:ascii="Arial" w:eastAsiaTheme="minorHAnsi" w:hAnsi="Arial" w:cs="Arial"/>
          <w:sz w:val="24"/>
          <w:szCs w:val="24"/>
        </w:rPr>
        <w:tab/>
      </w:r>
      <w:r w:rsidRPr="00F63479">
        <w:rPr>
          <w:rFonts w:ascii="Arial" w:eastAsiaTheme="minorHAnsi" w:hAnsi="Arial" w:cs="Arial"/>
          <w:sz w:val="24"/>
          <w:szCs w:val="24"/>
        </w:rPr>
        <w:tab/>
      </w:r>
      <w:r w:rsidR="00837B87" w:rsidRPr="00F63479">
        <w:rPr>
          <w:rFonts w:ascii="Arial" w:eastAsiaTheme="minorHAnsi" w:hAnsi="Arial" w:cs="Arial"/>
          <w:sz w:val="24"/>
          <w:szCs w:val="24"/>
        </w:rPr>
        <w:t>47 hours</w:t>
      </w:r>
      <w:r w:rsidR="00DA1ECD" w:rsidRPr="00F63479">
        <w:rPr>
          <w:rFonts w:ascii="Arial" w:eastAsiaTheme="minorHAnsi" w:hAnsi="Arial" w:cs="Arial"/>
          <w:sz w:val="24"/>
          <w:szCs w:val="24"/>
        </w:rPr>
        <w:t>;</w:t>
      </w:r>
    </w:p>
    <w:p w14:paraId="0EB163FB" w14:textId="6EA1321E" w:rsidR="00EF3CE8" w:rsidRPr="004A4F7C" w:rsidRDefault="00EF3CE8" w:rsidP="00EF3CE8">
      <w:pPr>
        <w:pStyle w:val="ListParagraph"/>
        <w:spacing w:before="100" w:beforeAutospacing="1" w:after="100" w:afterAutospacing="1" w:line="360" w:lineRule="auto"/>
        <w:jc w:val="both"/>
        <w:rPr>
          <w:rFonts w:ascii="Arial" w:eastAsiaTheme="minorHAnsi" w:hAnsi="Arial" w:cs="Arial"/>
          <w:sz w:val="24"/>
          <w:szCs w:val="24"/>
        </w:rPr>
      </w:pPr>
      <w:r w:rsidRPr="004A4F7C">
        <w:rPr>
          <w:rFonts w:ascii="Arial" w:eastAsiaTheme="minorHAnsi" w:hAnsi="Arial" w:cs="Arial"/>
          <w:sz w:val="24"/>
          <w:szCs w:val="24"/>
        </w:rPr>
        <w:t>eThekwini</w:t>
      </w:r>
      <w:r>
        <w:rPr>
          <w:rFonts w:ascii="Arial" w:eastAsiaTheme="minorHAnsi" w:hAnsi="Arial" w:cs="Arial"/>
          <w:sz w:val="24"/>
          <w:szCs w:val="24"/>
        </w:rPr>
        <w: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7F156F">
        <w:rPr>
          <w:rFonts w:ascii="Arial" w:eastAsiaTheme="minorHAnsi" w:hAnsi="Arial" w:cs="Arial"/>
          <w:sz w:val="24"/>
          <w:szCs w:val="24"/>
        </w:rPr>
        <w:t>1 to 2</w:t>
      </w:r>
      <w:r w:rsidR="00423DFC">
        <w:rPr>
          <w:rFonts w:ascii="Arial" w:eastAsiaTheme="minorHAnsi" w:hAnsi="Arial" w:cs="Arial"/>
          <w:sz w:val="24"/>
          <w:szCs w:val="24"/>
        </w:rPr>
        <w:t xml:space="preserve"> working d</w:t>
      </w:r>
      <w:r w:rsidR="00DA1ECD">
        <w:rPr>
          <w:rFonts w:ascii="Arial" w:eastAsiaTheme="minorHAnsi" w:hAnsi="Arial" w:cs="Arial"/>
          <w:sz w:val="24"/>
          <w:szCs w:val="24"/>
        </w:rPr>
        <w:t>ays</w:t>
      </w:r>
      <w:r w:rsidR="00DA1ECD" w:rsidRPr="004A4F7C">
        <w:rPr>
          <w:rFonts w:ascii="Arial" w:eastAsiaTheme="minorHAnsi" w:hAnsi="Arial" w:cs="Arial"/>
          <w:sz w:val="24"/>
          <w:szCs w:val="24"/>
        </w:rPr>
        <w:t>;</w:t>
      </w:r>
    </w:p>
    <w:p w14:paraId="46555153" w14:textId="041A5607" w:rsidR="00EF3CE8" w:rsidRPr="004A4F7C" w:rsidRDefault="00EF3CE8" w:rsidP="00EF3CE8">
      <w:pPr>
        <w:pStyle w:val="ListParagraph"/>
        <w:spacing w:before="100" w:beforeAutospacing="1" w:after="100" w:afterAutospacing="1" w:line="360" w:lineRule="auto"/>
        <w:jc w:val="both"/>
        <w:rPr>
          <w:rFonts w:ascii="Arial" w:eastAsiaTheme="minorHAnsi" w:hAnsi="Arial" w:cs="Arial"/>
          <w:sz w:val="24"/>
          <w:szCs w:val="24"/>
        </w:rPr>
      </w:pPr>
      <w:r w:rsidRPr="004A4F7C">
        <w:rPr>
          <w:rFonts w:ascii="Arial" w:eastAsiaTheme="minorHAnsi" w:hAnsi="Arial" w:cs="Arial"/>
          <w:sz w:val="24"/>
          <w:szCs w:val="24"/>
        </w:rPr>
        <w:t>Manguang</w:t>
      </w:r>
      <w:r>
        <w:rPr>
          <w:rFonts w:ascii="Arial" w:eastAsiaTheme="minorHAnsi" w:hAnsi="Arial" w:cs="Arial"/>
          <w:sz w:val="24"/>
          <w:szCs w:val="24"/>
        </w:rPr>
        <w: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423DFC">
        <w:rPr>
          <w:rFonts w:ascii="Arial" w:eastAsiaTheme="minorHAnsi" w:hAnsi="Arial" w:cs="Arial"/>
          <w:sz w:val="24"/>
          <w:szCs w:val="24"/>
        </w:rPr>
        <w:t>3 working d</w:t>
      </w:r>
      <w:r w:rsidR="00DA1ECD">
        <w:rPr>
          <w:rFonts w:ascii="Arial" w:eastAsiaTheme="minorHAnsi" w:hAnsi="Arial" w:cs="Arial"/>
          <w:sz w:val="24"/>
          <w:szCs w:val="24"/>
        </w:rPr>
        <w:t>ays</w:t>
      </w:r>
      <w:r w:rsidR="00DA1ECD" w:rsidRPr="004A4F7C">
        <w:rPr>
          <w:rFonts w:ascii="Arial" w:eastAsiaTheme="minorHAnsi" w:hAnsi="Arial" w:cs="Arial"/>
          <w:sz w:val="24"/>
          <w:szCs w:val="24"/>
        </w:rPr>
        <w:t>;</w:t>
      </w:r>
    </w:p>
    <w:p w14:paraId="3709080B" w14:textId="5E5CE17A" w:rsidR="00D30FFF" w:rsidRDefault="00EF3CE8" w:rsidP="00D30FFF">
      <w:pPr>
        <w:pStyle w:val="ListParagraph"/>
        <w:spacing w:before="100" w:beforeAutospacing="1" w:after="100" w:afterAutospacing="1" w:line="360" w:lineRule="auto"/>
        <w:jc w:val="both"/>
        <w:rPr>
          <w:rFonts w:ascii="Arial" w:eastAsiaTheme="minorHAnsi" w:hAnsi="Arial" w:cs="Arial"/>
          <w:sz w:val="24"/>
          <w:szCs w:val="24"/>
        </w:rPr>
      </w:pPr>
      <w:r w:rsidRPr="004A4F7C">
        <w:rPr>
          <w:rFonts w:ascii="Arial" w:eastAsiaTheme="minorHAnsi" w:hAnsi="Arial" w:cs="Arial"/>
          <w:sz w:val="24"/>
          <w:szCs w:val="24"/>
        </w:rPr>
        <w:lastRenderedPageBreak/>
        <w:t>Nelson Mandela Bay</w:t>
      </w:r>
      <w:r>
        <w:rPr>
          <w:rFonts w:ascii="Arial" w:eastAsiaTheme="minorHAnsi" w:hAnsi="Arial" w:cs="Arial"/>
          <w:sz w:val="24"/>
          <w:szCs w:val="24"/>
        </w:rPr>
        <w:t>:</w:t>
      </w:r>
      <w:r>
        <w:rPr>
          <w:rFonts w:ascii="Arial" w:eastAsiaTheme="minorHAnsi" w:hAnsi="Arial" w:cs="Arial"/>
          <w:sz w:val="24"/>
          <w:szCs w:val="24"/>
        </w:rPr>
        <w:tab/>
      </w:r>
      <w:r w:rsidR="002169AB">
        <w:rPr>
          <w:rFonts w:ascii="Arial" w:eastAsiaTheme="minorHAnsi" w:hAnsi="Arial" w:cs="Arial"/>
          <w:sz w:val="24"/>
          <w:szCs w:val="24"/>
        </w:rPr>
        <w:t>4</w:t>
      </w:r>
      <w:r w:rsidR="00423DFC">
        <w:rPr>
          <w:rFonts w:ascii="Arial" w:eastAsiaTheme="minorHAnsi" w:hAnsi="Arial" w:cs="Arial"/>
          <w:sz w:val="24"/>
          <w:szCs w:val="24"/>
        </w:rPr>
        <w:t xml:space="preserve"> </w:t>
      </w:r>
      <w:r w:rsidR="002169AB">
        <w:rPr>
          <w:rFonts w:ascii="Arial" w:eastAsiaTheme="minorHAnsi" w:hAnsi="Arial" w:cs="Arial"/>
          <w:sz w:val="24"/>
          <w:szCs w:val="24"/>
        </w:rPr>
        <w:t>hours</w:t>
      </w:r>
      <w:r w:rsidRPr="004A4F7C">
        <w:rPr>
          <w:rFonts w:ascii="Arial" w:eastAsiaTheme="minorHAnsi" w:hAnsi="Arial" w:cs="Arial"/>
          <w:sz w:val="24"/>
          <w:szCs w:val="24"/>
        </w:rPr>
        <w:t>.</w:t>
      </w:r>
    </w:p>
    <w:p w14:paraId="2B887961" w14:textId="77777777" w:rsidR="00D30FFF" w:rsidRPr="00D30FFF" w:rsidRDefault="00D30FFF" w:rsidP="00D30FFF">
      <w:pPr>
        <w:pStyle w:val="ListParagraph"/>
        <w:spacing w:before="100" w:beforeAutospacing="1" w:after="100" w:afterAutospacing="1" w:line="360" w:lineRule="auto"/>
        <w:jc w:val="both"/>
        <w:rPr>
          <w:rFonts w:ascii="Arial" w:eastAsiaTheme="minorHAnsi" w:hAnsi="Arial" w:cs="Arial"/>
          <w:sz w:val="24"/>
          <w:szCs w:val="24"/>
        </w:rPr>
        <w:sectPr w:rsidR="00D30FFF" w:rsidRPr="00D30FFF" w:rsidSect="00C11C1B">
          <w:pgSz w:w="11906" w:h="16838"/>
          <w:pgMar w:top="1134" w:right="1416" w:bottom="709" w:left="1440" w:header="709" w:footer="709" w:gutter="0"/>
          <w:cols w:space="708"/>
          <w:docGrid w:linePitch="360"/>
        </w:sectPr>
      </w:pPr>
    </w:p>
    <w:p w14:paraId="309959A6" w14:textId="2E7EADC0" w:rsidR="0046504F" w:rsidRPr="0046504F" w:rsidRDefault="0046504F" w:rsidP="00FB452A">
      <w:pPr>
        <w:spacing w:after="0" w:line="240" w:lineRule="auto"/>
        <w:contextualSpacing/>
        <w:rPr>
          <w:rFonts w:ascii="Arial" w:eastAsia="Times New Roman" w:hAnsi="Arial" w:cs="Arial"/>
          <w:b/>
          <w:bCs/>
          <w:sz w:val="24"/>
          <w:szCs w:val="24"/>
          <w:lang w:eastAsia="en-US"/>
        </w:rPr>
      </w:pPr>
    </w:p>
    <w:sectPr w:rsidR="0046504F" w:rsidRPr="0046504F" w:rsidSect="007852A8">
      <w:pgSz w:w="11906" w:h="16838"/>
      <w:pgMar w:top="1418" w:right="141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B03"/>
    <w:multiLevelType w:val="hybridMultilevel"/>
    <w:tmpl w:val="22986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5E3B74"/>
    <w:multiLevelType w:val="hybridMultilevel"/>
    <w:tmpl w:val="0F42A29A"/>
    <w:lvl w:ilvl="0" w:tplc="4EFC8DB6">
      <w:start w:val="1"/>
      <w:numFmt w:val="decimal"/>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
    <w:nsid w:val="0944166A"/>
    <w:multiLevelType w:val="hybridMultilevel"/>
    <w:tmpl w:val="C6485562"/>
    <w:lvl w:ilvl="0" w:tplc="9932AFAC">
      <w:start w:val="1"/>
      <w:numFmt w:val="lowerLetter"/>
      <w:lvlText w:val="(%1)"/>
      <w:lvlJc w:val="left"/>
      <w:pPr>
        <w:ind w:left="360" w:hanging="360"/>
      </w:pPr>
      <w:rPr>
        <w:rFonts w:hint="default"/>
      </w:rPr>
    </w:lvl>
    <w:lvl w:ilvl="1" w:tplc="1C09001B">
      <w:start w:val="1"/>
      <w:numFmt w:val="lowerRoman"/>
      <w:lvlText w:val="%2."/>
      <w:lvlJc w:val="right"/>
      <w:pPr>
        <w:ind w:left="1080" w:hanging="360"/>
      </w:pPr>
    </w:lvl>
    <w:lvl w:ilvl="2" w:tplc="E564B4DC">
      <w:start w:val="20"/>
      <w:numFmt w:val="decimal"/>
      <w:lvlText w:val="(%3"/>
      <w:lvlJc w:val="left"/>
      <w:pPr>
        <w:ind w:left="1980" w:hanging="360"/>
      </w:pPr>
      <w:rPr>
        <w:rFonts w:hint="default"/>
        <w:b w:val="0"/>
        <w:sz w:val="24"/>
      </w:rPr>
    </w:lvl>
    <w:lvl w:ilvl="3" w:tplc="133664F0">
      <w:start w:val="2"/>
      <w:numFmt w:val="decimal"/>
      <w:lvlText w:val="%4"/>
      <w:lvlJc w:val="left"/>
      <w:pPr>
        <w:ind w:left="2520" w:hanging="360"/>
      </w:pPr>
      <w:rPr>
        <w:rFonts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CCA57F7"/>
    <w:multiLevelType w:val="hybridMultilevel"/>
    <w:tmpl w:val="07F82406"/>
    <w:lvl w:ilvl="0" w:tplc="1C090017">
      <w:start w:val="1"/>
      <w:numFmt w:val="lowerLetter"/>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
    <w:nsid w:val="0F125A45"/>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C277E"/>
    <w:multiLevelType w:val="hybridMultilevel"/>
    <w:tmpl w:val="7AFC792A"/>
    <w:lvl w:ilvl="0" w:tplc="E18C71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5DD68A0"/>
    <w:multiLevelType w:val="multilevel"/>
    <w:tmpl w:val="E4B804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72757FF"/>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D07AF"/>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33BD7"/>
    <w:multiLevelType w:val="hybridMultilevel"/>
    <w:tmpl w:val="12E064F0"/>
    <w:lvl w:ilvl="0" w:tplc="92E00DE6">
      <w:start w:val="1"/>
      <w:numFmt w:val="lowerLetter"/>
      <w:lvlText w:val="(%1)"/>
      <w:lvlJc w:val="left"/>
      <w:pPr>
        <w:ind w:left="930" w:hanging="360"/>
      </w:pPr>
      <w:rPr>
        <w:rFonts w:hint="default"/>
      </w:rPr>
    </w:lvl>
    <w:lvl w:ilvl="1" w:tplc="1C09001B">
      <w:start w:val="1"/>
      <w:numFmt w:val="lowerRoman"/>
      <w:lvlText w:val="%2."/>
      <w:lvlJc w:val="righ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0">
    <w:nsid w:val="1A956B08"/>
    <w:multiLevelType w:val="hybridMultilevel"/>
    <w:tmpl w:val="B26C626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8764DE"/>
    <w:multiLevelType w:val="hybridMultilevel"/>
    <w:tmpl w:val="64720A10"/>
    <w:lvl w:ilvl="0" w:tplc="E18C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2605A9"/>
    <w:multiLevelType w:val="hybridMultilevel"/>
    <w:tmpl w:val="62085666"/>
    <w:lvl w:ilvl="0" w:tplc="E7C8953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0B95C5E"/>
    <w:multiLevelType w:val="hybridMultilevel"/>
    <w:tmpl w:val="0930C4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14BD7"/>
    <w:multiLevelType w:val="hybridMultilevel"/>
    <w:tmpl w:val="82C07796"/>
    <w:lvl w:ilvl="0" w:tplc="AED6F64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40D868A3"/>
    <w:multiLevelType w:val="hybridMultilevel"/>
    <w:tmpl w:val="A8C401FC"/>
    <w:lvl w:ilvl="0" w:tplc="3584512E">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0A1EFA"/>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03092"/>
    <w:multiLevelType w:val="hybridMultilevel"/>
    <w:tmpl w:val="4C526538"/>
    <w:lvl w:ilvl="0" w:tplc="A2A886B2">
      <w:start w:val="1"/>
      <w:numFmt w:val="decimal"/>
      <w:lvlText w:val="(%1)"/>
      <w:lvlJc w:val="left"/>
      <w:pPr>
        <w:ind w:left="1476" w:hanging="756"/>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48AD5472"/>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425CB"/>
    <w:multiLevelType w:val="multilevel"/>
    <w:tmpl w:val="AE2ECDC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40512D"/>
    <w:multiLevelType w:val="hybridMultilevel"/>
    <w:tmpl w:val="90D4A1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A301C65"/>
    <w:multiLevelType w:val="hybridMultilevel"/>
    <w:tmpl w:val="45505E02"/>
    <w:lvl w:ilvl="0" w:tplc="04A23D0C">
      <w:start w:val="1"/>
      <w:numFmt w:val="bullet"/>
      <w:lvlText w:val="-"/>
      <w:lvlJc w:val="left"/>
      <w:pPr>
        <w:ind w:left="1353" w:hanging="360"/>
      </w:pPr>
      <w:rPr>
        <w:rFonts w:ascii="Arial" w:eastAsiaTheme="minorEastAsia" w:hAnsi="Arial" w:cs="Aria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2">
    <w:nsid w:val="5CE20A41"/>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901DA"/>
    <w:multiLevelType w:val="hybridMultilevel"/>
    <w:tmpl w:val="64720A10"/>
    <w:lvl w:ilvl="0" w:tplc="E18C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0002695"/>
    <w:multiLevelType w:val="hybridMultilevel"/>
    <w:tmpl w:val="68D426B2"/>
    <w:lvl w:ilvl="0" w:tplc="63504F6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05722F6"/>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B1EEC"/>
    <w:multiLevelType w:val="multilevel"/>
    <w:tmpl w:val="715E9F0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86D714F"/>
    <w:multiLevelType w:val="hybridMultilevel"/>
    <w:tmpl w:val="31804D18"/>
    <w:lvl w:ilvl="0" w:tplc="79066D50">
      <w:start w:val="1"/>
      <w:numFmt w:val="lowerLetter"/>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28">
    <w:nsid w:val="6BFE4910"/>
    <w:multiLevelType w:val="hybridMultilevel"/>
    <w:tmpl w:val="62085666"/>
    <w:lvl w:ilvl="0" w:tplc="E7C8953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73E5626"/>
    <w:multiLevelType w:val="hybridMultilevel"/>
    <w:tmpl w:val="60C26B6A"/>
    <w:lvl w:ilvl="0" w:tplc="E18C71A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943944"/>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82774"/>
    <w:multiLevelType w:val="multilevel"/>
    <w:tmpl w:val="A48865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4"/>
  </w:num>
  <w:num w:numId="3">
    <w:abstractNumId w:val="1"/>
  </w:num>
  <w:num w:numId="4">
    <w:abstractNumId w:val="9"/>
  </w:num>
  <w:num w:numId="5">
    <w:abstractNumId w:val="21"/>
  </w:num>
  <w:num w:numId="6">
    <w:abstractNumId w:val="27"/>
  </w:num>
  <w:num w:numId="7">
    <w:abstractNumId w:val="28"/>
  </w:num>
  <w:num w:numId="8">
    <w:abstractNumId w:val="12"/>
  </w:num>
  <w:num w:numId="9">
    <w:abstractNumId w:val="15"/>
  </w:num>
  <w:num w:numId="10">
    <w:abstractNumId w:val="0"/>
  </w:num>
  <w:num w:numId="11">
    <w:abstractNumId w:val="2"/>
  </w:num>
  <w:num w:numId="12">
    <w:abstractNumId w:val="6"/>
  </w:num>
  <w:num w:numId="13">
    <w:abstractNumId w:val="23"/>
  </w:num>
  <w:num w:numId="14">
    <w:abstractNumId w:val="11"/>
  </w:num>
  <w:num w:numId="15">
    <w:abstractNumId w:val="29"/>
  </w:num>
  <w:num w:numId="16">
    <w:abstractNumId w:val="3"/>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10"/>
  </w:num>
  <w:num w:numId="22">
    <w:abstractNumId w:val="30"/>
  </w:num>
  <w:num w:numId="23">
    <w:abstractNumId w:val="16"/>
  </w:num>
  <w:num w:numId="24">
    <w:abstractNumId w:val="25"/>
  </w:num>
  <w:num w:numId="25">
    <w:abstractNumId w:val="22"/>
  </w:num>
  <w:num w:numId="26">
    <w:abstractNumId w:val="4"/>
  </w:num>
  <w:num w:numId="27">
    <w:abstractNumId w:val="18"/>
  </w:num>
  <w:num w:numId="28">
    <w:abstractNumId w:val="7"/>
  </w:num>
  <w:num w:numId="29">
    <w:abstractNumId w:val="8"/>
  </w:num>
  <w:num w:numId="30">
    <w:abstractNumId w:val="13"/>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BC"/>
    <w:rsid w:val="00094F06"/>
    <w:rsid w:val="000A3115"/>
    <w:rsid w:val="000E3085"/>
    <w:rsid w:val="000F4729"/>
    <w:rsid w:val="00107834"/>
    <w:rsid w:val="001358F7"/>
    <w:rsid w:val="0018009B"/>
    <w:rsid w:val="001B2819"/>
    <w:rsid w:val="001B784B"/>
    <w:rsid w:val="001B7F9B"/>
    <w:rsid w:val="001D50C2"/>
    <w:rsid w:val="001E1A41"/>
    <w:rsid w:val="001E7A89"/>
    <w:rsid w:val="002110FB"/>
    <w:rsid w:val="00211590"/>
    <w:rsid w:val="002169AB"/>
    <w:rsid w:val="00217DE4"/>
    <w:rsid w:val="0022237B"/>
    <w:rsid w:val="0023504E"/>
    <w:rsid w:val="002359A3"/>
    <w:rsid w:val="00235A74"/>
    <w:rsid w:val="0024661F"/>
    <w:rsid w:val="002548EB"/>
    <w:rsid w:val="00264AF4"/>
    <w:rsid w:val="002A1984"/>
    <w:rsid w:val="002B681D"/>
    <w:rsid w:val="002E0AFB"/>
    <w:rsid w:val="00361827"/>
    <w:rsid w:val="00366018"/>
    <w:rsid w:val="003704D6"/>
    <w:rsid w:val="00381B32"/>
    <w:rsid w:val="003A7514"/>
    <w:rsid w:val="003D5B19"/>
    <w:rsid w:val="003F4430"/>
    <w:rsid w:val="003F4AE3"/>
    <w:rsid w:val="00416690"/>
    <w:rsid w:val="004171A2"/>
    <w:rsid w:val="00423DFC"/>
    <w:rsid w:val="0044423E"/>
    <w:rsid w:val="0046504F"/>
    <w:rsid w:val="0047711B"/>
    <w:rsid w:val="00495F93"/>
    <w:rsid w:val="004A4F7C"/>
    <w:rsid w:val="004A77A0"/>
    <w:rsid w:val="004B48C7"/>
    <w:rsid w:val="00515198"/>
    <w:rsid w:val="005209E3"/>
    <w:rsid w:val="00527671"/>
    <w:rsid w:val="0053425E"/>
    <w:rsid w:val="00557445"/>
    <w:rsid w:val="0059050C"/>
    <w:rsid w:val="005B73AB"/>
    <w:rsid w:val="005C1EC9"/>
    <w:rsid w:val="005D2938"/>
    <w:rsid w:val="005D7E3A"/>
    <w:rsid w:val="005E7DFE"/>
    <w:rsid w:val="00631CAA"/>
    <w:rsid w:val="00651E3D"/>
    <w:rsid w:val="0066765E"/>
    <w:rsid w:val="00680CBB"/>
    <w:rsid w:val="006908F1"/>
    <w:rsid w:val="006A22D8"/>
    <w:rsid w:val="006B1D60"/>
    <w:rsid w:val="006E5467"/>
    <w:rsid w:val="006F54E5"/>
    <w:rsid w:val="00704074"/>
    <w:rsid w:val="0070535F"/>
    <w:rsid w:val="00707040"/>
    <w:rsid w:val="0071077D"/>
    <w:rsid w:val="007145BE"/>
    <w:rsid w:val="0072265C"/>
    <w:rsid w:val="007415EB"/>
    <w:rsid w:val="00753951"/>
    <w:rsid w:val="00760456"/>
    <w:rsid w:val="007740AD"/>
    <w:rsid w:val="007852A8"/>
    <w:rsid w:val="007F156F"/>
    <w:rsid w:val="00802EC6"/>
    <w:rsid w:val="00805369"/>
    <w:rsid w:val="00834F97"/>
    <w:rsid w:val="00837541"/>
    <w:rsid w:val="00837B87"/>
    <w:rsid w:val="00862E70"/>
    <w:rsid w:val="00886CCB"/>
    <w:rsid w:val="008B0C73"/>
    <w:rsid w:val="008B2E59"/>
    <w:rsid w:val="008D16C5"/>
    <w:rsid w:val="008E07BD"/>
    <w:rsid w:val="008E6D52"/>
    <w:rsid w:val="00902154"/>
    <w:rsid w:val="00912926"/>
    <w:rsid w:val="009220E0"/>
    <w:rsid w:val="009342FB"/>
    <w:rsid w:val="00936520"/>
    <w:rsid w:val="0093788D"/>
    <w:rsid w:val="009378E0"/>
    <w:rsid w:val="00946542"/>
    <w:rsid w:val="009821BD"/>
    <w:rsid w:val="00996E46"/>
    <w:rsid w:val="009E0B53"/>
    <w:rsid w:val="009F2CEB"/>
    <w:rsid w:val="00A023BC"/>
    <w:rsid w:val="00A15B0E"/>
    <w:rsid w:val="00A47477"/>
    <w:rsid w:val="00A5725C"/>
    <w:rsid w:val="00A66971"/>
    <w:rsid w:val="00A77EB4"/>
    <w:rsid w:val="00AB373E"/>
    <w:rsid w:val="00AC626B"/>
    <w:rsid w:val="00AD27C8"/>
    <w:rsid w:val="00AD464A"/>
    <w:rsid w:val="00AE4837"/>
    <w:rsid w:val="00B15622"/>
    <w:rsid w:val="00B305BC"/>
    <w:rsid w:val="00B54065"/>
    <w:rsid w:val="00B836BF"/>
    <w:rsid w:val="00BA5CCE"/>
    <w:rsid w:val="00BB68A6"/>
    <w:rsid w:val="00BF0610"/>
    <w:rsid w:val="00C06BEA"/>
    <w:rsid w:val="00C11C1B"/>
    <w:rsid w:val="00C15CFD"/>
    <w:rsid w:val="00C217B4"/>
    <w:rsid w:val="00C36A48"/>
    <w:rsid w:val="00C46A9F"/>
    <w:rsid w:val="00C67F6C"/>
    <w:rsid w:val="00C715DE"/>
    <w:rsid w:val="00C739EF"/>
    <w:rsid w:val="00C950E0"/>
    <w:rsid w:val="00CA5B4F"/>
    <w:rsid w:val="00CB4197"/>
    <w:rsid w:val="00CD4C0E"/>
    <w:rsid w:val="00CE08B1"/>
    <w:rsid w:val="00CE1C9E"/>
    <w:rsid w:val="00CE1C9F"/>
    <w:rsid w:val="00D14A92"/>
    <w:rsid w:val="00D30FFF"/>
    <w:rsid w:val="00D317EA"/>
    <w:rsid w:val="00D44F04"/>
    <w:rsid w:val="00D51BA5"/>
    <w:rsid w:val="00D8088A"/>
    <w:rsid w:val="00DA118B"/>
    <w:rsid w:val="00DA1ECD"/>
    <w:rsid w:val="00DB2B14"/>
    <w:rsid w:val="00DB44B9"/>
    <w:rsid w:val="00DB6AAD"/>
    <w:rsid w:val="00DC0970"/>
    <w:rsid w:val="00DC59C7"/>
    <w:rsid w:val="00DE1527"/>
    <w:rsid w:val="00DF5F8C"/>
    <w:rsid w:val="00E17960"/>
    <w:rsid w:val="00E229C6"/>
    <w:rsid w:val="00E41BFF"/>
    <w:rsid w:val="00E44B41"/>
    <w:rsid w:val="00E46F83"/>
    <w:rsid w:val="00E57B49"/>
    <w:rsid w:val="00E84415"/>
    <w:rsid w:val="00ED6891"/>
    <w:rsid w:val="00EF3CE8"/>
    <w:rsid w:val="00F15302"/>
    <w:rsid w:val="00F577EB"/>
    <w:rsid w:val="00F63479"/>
    <w:rsid w:val="00F64089"/>
    <w:rsid w:val="00F65CB5"/>
    <w:rsid w:val="00F75622"/>
    <w:rsid w:val="00F810FF"/>
    <w:rsid w:val="00FB452A"/>
    <w:rsid w:val="00FC470A"/>
    <w:rsid w:val="00FD0D1F"/>
    <w:rsid w:val="00FD525D"/>
    <w:rsid w:val="00FE300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E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BC"/>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023BC"/>
    <w:pPr>
      <w:ind w:left="720"/>
      <w:contextualSpacing/>
    </w:pPr>
  </w:style>
  <w:style w:type="character" w:customStyle="1" w:styleId="ListParagraphChar">
    <w:name w:val="List Paragraph Char"/>
    <w:aliases w:val="List - Bullet Points Char"/>
    <w:link w:val="ListParagraph"/>
    <w:uiPriority w:val="34"/>
    <w:locked/>
    <w:rsid w:val="00A023BC"/>
    <w:rPr>
      <w:rFonts w:eastAsiaTheme="minorEastAsia"/>
      <w:lang w:eastAsia="en-ZA"/>
    </w:rPr>
  </w:style>
  <w:style w:type="paragraph" w:styleId="BodyTextIndent2">
    <w:name w:val="Body Text Indent 2"/>
    <w:basedOn w:val="Normal"/>
    <w:link w:val="BodyTextIndent2Char"/>
    <w:rsid w:val="00A023BC"/>
    <w:pPr>
      <w:tabs>
        <w:tab w:val="left" w:pos="432"/>
        <w:tab w:val="left" w:pos="864"/>
      </w:tabs>
      <w:spacing w:after="0" w:line="360" w:lineRule="auto"/>
      <w:ind w:left="1440" w:hanging="1440"/>
    </w:pPr>
    <w:rPr>
      <w:rFonts w:ascii="CG Times" w:eastAsia="Times New Roman" w:hAnsi="CG Times" w:cs="Times New Roman"/>
      <w:sz w:val="24"/>
      <w:szCs w:val="20"/>
      <w:lang w:val="en-US" w:eastAsia="en-US"/>
    </w:rPr>
  </w:style>
  <w:style w:type="character" w:customStyle="1" w:styleId="BodyTextIndent2Char">
    <w:name w:val="Body Text Indent 2 Char"/>
    <w:basedOn w:val="DefaultParagraphFont"/>
    <w:link w:val="BodyTextIndent2"/>
    <w:rsid w:val="00A023BC"/>
    <w:rPr>
      <w:rFonts w:ascii="CG Times" w:eastAsia="Times New Roman" w:hAnsi="CG Times" w:cs="Times New Roman"/>
      <w:sz w:val="24"/>
      <w:szCs w:val="20"/>
      <w:lang w:val="en-US"/>
    </w:rPr>
  </w:style>
  <w:style w:type="paragraph" w:styleId="BodyTextIndent3">
    <w:name w:val="Body Text Indent 3"/>
    <w:basedOn w:val="Normal"/>
    <w:link w:val="BodyTextIndent3Char"/>
    <w:uiPriority w:val="99"/>
    <w:semiHidden/>
    <w:unhideWhenUsed/>
    <w:rsid w:val="00A023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23BC"/>
    <w:rPr>
      <w:rFonts w:eastAsiaTheme="minorEastAsia"/>
      <w:sz w:val="16"/>
      <w:szCs w:val="16"/>
      <w:lang w:eastAsia="en-ZA"/>
    </w:rPr>
  </w:style>
  <w:style w:type="paragraph" w:styleId="BalloonText">
    <w:name w:val="Balloon Text"/>
    <w:basedOn w:val="Normal"/>
    <w:link w:val="BalloonTextChar"/>
    <w:uiPriority w:val="99"/>
    <w:semiHidden/>
    <w:unhideWhenUsed/>
    <w:rsid w:val="00DF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8C"/>
    <w:rPr>
      <w:rFonts w:ascii="Tahoma" w:eastAsiaTheme="minorEastAsia" w:hAnsi="Tahoma" w:cs="Tahoma"/>
      <w:sz w:val="16"/>
      <w:szCs w:val="16"/>
      <w:lang w:eastAsia="en-ZA"/>
    </w:rPr>
  </w:style>
  <w:style w:type="paragraph" w:styleId="NormalWeb">
    <w:name w:val="Normal (Web)"/>
    <w:basedOn w:val="Normal"/>
    <w:uiPriority w:val="99"/>
    <w:semiHidden/>
    <w:unhideWhenUsed/>
    <w:rsid w:val="00DC0970"/>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F15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BC"/>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023BC"/>
    <w:pPr>
      <w:ind w:left="720"/>
      <w:contextualSpacing/>
    </w:pPr>
  </w:style>
  <w:style w:type="character" w:customStyle="1" w:styleId="ListParagraphChar">
    <w:name w:val="List Paragraph Char"/>
    <w:aliases w:val="List - Bullet Points Char"/>
    <w:link w:val="ListParagraph"/>
    <w:uiPriority w:val="34"/>
    <w:locked/>
    <w:rsid w:val="00A023BC"/>
    <w:rPr>
      <w:rFonts w:eastAsiaTheme="minorEastAsia"/>
      <w:lang w:eastAsia="en-ZA"/>
    </w:rPr>
  </w:style>
  <w:style w:type="paragraph" w:styleId="BodyTextIndent2">
    <w:name w:val="Body Text Indent 2"/>
    <w:basedOn w:val="Normal"/>
    <w:link w:val="BodyTextIndent2Char"/>
    <w:rsid w:val="00A023BC"/>
    <w:pPr>
      <w:tabs>
        <w:tab w:val="left" w:pos="432"/>
        <w:tab w:val="left" w:pos="864"/>
      </w:tabs>
      <w:spacing w:after="0" w:line="360" w:lineRule="auto"/>
      <w:ind w:left="1440" w:hanging="1440"/>
    </w:pPr>
    <w:rPr>
      <w:rFonts w:ascii="CG Times" w:eastAsia="Times New Roman" w:hAnsi="CG Times" w:cs="Times New Roman"/>
      <w:sz w:val="24"/>
      <w:szCs w:val="20"/>
      <w:lang w:val="en-US" w:eastAsia="en-US"/>
    </w:rPr>
  </w:style>
  <w:style w:type="character" w:customStyle="1" w:styleId="BodyTextIndent2Char">
    <w:name w:val="Body Text Indent 2 Char"/>
    <w:basedOn w:val="DefaultParagraphFont"/>
    <w:link w:val="BodyTextIndent2"/>
    <w:rsid w:val="00A023BC"/>
    <w:rPr>
      <w:rFonts w:ascii="CG Times" w:eastAsia="Times New Roman" w:hAnsi="CG Times" w:cs="Times New Roman"/>
      <w:sz w:val="24"/>
      <w:szCs w:val="20"/>
      <w:lang w:val="en-US"/>
    </w:rPr>
  </w:style>
  <w:style w:type="paragraph" w:styleId="BodyTextIndent3">
    <w:name w:val="Body Text Indent 3"/>
    <w:basedOn w:val="Normal"/>
    <w:link w:val="BodyTextIndent3Char"/>
    <w:uiPriority w:val="99"/>
    <w:semiHidden/>
    <w:unhideWhenUsed/>
    <w:rsid w:val="00A023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23BC"/>
    <w:rPr>
      <w:rFonts w:eastAsiaTheme="minorEastAsia"/>
      <w:sz w:val="16"/>
      <w:szCs w:val="16"/>
      <w:lang w:eastAsia="en-ZA"/>
    </w:rPr>
  </w:style>
  <w:style w:type="paragraph" w:styleId="BalloonText">
    <w:name w:val="Balloon Text"/>
    <w:basedOn w:val="Normal"/>
    <w:link w:val="BalloonTextChar"/>
    <w:uiPriority w:val="99"/>
    <w:semiHidden/>
    <w:unhideWhenUsed/>
    <w:rsid w:val="00DF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8C"/>
    <w:rPr>
      <w:rFonts w:ascii="Tahoma" w:eastAsiaTheme="minorEastAsia" w:hAnsi="Tahoma" w:cs="Tahoma"/>
      <w:sz w:val="16"/>
      <w:szCs w:val="16"/>
      <w:lang w:eastAsia="en-ZA"/>
    </w:rPr>
  </w:style>
  <w:style w:type="paragraph" w:styleId="NormalWeb">
    <w:name w:val="Normal (Web)"/>
    <w:basedOn w:val="Normal"/>
    <w:uiPriority w:val="99"/>
    <w:semiHidden/>
    <w:unhideWhenUsed/>
    <w:rsid w:val="00DC0970"/>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F15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8057">
      <w:bodyDiv w:val="1"/>
      <w:marLeft w:val="0"/>
      <w:marRight w:val="0"/>
      <w:marTop w:val="0"/>
      <w:marBottom w:val="0"/>
      <w:divBdr>
        <w:top w:val="none" w:sz="0" w:space="0" w:color="auto"/>
        <w:left w:val="none" w:sz="0" w:space="0" w:color="auto"/>
        <w:bottom w:val="none" w:sz="0" w:space="0" w:color="auto"/>
        <w:right w:val="none" w:sz="0" w:space="0" w:color="auto"/>
      </w:divBdr>
    </w:div>
    <w:div w:id="660933413">
      <w:bodyDiv w:val="1"/>
      <w:marLeft w:val="0"/>
      <w:marRight w:val="0"/>
      <w:marTop w:val="0"/>
      <w:marBottom w:val="0"/>
      <w:divBdr>
        <w:top w:val="none" w:sz="0" w:space="0" w:color="auto"/>
        <w:left w:val="none" w:sz="0" w:space="0" w:color="auto"/>
        <w:bottom w:val="none" w:sz="0" w:space="0" w:color="auto"/>
        <w:right w:val="none" w:sz="0" w:space="0" w:color="auto"/>
      </w:divBdr>
    </w:div>
    <w:div w:id="1534927178">
      <w:bodyDiv w:val="1"/>
      <w:marLeft w:val="0"/>
      <w:marRight w:val="0"/>
      <w:marTop w:val="0"/>
      <w:marBottom w:val="0"/>
      <w:divBdr>
        <w:top w:val="none" w:sz="0" w:space="0" w:color="auto"/>
        <w:left w:val="none" w:sz="0" w:space="0" w:color="auto"/>
        <w:bottom w:val="none" w:sz="0" w:space="0" w:color="auto"/>
        <w:right w:val="none" w:sz="0" w:space="0" w:color="auto"/>
      </w:divBdr>
    </w:div>
    <w:div w:id="1590964430">
      <w:bodyDiv w:val="1"/>
      <w:marLeft w:val="0"/>
      <w:marRight w:val="0"/>
      <w:marTop w:val="0"/>
      <w:marBottom w:val="0"/>
      <w:divBdr>
        <w:top w:val="none" w:sz="0" w:space="0" w:color="auto"/>
        <w:left w:val="none" w:sz="0" w:space="0" w:color="auto"/>
        <w:bottom w:val="none" w:sz="0" w:space="0" w:color="auto"/>
        <w:right w:val="none" w:sz="0" w:space="0" w:color="auto"/>
      </w:divBdr>
    </w:div>
    <w:div w:id="19333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0B10-9A79-424C-B6EF-092A1911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Zodwa Keto</dc:creator>
  <cp:lastModifiedBy>Sehlabela Chuene</cp:lastModifiedBy>
  <cp:revision>2</cp:revision>
  <cp:lastPrinted>2016-05-11T06:34:00Z</cp:lastPrinted>
  <dcterms:created xsi:type="dcterms:W3CDTF">2016-05-24T11:44:00Z</dcterms:created>
  <dcterms:modified xsi:type="dcterms:W3CDTF">2016-05-24T11:44:00Z</dcterms:modified>
</cp:coreProperties>
</file>