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50" w:rsidRDefault="002A3550" w:rsidP="00130BDB">
      <w:pPr>
        <w:spacing w:after="200" w:line="276" w:lineRule="auto"/>
        <w:jc w:val="center"/>
        <w:rPr>
          <w:rFonts w:ascii="Arial" w:eastAsia="Calibri" w:hAnsi="Arial" w:cs="Arial"/>
          <w:b/>
          <w:bCs/>
          <w:lang w:val="en-ZA"/>
        </w:rPr>
      </w:pPr>
    </w:p>
    <w:p w:rsidR="002A3550" w:rsidRDefault="002A3550" w:rsidP="00130BDB">
      <w:pPr>
        <w:spacing w:after="200" w:line="276" w:lineRule="auto"/>
        <w:jc w:val="center"/>
        <w:rPr>
          <w:rFonts w:ascii="Arial" w:eastAsia="Calibri" w:hAnsi="Arial" w:cs="Arial"/>
          <w:b/>
          <w:bCs/>
          <w:lang w:val="en-ZA"/>
        </w:rPr>
      </w:pPr>
    </w:p>
    <w:p w:rsidR="00130BDB" w:rsidRPr="008C0966" w:rsidRDefault="00130BDB" w:rsidP="00F8161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F81612" w:rsidP="00F8161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F81612" w:rsidP="00F81612">
      <w:pPr>
        <w:spacing w:after="200" w:line="276" w:lineRule="auto"/>
        <w:rPr>
          <w:rFonts w:ascii="Arial" w:eastAsia="Calibri" w:hAnsi="Arial" w:cs="Arial"/>
          <w:b/>
          <w:bCs/>
          <w:lang w:val="en-GB"/>
        </w:rPr>
      </w:pPr>
      <w:r>
        <w:rPr>
          <w:rFonts w:ascii="Arial" w:eastAsia="Calibri" w:hAnsi="Arial" w:cs="Arial"/>
          <w:b/>
          <w:bCs/>
          <w:lang w:val="en-GB"/>
        </w:rPr>
        <w:t xml:space="preserve">PARLIAMEMTARY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A5D48">
        <w:rPr>
          <w:rFonts w:ascii="Arial" w:eastAsia="Calibri" w:hAnsi="Arial" w:cs="Arial"/>
          <w:b/>
          <w:bCs/>
          <w:lang w:val="en-GB"/>
        </w:rPr>
        <w:t>1</w:t>
      </w:r>
      <w:r w:rsidR="00C72A2D">
        <w:rPr>
          <w:rFonts w:ascii="Arial" w:eastAsia="Calibri" w:hAnsi="Arial" w:cs="Arial"/>
          <w:b/>
          <w:bCs/>
          <w:lang w:val="en-GB"/>
        </w:rPr>
        <w:t>1</w:t>
      </w:r>
      <w:r w:rsidR="00E979AE">
        <w:rPr>
          <w:rFonts w:ascii="Arial" w:eastAsia="Calibri" w:hAnsi="Arial" w:cs="Arial"/>
          <w:b/>
          <w:bCs/>
          <w:lang w:val="en-GB"/>
        </w:rPr>
        <w:t>85</w:t>
      </w:r>
    </w:p>
    <w:p w:rsidR="00130BDB" w:rsidRPr="00F81612" w:rsidRDefault="00130BDB" w:rsidP="00F81612">
      <w:pPr>
        <w:spacing w:after="200" w:line="276" w:lineRule="auto"/>
        <w:rPr>
          <w:rFonts w:ascii="Arial" w:eastAsia="Calibri" w:hAnsi="Arial" w:cs="Arial"/>
          <w:b/>
          <w:bCs/>
          <w:lang w:val="en-GB"/>
        </w:rPr>
      </w:pPr>
      <w:r w:rsidRPr="00F81612">
        <w:rPr>
          <w:rFonts w:ascii="Arial" w:eastAsia="Calibri" w:hAnsi="Arial" w:cs="Arial"/>
          <w:b/>
          <w:bCs/>
          <w:lang w:val="en-GB"/>
        </w:rPr>
        <w:t xml:space="preserve">DATE </w:t>
      </w:r>
      <w:r w:rsidR="00F81612" w:rsidRPr="00F81612">
        <w:rPr>
          <w:rFonts w:ascii="Arial" w:eastAsia="Calibri" w:hAnsi="Arial" w:cs="Arial"/>
          <w:b/>
          <w:bCs/>
          <w:lang w:val="en-GB"/>
        </w:rPr>
        <w:t>OF QUESTION</w:t>
      </w:r>
      <w:r w:rsidRPr="00F81612">
        <w:rPr>
          <w:rFonts w:ascii="Arial" w:eastAsia="Calibri" w:hAnsi="Arial" w:cs="Arial"/>
          <w:b/>
          <w:bCs/>
          <w:lang w:val="en-GB"/>
        </w:rPr>
        <w:t xml:space="preserve">: </w:t>
      </w:r>
      <w:r w:rsidR="00C72A2D" w:rsidRPr="00F81612">
        <w:rPr>
          <w:rFonts w:ascii="Arial" w:eastAsia="Calibri" w:hAnsi="Arial" w:cs="Arial"/>
          <w:b/>
          <w:bCs/>
          <w:lang w:val="en-GB"/>
        </w:rPr>
        <w:t>25</w:t>
      </w:r>
      <w:r w:rsidR="00F81612" w:rsidRPr="00F81612">
        <w:rPr>
          <w:rFonts w:ascii="Arial" w:eastAsia="Calibri" w:hAnsi="Arial" w:cs="Arial"/>
          <w:b/>
          <w:bCs/>
          <w:lang w:val="en-GB"/>
        </w:rPr>
        <w:t xml:space="preserve"> MARCH </w:t>
      </w:r>
      <w:r w:rsidRPr="00F81612">
        <w:rPr>
          <w:rFonts w:ascii="Arial" w:eastAsia="Calibri" w:hAnsi="Arial" w:cs="Arial"/>
          <w:b/>
          <w:bCs/>
          <w:lang w:val="en-GB"/>
        </w:rPr>
        <w:t>20</w:t>
      </w:r>
      <w:r w:rsidR="003F2E8D" w:rsidRPr="00F81612">
        <w:rPr>
          <w:rFonts w:ascii="Arial" w:eastAsia="Calibri" w:hAnsi="Arial" w:cs="Arial"/>
          <w:b/>
          <w:bCs/>
          <w:lang w:val="en-GB"/>
        </w:rPr>
        <w:t>2</w:t>
      </w:r>
      <w:r w:rsidR="00CC7543" w:rsidRPr="00F81612">
        <w:rPr>
          <w:rFonts w:ascii="Arial" w:eastAsia="Calibri" w:hAnsi="Arial" w:cs="Arial"/>
          <w:b/>
          <w:bCs/>
          <w:lang w:val="en-GB"/>
        </w:rPr>
        <w:t>2</w:t>
      </w:r>
    </w:p>
    <w:p w:rsidR="00B432CD" w:rsidRDefault="00F81612" w:rsidP="00B432CD">
      <w:pPr>
        <w:spacing w:before="100" w:beforeAutospacing="1" w:after="100" w:afterAutospacing="1" w:line="276" w:lineRule="auto"/>
        <w:outlineLvl w:val="0"/>
        <w:rPr>
          <w:rFonts w:ascii="Arial" w:eastAsia="Calibri" w:hAnsi="Arial" w:cs="Arial"/>
          <w:b/>
          <w:bCs/>
          <w:lang w:val="en-GB"/>
        </w:rPr>
      </w:pPr>
      <w:r w:rsidRPr="00F81612">
        <w:rPr>
          <w:rFonts w:ascii="Arial" w:eastAsia="Calibri" w:hAnsi="Arial" w:cs="Arial"/>
          <w:b/>
          <w:bCs/>
          <w:lang w:val="en-GB"/>
        </w:rPr>
        <w:t>DATE OF SUBMISSION: 08 APRIL 2022</w:t>
      </w:r>
    </w:p>
    <w:p w:rsidR="00B432CD" w:rsidRDefault="00B432CD" w:rsidP="00B432CD">
      <w:pPr>
        <w:rPr>
          <w:rFonts w:ascii="Arial" w:eastAsia="Calibri" w:hAnsi="Arial" w:cs="Arial"/>
          <w:lang w:val="en-GB"/>
        </w:rPr>
      </w:pPr>
    </w:p>
    <w:p w:rsidR="00B432CD" w:rsidRDefault="00B432CD" w:rsidP="00B432CD">
      <w:pPr>
        <w:rPr>
          <w:rFonts w:ascii="Arial" w:eastAsia="Calibri" w:hAnsi="Arial" w:cs="Arial"/>
          <w:lang w:val="en-ZA"/>
        </w:rPr>
      </w:pPr>
    </w:p>
    <w:p w:rsidR="00F122BC" w:rsidRDefault="00F122BC" w:rsidP="00F122BC">
      <w:pPr>
        <w:rPr>
          <w:rFonts w:ascii="Arial" w:eastAsia="Calibri" w:hAnsi="Arial" w:cs="Arial"/>
          <w:b/>
          <w:lang w:val="en-ZA"/>
        </w:rPr>
      </w:pPr>
      <w:r w:rsidRPr="00F122BC">
        <w:rPr>
          <w:rFonts w:ascii="Arial" w:eastAsia="Calibri" w:hAnsi="Arial" w:cs="Arial"/>
          <w:b/>
          <w:lang w:val="en-ZA"/>
        </w:rPr>
        <w:t>1185.</w:t>
      </w:r>
      <w:r w:rsidRPr="00F122BC">
        <w:rPr>
          <w:rFonts w:ascii="Arial" w:eastAsia="Calibri" w:hAnsi="Arial" w:cs="Arial"/>
          <w:b/>
          <w:lang w:val="en-ZA"/>
        </w:rPr>
        <w:tab/>
        <w:t>Mrs L F Tito (EFF) to ask the Minister of Justice and Correctional Services</w:t>
      </w:r>
      <w:r w:rsidRPr="00F122BC">
        <w:rPr>
          <w:rFonts w:ascii="Arial" w:eastAsia="Calibri" w:hAnsi="Arial" w:cs="Arial"/>
          <w:b/>
          <w:lang w:val="en-ZA"/>
        </w:rPr>
        <w:fldChar w:fldCharType="begin"/>
      </w:r>
      <w:r w:rsidRPr="00F122BC">
        <w:rPr>
          <w:rFonts w:ascii="Arial" w:eastAsia="Calibri" w:hAnsi="Arial" w:cs="Arial"/>
          <w:lang w:val="en-ZA"/>
        </w:rPr>
        <w:instrText xml:space="preserve"> XE "</w:instrText>
      </w:r>
      <w:r w:rsidRPr="00F122BC">
        <w:rPr>
          <w:rFonts w:ascii="Arial" w:eastAsia="Calibri" w:hAnsi="Arial" w:cs="Arial"/>
          <w:b/>
          <w:lang w:val="en-ZA"/>
        </w:rPr>
        <w:instrText>Justice and Correctional Services</w:instrText>
      </w:r>
      <w:r w:rsidRPr="00F122BC">
        <w:rPr>
          <w:rFonts w:ascii="Arial" w:eastAsia="Calibri" w:hAnsi="Arial" w:cs="Arial"/>
          <w:lang w:val="en-ZA"/>
        </w:rPr>
        <w:instrText xml:space="preserve">" </w:instrText>
      </w:r>
      <w:r w:rsidRPr="00F122BC">
        <w:rPr>
          <w:rFonts w:ascii="Arial" w:eastAsia="Calibri" w:hAnsi="Arial" w:cs="Arial"/>
          <w:b/>
          <w:lang w:val="en-ZA"/>
        </w:rPr>
        <w:fldChar w:fldCharType="end"/>
      </w:r>
      <w:r w:rsidRPr="00F122BC">
        <w:rPr>
          <w:rFonts w:ascii="Arial" w:eastAsia="Calibri" w:hAnsi="Arial" w:cs="Arial"/>
          <w:b/>
          <w:lang w:val="en-ZA"/>
        </w:rPr>
        <w:t xml:space="preserve">: </w:t>
      </w:r>
    </w:p>
    <w:p w:rsidR="00F122BC" w:rsidRPr="00F122BC" w:rsidRDefault="00F122BC" w:rsidP="00F122BC">
      <w:pPr>
        <w:rPr>
          <w:rFonts w:ascii="Arial" w:eastAsia="Calibri" w:hAnsi="Arial" w:cs="Arial"/>
          <w:b/>
          <w:lang w:val="en-ZA"/>
        </w:rPr>
      </w:pPr>
    </w:p>
    <w:p w:rsidR="00F122BC" w:rsidRPr="00F122BC" w:rsidRDefault="00F122BC" w:rsidP="00A66F17">
      <w:pPr>
        <w:ind w:left="720" w:hanging="720"/>
        <w:rPr>
          <w:rFonts w:ascii="Arial" w:eastAsia="Calibri" w:hAnsi="Arial" w:cs="Arial"/>
        </w:rPr>
      </w:pPr>
      <w:r w:rsidRPr="00F122BC">
        <w:rPr>
          <w:rFonts w:ascii="Arial" w:eastAsia="Calibri" w:hAnsi="Arial" w:cs="Arial"/>
        </w:rPr>
        <w:t>(1)</w:t>
      </w:r>
      <w:r w:rsidRPr="00F122BC">
        <w:rPr>
          <w:rFonts w:ascii="Arial" w:eastAsia="Calibri" w:hAnsi="Arial" w:cs="Arial"/>
        </w:rPr>
        <w:tab/>
        <w:t>What is the outcome of the investigation conducted at Tswelopele Correctional Centre in Kimberley, following an incident which led to the injury of correctional officials, death of two offenders and suspension of 17 officials;</w:t>
      </w:r>
    </w:p>
    <w:p w:rsidR="00F122BC" w:rsidRPr="00F122BC" w:rsidRDefault="00F122BC" w:rsidP="00A66F17">
      <w:pPr>
        <w:ind w:left="720" w:hanging="720"/>
        <w:rPr>
          <w:rFonts w:ascii="Arial" w:eastAsia="Calibri" w:hAnsi="Arial" w:cs="Arial"/>
          <w:b/>
          <w:lang w:val="en-ZA"/>
        </w:rPr>
      </w:pPr>
      <w:r w:rsidRPr="00F122BC">
        <w:rPr>
          <w:rFonts w:ascii="Arial" w:eastAsia="Calibri" w:hAnsi="Arial" w:cs="Arial"/>
        </w:rPr>
        <w:t>(2)</w:t>
      </w:r>
      <w:r w:rsidRPr="00F122BC">
        <w:rPr>
          <w:rFonts w:ascii="Arial" w:eastAsia="Calibri" w:hAnsi="Arial" w:cs="Arial"/>
        </w:rPr>
        <w:tab/>
        <w:t>whether trauma management has been provided to officials who face daily acts of terrorism from offenders; if not, why not; if so, what are the relevant details?</w:t>
      </w:r>
      <w:r w:rsidRPr="00F122BC">
        <w:rPr>
          <w:rFonts w:ascii="Arial" w:eastAsia="Calibri" w:hAnsi="Arial" w:cs="Arial"/>
        </w:rPr>
        <w:tab/>
      </w:r>
      <w:r w:rsidRPr="00F122BC">
        <w:rPr>
          <w:rFonts w:ascii="Arial" w:eastAsia="Calibri" w:hAnsi="Arial" w:cs="Arial"/>
          <w:b/>
          <w:lang w:val="en-ZA"/>
        </w:rPr>
        <w:tab/>
      </w:r>
      <w:r w:rsidRPr="00F122BC">
        <w:rPr>
          <w:rFonts w:ascii="Arial" w:eastAsia="Calibri" w:hAnsi="Arial" w:cs="Arial"/>
          <w:b/>
          <w:lang w:val="en-ZA"/>
        </w:rPr>
        <w:tab/>
      </w:r>
      <w:r w:rsidRPr="00F122BC">
        <w:rPr>
          <w:rFonts w:ascii="Arial" w:eastAsia="Calibri" w:hAnsi="Arial" w:cs="Arial"/>
          <w:b/>
          <w:lang w:val="en-ZA"/>
        </w:rPr>
        <w:tab/>
      </w:r>
      <w:r w:rsidRPr="00F122BC">
        <w:rPr>
          <w:rFonts w:ascii="Arial" w:eastAsia="Calibri" w:hAnsi="Arial" w:cs="Arial"/>
          <w:b/>
          <w:lang w:val="en-ZA"/>
        </w:rPr>
        <w:tab/>
      </w:r>
      <w:r w:rsidRPr="00F122BC">
        <w:rPr>
          <w:rFonts w:ascii="Arial" w:eastAsia="Calibri" w:hAnsi="Arial" w:cs="Arial"/>
          <w:lang w:val="en-ZA"/>
        </w:rPr>
        <w:tab/>
      </w:r>
      <w:r w:rsidRPr="00F122BC">
        <w:rPr>
          <w:rFonts w:ascii="Arial" w:eastAsia="Calibri" w:hAnsi="Arial" w:cs="Arial"/>
          <w:lang w:val="en-ZA"/>
        </w:rPr>
        <w:tab/>
      </w:r>
      <w:r w:rsidRPr="00F122BC">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sidR="00F31B69">
        <w:rPr>
          <w:rFonts w:ascii="Arial" w:eastAsia="Calibri" w:hAnsi="Arial" w:cs="Arial"/>
          <w:lang w:val="en-ZA"/>
        </w:rPr>
        <w:tab/>
      </w:r>
      <w:r w:rsidR="00F31B69">
        <w:rPr>
          <w:rFonts w:ascii="Arial" w:eastAsia="Calibri" w:hAnsi="Arial" w:cs="Arial"/>
          <w:lang w:val="en-ZA"/>
        </w:rPr>
        <w:tab/>
      </w:r>
      <w:r w:rsidR="00F31B69">
        <w:rPr>
          <w:rFonts w:ascii="Arial" w:eastAsia="Calibri" w:hAnsi="Arial" w:cs="Arial"/>
          <w:lang w:val="en-ZA"/>
        </w:rPr>
        <w:tab/>
      </w:r>
      <w:r w:rsidR="00F31B69">
        <w:rPr>
          <w:rFonts w:ascii="Arial" w:eastAsia="Calibri" w:hAnsi="Arial" w:cs="Arial"/>
          <w:lang w:val="en-ZA"/>
        </w:rPr>
        <w:tab/>
      </w:r>
      <w:r w:rsidR="00F31B69">
        <w:rPr>
          <w:rFonts w:ascii="Arial" w:eastAsia="Calibri" w:hAnsi="Arial" w:cs="Arial"/>
          <w:lang w:val="en-ZA"/>
        </w:rPr>
        <w:tab/>
      </w:r>
      <w:r w:rsidR="00F31B69">
        <w:rPr>
          <w:rFonts w:ascii="Arial" w:eastAsia="Calibri" w:hAnsi="Arial" w:cs="Arial"/>
          <w:lang w:val="en-ZA"/>
        </w:rPr>
        <w:tab/>
      </w:r>
      <w:r w:rsidR="00F31B69">
        <w:rPr>
          <w:rFonts w:ascii="Arial" w:eastAsia="Calibri" w:hAnsi="Arial" w:cs="Arial"/>
          <w:lang w:val="en-ZA"/>
        </w:rPr>
        <w:tab/>
      </w:r>
      <w:r w:rsidR="00F31B69">
        <w:rPr>
          <w:rFonts w:ascii="Arial" w:eastAsia="Calibri" w:hAnsi="Arial" w:cs="Arial"/>
          <w:lang w:val="en-ZA"/>
        </w:rPr>
        <w:tab/>
      </w:r>
      <w:r w:rsidR="00F31B69">
        <w:rPr>
          <w:rFonts w:ascii="Arial" w:eastAsia="Calibri" w:hAnsi="Arial" w:cs="Arial"/>
          <w:lang w:val="en-ZA"/>
        </w:rPr>
        <w:tab/>
      </w:r>
      <w:r w:rsidRPr="00F122BC">
        <w:rPr>
          <w:rFonts w:ascii="Arial" w:eastAsia="Calibri" w:hAnsi="Arial" w:cs="Arial"/>
          <w:lang w:val="en-ZA"/>
        </w:rPr>
        <w:t>NW1447E</w:t>
      </w:r>
    </w:p>
    <w:p w:rsidR="00B432CD" w:rsidRDefault="00B432CD" w:rsidP="00B432CD">
      <w:pPr>
        <w:rPr>
          <w:rFonts w:ascii="Arial" w:eastAsia="Calibri" w:hAnsi="Arial" w:cs="Arial"/>
          <w:lang w:val="en-ZA"/>
        </w:rPr>
      </w:pPr>
    </w:p>
    <w:p w:rsidR="00B432CD" w:rsidRDefault="00B432CD" w:rsidP="00B432CD">
      <w:pPr>
        <w:rPr>
          <w:rFonts w:ascii="Arial" w:eastAsia="Calibri" w:hAnsi="Arial" w:cs="Arial"/>
          <w:lang w:val="en-ZA"/>
        </w:rPr>
      </w:pPr>
    </w:p>
    <w:p w:rsidR="00B432CD" w:rsidRDefault="00B432CD" w:rsidP="00B432CD">
      <w:pPr>
        <w:rPr>
          <w:rFonts w:ascii="Arial" w:eastAsia="Calibri" w:hAnsi="Arial" w:cs="Arial"/>
          <w:lang w:val="en-ZA"/>
        </w:rPr>
      </w:pPr>
      <w:r w:rsidRPr="00B432CD">
        <w:rPr>
          <w:rFonts w:ascii="Arial" w:eastAsia="Calibri" w:hAnsi="Arial" w:cs="Arial"/>
          <w:b/>
          <w:lang w:val="en-ZA"/>
        </w:rPr>
        <w:t>REPLY</w:t>
      </w:r>
      <w:r>
        <w:rPr>
          <w:rFonts w:ascii="Arial" w:eastAsia="Calibri" w:hAnsi="Arial" w:cs="Arial"/>
          <w:lang w:val="en-ZA"/>
        </w:rPr>
        <w:t>:</w:t>
      </w:r>
    </w:p>
    <w:p w:rsidR="00B432CD" w:rsidRDefault="00B432CD" w:rsidP="00B432CD">
      <w:pPr>
        <w:rPr>
          <w:rFonts w:ascii="Arial" w:eastAsia="Calibri" w:hAnsi="Arial" w:cs="Arial"/>
          <w:lang w:val="en-ZA"/>
        </w:rPr>
      </w:pPr>
    </w:p>
    <w:p w:rsidR="00E979AE" w:rsidRDefault="00E979AE" w:rsidP="00F31B69">
      <w:pPr>
        <w:numPr>
          <w:ilvl w:val="0"/>
          <w:numId w:val="4"/>
        </w:numPr>
        <w:spacing w:line="276" w:lineRule="auto"/>
        <w:jc w:val="both"/>
        <w:rPr>
          <w:rFonts w:ascii="Arial" w:eastAsia="Calibri" w:hAnsi="Arial" w:cs="Arial"/>
          <w:lang w:val="en-ZA"/>
        </w:rPr>
      </w:pPr>
      <w:r>
        <w:rPr>
          <w:rFonts w:ascii="Arial" w:eastAsia="Calibri" w:hAnsi="Arial" w:cs="Arial"/>
          <w:lang w:val="en-ZA"/>
        </w:rPr>
        <w:t xml:space="preserve">Indeed, there was a security incident at Tswelopele Correctional Centre on 05 March 2022, wherein one (01) official was injured and two (02) offenders died. It can be confirmed that eight (08) and not seventeen (17) officials were immediately placed on precautionary suspension pending outcome of the investigation. The investigation has been finalised and consequence management is to be applied following departmental protocols including the review of suspensions. </w:t>
      </w:r>
    </w:p>
    <w:p w:rsidR="00E979AE" w:rsidRDefault="00E979AE" w:rsidP="00F31B69">
      <w:pPr>
        <w:numPr>
          <w:ilvl w:val="0"/>
          <w:numId w:val="4"/>
        </w:numPr>
        <w:spacing w:line="276" w:lineRule="auto"/>
        <w:jc w:val="both"/>
        <w:rPr>
          <w:rFonts w:ascii="Arial" w:eastAsia="Calibri" w:hAnsi="Arial" w:cs="Arial"/>
          <w:lang w:val="en-ZA"/>
        </w:rPr>
      </w:pPr>
      <w:r>
        <w:rPr>
          <w:rFonts w:ascii="Arial" w:eastAsia="Calibri" w:hAnsi="Arial" w:cs="Arial"/>
          <w:lang w:val="en-ZA"/>
        </w:rPr>
        <w:t>Trauma management is provided to the officials who are exposed to acts of violence from offenders. Trauma counselling is provided by the Employee Assistance Programme (EAP) officers of the Department.</w:t>
      </w:r>
    </w:p>
    <w:p w:rsidR="00E979AE" w:rsidRPr="00E979AE" w:rsidRDefault="00E979AE" w:rsidP="00E979AE">
      <w:pPr>
        <w:rPr>
          <w:rFonts w:ascii="Arial" w:eastAsia="Calibri" w:hAnsi="Arial" w:cs="Arial"/>
          <w:b/>
          <w:lang w:val="en-ZA"/>
        </w:rPr>
      </w:pPr>
      <w:r w:rsidRPr="00E979AE">
        <w:rPr>
          <w:rFonts w:ascii="Arial" w:eastAsia="Calibri" w:hAnsi="Arial" w:cs="Arial"/>
          <w:b/>
          <w:lang w:val="en-ZA"/>
        </w:rPr>
        <w:t xml:space="preserve">END </w:t>
      </w:r>
    </w:p>
    <w:p w:rsidR="00B432CD" w:rsidRPr="00B432CD" w:rsidRDefault="00B432CD" w:rsidP="00B432CD">
      <w:pPr>
        <w:rPr>
          <w:rFonts w:ascii="Arial" w:eastAsia="Calibri" w:hAnsi="Arial" w:cs="Arial"/>
          <w:lang w:val="en-ZA"/>
        </w:rPr>
      </w:pPr>
    </w:p>
    <w:p w:rsidR="0021001F" w:rsidRPr="00B432CD" w:rsidRDefault="0021001F" w:rsidP="00B432CD">
      <w:pPr>
        <w:rPr>
          <w:rFonts w:ascii="Arial" w:eastAsia="Calibri" w:hAnsi="Arial" w:cs="Arial"/>
          <w:lang w:val="en-GB"/>
        </w:rPr>
      </w:pPr>
    </w:p>
    <w:sectPr w:rsidR="0021001F" w:rsidRPr="00B432CD" w:rsidSect="00A6432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A95" w:rsidRDefault="00600A95" w:rsidP="00913892">
      <w:r>
        <w:separator/>
      </w:r>
    </w:p>
  </w:endnote>
  <w:endnote w:type="continuationSeparator" w:id="0">
    <w:p w:rsidR="00600A95" w:rsidRDefault="00600A9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00A95" w:rsidRPr="00600A9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A95" w:rsidRDefault="00600A95" w:rsidP="00913892">
      <w:r>
        <w:separator/>
      </w:r>
    </w:p>
  </w:footnote>
  <w:footnote w:type="continuationSeparator" w:id="0">
    <w:p w:rsidR="00600A95" w:rsidRDefault="00600A9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36244FCB"/>
    <w:multiLevelType w:val="hybridMultilevel"/>
    <w:tmpl w:val="A51A60D6"/>
    <w:lvl w:ilvl="0" w:tplc="8D0461CC">
      <w:start w:val="1"/>
      <w:numFmt w:val="lowerLetter"/>
      <w:lvlText w:val="(%1)"/>
      <w:lvlJc w:val="left"/>
      <w:pPr>
        <w:ind w:left="560" w:hanging="5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593B01EE"/>
    <w:multiLevelType w:val="hybridMultilevel"/>
    <w:tmpl w:val="CD80491E"/>
    <w:lvl w:ilvl="0" w:tplc="D5FE2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D60AB"/>
    <w:multiLevelType w:val="hybridMultilevel"/>
    <w:tmpl w:val="63A2C800"/>
    <w:lvl w:ilvl="0" w:tplc="5FA6FE5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358B2"/>
    <w:rsid w:val="0004105D"/>
    <w:rsid w:val="0004190C"/>
    <w:rsid w:val="00046588"/>
    <w:rsid w:val="00052CE2"/>
    <w:rsid w:val="0006774F"/>
    <w:rsid w:val="00070401"/>
    <w:rsid w:val="0007147A"/>
    <w:rsid w:val="00072E1B"/>
    <w:rsid w:val="0007655F"/>
    <w:rsid w:val="00080B73"/>
    <w:rsid w:val="000A34E5"/>
    <w:rsid w:val="000A3DA5"/>
    <w:rsid w:val="000B5E45"/>
    <w:rsid w:val="000C01D4"/>
    <w:rsid w:val="000C2CF9"/>
    <w:rsid w:val="000D4F57"/>
    <w:rsid w:val="000E6772"/>
    <w:rsid w:val="000E7085"/>
    <w:rsid w:val="000E76BA"/>
    <w:rsid w:val="000F24EB"/>
    <w:rsid w:val="000F7117"/>
    <w:rsid w:val="00105174"/>
    <w:rsid w:val="00110B8F"/>
    <w:rsid w:val="00110EC8"/>
    <w:rsid w:val="00120775"/>
    <w:rsid w:val="00130BDB"/>
    <w:rsid w:val="001314B9"/>
    <w:rsid w:val="00134C16"/>
    <w:rsid w:val="001354F5"/>
    <w:rsid w:val="0014029F"/>
    <w:rsid w:val="00144111"/>
    <w:rsid w:val="00144FB3"/>
    <w:rsid w:val="00156483"/>
    <w:rsid w:val="001702F2"/>
    <w:rsid w:val="00173403"/>
    <w:rsid w:val="001774BC"/>
    <w:rsid w:val="001848C4"/>
    <w:rsid w:val="00192D26"/>
    <w:rsid w:val="00194B05"/>
    <w:rsid w:val="0019515C"/>
    <w:rsid w:val="001A6D2A"/>
    <w:rsid w:val="001B00F0"/>
    <w:rsid w:val="001B51B9"/>
    <w:rsid w:val="001D2E53"/>
    <w:rsid w:val="001D4F07"/>
    <w:rsid w:val="001E1BE7"/>
    <w:rsid w:val="001F41F3"/>
    <w:rsid w:val="001F445E"/>
    <w:rsid w:val="00203F6A"/>
    <w:rsid w:val="0021001F"/>
    <w:rsid w:val="00213182"/>
    <w:rsid w:val="0021549B"/>
    <w:rsid w:val="002269FD"/>
    <w:rsid w:val="00237412"/>
    <w:rsid w:val="00262ACE"/>
    <w:rsid w:val="00262B97"/>
    <w:rsid w:val="00263360"/>
    <w:rsid w:val="00275216"/>
    <w:rsid w:val="0027707E"/>
    <w:rsid w:val="0028030F"/>
    <w:rsid w:val="00281574"/>
    <w:rsid w:val="002857B6"/>
    <w:rsid w:val="00286311"/>
    <w:rsid w:val="00291065"/>
    <w:rsid w:val="002A0DB1"/>
    <w:rsid w:val="002A3550"/>
    <w:rsid w:val="002B2B31"/>
    <w:rsid w:val="002B6D18"/>
    <w:rsid w:val="002C719B"/>
    <w:rsid w:val="002D5BF7"/>
    <w:rsid w:val="002D7BBD"/>
    <w:rsid w:val="002E7253"/>
    <w:rsid w:val="002E79C9"/>
    <w:rsid w:val="002F22DD"/>
    <w:rsid w:val="0031652F"/>
    <w:rsid w:val="00322BA4"/>
    <w:rsid w:val="003401CA"/>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03B6E"/>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23AD"/>
    <w:rsid w:val="005454FB"/>
    <w:rsid w:val="005464C3"/>
    <w:rsid w:val="005601A1"/>
    <w:rsid w:val="00572F09"/>
    <w:rsid w:val="005772C1"/>
    <w:rsid w:val="005835BC"/>
    <w:rsid w:val="005856A7"/>
    <w:rsid w:val="00585897"/>
    <w:rsid w:val="00586FCA"/>
    <w:rsid w:val="00590888"/>
    <w:rsid w:val="005A2F69"/>
    <w:rsid w:val="005A42CF"/>
    <w:rsid w:val="005B6209"/>
    <w:rsid w:val="005C4580"/>
    <w:rsid w:val="005D1EEF"/>
    <w:rsid w:val="005E365A"/>
    <w:rsid w:val="005E6608"/>
    <w:rsid w:val="00600A95"/>
    <w:rsid w:val="00604F50"/>
    <w:rsid w:val="00611D96"/>
    <w:rsid w:val="00612214"/>
    <w:rsid w:val="00625CD7"/>
    <w:rsid w:val="00630932"/>
    <w:rsid w:val="0064539A"/>
    <w:rsid w:val="00653FE5"/>
    <w:rsid w:val="00661BE2"/>
    <w:rsid w:val="006636BE"/>
    <w:rsid w:val="00670788"/>
    <w:rsid w:val="0067545A"/>
    <w:rsid w:val="006959E4"/>
    <w:rsid w:val="006A4983"/>
    <w:rsid w:val="006B0F80"/>
    <w:rsid w:val="006C0567"/>
    <w:rsid w:val="006D21F9"/>
    <w:rsid w:val="006D7E71"/>
    <w:rsid w:val="006E7BC1"/>
    <w:rsid w:val="006F2454"/>
    <w:rsid w:val="006F63D7"/>
    <w:rsid w:val="00720D4C"/>
    <w:rsid w:val="00724689"/>
    <w:rsid w:val="007261FA"/>
    <w:rsid w:val="00740A5A"/>
    <w:rsid w:val="00745638"/>
    <w:rsid w:val="00746FF3"/>
    <w:rsid w:val="007540CF"/>
    <w:rsid w:val="00755C22"/>
    <w:rsid w:val="00757E02"/>
    <w:rsid w:val="00760BFE"/>
    <w:rsid w:val="00765301"/>
    <w:rsid w:val="00772D1D"/>
    <w:rsid w:val="00774F8F"/>
    <w:rsid w:val="00775F74"/>
    <w:rsid w:val="00777A77"/>
    <w:rsid w:val="007807CF"/>
    <w:rsid w:val="0078425B"/>
    <w:rsid w:val="00791471"/>
    <w:rsid w:val="007961D4"/>
    <w:rsid w:val="007B340B"/>
    <w:rsid w:val="007B55F7"/>
    <w:rsid w:val="007B7829"/>
    <w:rsid w:val="007C0AC3"/>
    <w:rsid w:val="007C1863"/>
    <w:rsid w:val="007E6925"/>
    <w:rsid w:val="007E7201"/>
    <w:rsid w:val="007F2B0B"/>
    <w:rsid w:val="007F31F9"/>
    <w:rsid w:val="007F3217"/>
    <w:rsid w:val="00801A2B"/>
    <w:rsid w:val="0080509D"/>
    <w:rsid w:val="00813299"/>
    <w:rsid w:val="008169B8"/>
    <w:rsid w:val="00827AC9"/>
    <w:rsid w:val="00846897"/>
    <w:rsid w:val="00860D16"/>
    <w:rsid w:val="008616A2"/>
    <w:rsid w:val="00865132"/>
    <w:rsid w:val="008769EF"/>
    <w:rsid w:val="00881381"/>
    <w:rsid w:val="00892846"/>
    <w:rsid w:val="0089703D"/>
    <w:rsid w:val="008A1398"/>
    <w:rsid w:val="008A1837"/>
    <w:rsid w:val="008B1BCF"/>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83C6B"/>
    <w:rsid w:val="009853D5"/>
    <w:rsid w:val="009868D6"/>
    <w:rsid w:val="0098762D"/>
    <w:rsid w:val="009A755B"/>
    <w:rsid w:val="009B0CAB"/>
    <w:rsid w:val="009B22DC"/>
    <w:rsid w:val="009C416B"/>
    <w:rsid w:val="009C53EC"/>
    <w:rsid w:val="009D4F78"/>
    <w:rsid w:val="009D6016"/>
    <w:rsid w:val="009E0268"/>
    <w:rsid w:val="009E1C96"/>
    <w:rsid w:val="009F05E6"/>
    <w:rsid w:val="009F17AE"/>
    <w:rsid w:val="009F1B70"/>
    <w:rsid w:val="009F2D5C"/>
    <w:rsid w:val="00A13BBD"/>
    <w:rsid w:val="00A42301"/>
    <w:rsid w:val="00A4711C"/>
    <w:rsid w:val="00A5290F"/>
    <w:rsid w:val="00A5364A"/>
    <w:rsid w:val="00A623F2"/>
    <w:rsid w:val="00A64328"/>
    <w:rsid w:val="00A6432A"/>
    <w:rsid w:val="00A66729"/>
    <w:rsid w:val="00A66F17"/>
    <w:rsid w:val="00A70AFC"/>
    <w:rsid w:val="00A7136B"/>
    <w:rsid w:val="00A85935"/>
    <w:rsid w:val="00AA13DE"/>
    <w:rsid w:val="00AA2AB0"/>
    <w:rsid w:val="00AA39AC"/>
    <w:rsid w:val="00AD0AD3"/>
    <w:rsid w:val="00AD7B7A"/>
    <w:rsid w:val="00AF0F1A"/>
    <w:rsid w:val="00AF5017"/>
    <w:rsid w:val="00AF5D91"/>
    <w:rsid w:val="00B021CE"/>
    <w:rsid w:val="00B13369"/>
    <w:rsid w:val="00B170EA"/>
    <w:rsid w:val="00B26AB3"/>
    <w:rsid w:val="00B40A2F"/>
    <w:rsid w:val="00B426B6"/>
    <w:rsid w:val="00B432CD"/>
    <w:rsid w:val="00B45421"/>
    <w:rsid w:val="00B46E62"/>
    <w:rsid w:val="00B53C5C"/>
    <w:rsid w:val="00B553A6"/>
    <w:rsid w:val="00B76C9E"/>
    <w:rsid w:val="00B8345D"/>
    <w:rsid w:val="00B958BA"/>
    <w:rsid w:val="00B95F09"/>
    <w:rsid w:val="00BA3361"/>
    <w:rsid w:val="00BA3A67"/>
    <w:rsid w:val="00BA61AF"/>
    <w:rsid w:val="00BB53A8"/>
    <w:rsid w:val="00BB7991"/>
    <w:rsid w:val="00BC1021"/>
    <w:rsid w:val="00BC2DC7"/>
    <w:rsid w:val="00BC7215"/>
    <w:rsid w:val="00BC7AFB"/>
    <w:rsid w:val="00BD3180"/>
    <w:rsid w:val="00BD597B"/>
    <w:rsid w:val="00BD6D36"/>
    <w:rsid w:val="00BF0672"/>
    <w:rsid w:val="00BF0809"/>
    <w:rsid w:val="00BF1930"/>
    <w:rsid w:val="00BF738D"/>
    <w:rsid w:val="00C15423"/>
    <w:rsid w:val="00C15D71"/>
    <w:rsid w:val="00C17DF4"/>
    <w:rsid w:val="00C2041A"/>
    <w:rsid w:val="00C31057"/>
    <w:rsid w:val="00C331B7"/>
    <w:rsid w:val="00C360AA"/>
    <w:rsid w:val="00C3772F"/>
    <w:rsid w:val="00C41A50"/>
    <w:rsid w:val="00C5055B"/>
    <w:rsid w:val="00C71126"/>
    <w:rsid w:val="00C72A2D"/>
    <w:rsid w:val="00C75ACC"/>
    <w:rsid w:val="00C770B6"/>
    <w:rsid w:val="00C81ABF"/>
    <w:rsid w:val="00C846A6"/>
    <w:rsid w:val="00C84899"/>
    <w:rsid w:val="00C8589D"/>
    <w:rsid w:val="00C877EE"/>
    <w:rsid w:val="00C904B6"/>
    <w:rsid w:val="00C90886"/>
    <w:rsid w:val="00C95F59"/>
    <w:rsid w:val="00CA2BA6"/>
    <w:rsid w:val="00CB2778"/>
    <w:rsid w:val="00CB775F"/>
    <w:rsid w:val="00CC239F"/>
    <w:rsid w:val="00CC576B"/>
    <w:rsid w:val="00CC7543"/>
    <w:rsid w:val="00CD042D"/>
    <w:rsid w:val="00CD3DB4"/>
    <w:rsid w:val="00CD4D18"/>
    <w:rsid w:val="00CE0598"/>
    <w:rsid w:val="00CE2A17"/>
    <w:rsid w:val="00CE2AA2"/>
    <w:rsid w:val="00CE2BDF"/>
    <w:rsid w:val="00CE6B8A"/>
    <w:rsid w:val="00CF1B81"/>
    <w:rsid w:val="00CF36E2"/>
    <w:rsid w:val="00D209A0"/>
    <w:rsid w:val="00D21698"/>
    <w:rsid w:val="00D222F0"/>
    <w:rsid w:val="00D24750"/>
    <w:rsid w:val="00D3067D"/>
    <w:rsid w:val="00D33F49"/>
    <w:rsid w:val="00D41538"/>
    <w:rsid w:val="00D463C8"/>
    <w:rsid w:val="00D50C5D"/>
    <w:rsid w:val="00D56B43"/>
    <w:rsid w:val="00D6158A"/>
    <w:rsid w:val="00D6577E"/>
    <w:rsid w:val="00D72E9E"/>
    <w:rsid w:val="00D74CDB"/>
    <w:rsid w:val="00D764A0"/>
    <w:rsid w:val="00D76DA7"/>
    <w:rsid w:val="00D80139"/>
    <w:rsid w:val="00D86E52"/>
    <w:rsid w:val="00D93520"/>
    <w:rsid w:val="00D93903"/>
    <w:rsid w:val="00DA29F5"/>
    <w:rsid w:val="00DA495F"/>
    <w:rsid w:val="00DA5281"/>
    <w:rsid w:val="00DB11B2"/>
    <w:rsid w:val="00DC255C"/>
    <w:rsid w:val="00DC592F"/>
    <w:rsid w:val="00DC7CDA"/>
    <w:rsid w:val="00DE1284"/>
    <w:rsid w:val="00DE720D"/>
    <w:rsid w:val="00DF2638"/>
    <w:rsid w:val="00E1080E"/>
    <w:rsid w:val="00E17F42"/>
    <w:rsid w:val="00E21A66"/>
    <w:rsid w:val="00E30F9B"/>
    <w:rsid w:val="00E44AFC"/>
    <w:rsid w:val="00E55AFD"/>
    <w:rsid w:val="00E979AE"/>
    <w:rsid w:val="00EA4D5C"/>
    <w:rsid w:val="00EA53D2"/>
    <w:rsid w:val="00EA7A64"/>
    <w:rsid w:val="00EB54FA"/>
    <w:rsid w:val="00EB5C72"/>
    <w:rsid w:val="00EB5C9A"/>
    <w:rsid w:val="00EC5379"/>
    <w:rsid w:val="00ED072E"/>
    <w:rsid w:val="00ED1B17"/>
    <w:rsid w:val="00ED5CF6"/>
    <w:rsid w:val="00EE1177"/>
    <w:rsid w:val="00EE6AD6"/>
    <w:rsid w:val="00EF081C"/>
    <w:rsid w:val="00EF2E4B"/>
    <w:rsid w:val="00EF32C9"/>
    <w:rsid w:val="00F00B5C"/>
    <w:rsid w:val="00F061D6"/>
    <w:rsid w:val="00F122BC"/>
    <w:rsid w:val="00F20EAD"/>
    <w:rsid w:val="00F220CD"/>
    <w:rsid w:val="00F25A7A"/>
    <w:rsid w:val="00F26B86"/>
    <w:rsid w:val="00F31805"/>
    <w:rsid w:val="00F31B69"/>
    <w:rsid w:val="00F3487E"/>
    <w:rsid w:val="00F36003"/>
    <w:rsid w:val="00F400F2"/>
    <w:rsid w:val="00F475A6"/>
    <w:rsid w:val="00F5419D"/>
    <w:rsid w:val="00F55893"/>
    <w:rsid w:val="00F63F57"/>
    <w:rsid w:val="00F646C9"/>
    <w:rsid w:val="00F7287F"/>
    <w:rsid w:val="00F72F0D"/>
    <w:rsid w:val="00F739F4"/>
    <w:rsid w:val="00F80E79"/>
    <w:rsid w:val="00F81612"/>
    <w:rsid w:val="00F845F2"/>
    <w:rsid w:val="00F86709"/>
    <w:rsid w:val="00F91926"/>
    <w:rsid w:val="00F95D9E"/>
    <w:rsid w:val="00FA26A6"/>
    <w:rsid w:val="00FA4D8E"/>
    <w:rsid w:val="00FA5D48"/>
    <w:rsid w:val="00FD32ED"/>
    <w:rsid w:val="00FE25AE"/>
    <w:rsid w:val="00FE5DBA"/>
    <w:rsid w:val="00FE64CB"/>
    <w:rsid w:val="00FF0C8B"/>
    <w:rsid w:val="00FF311C"/>
    <w:rsid w:val="00FF62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3048595">
      <w:bodyDiv w:val="1"/>
      <w:marLeft w:val="0"/>
      <w:marRight w:val="0"/>
      <w:marTop w:val="0"/>
      <w:marBottom w:val="0"/>
      <w:divBdr>
        <w:top w:val="none" w:sz="0" w:space="0" w:color="auto"/>
        <w:left w:val="none" w:sz="0" w:space="0" w:color="auto"/>
        <w:bottom w:val="none" w:sz="0" w:space="0" w:color="auto"/>
        <w:right w:val="none" w:sz="0" w:space="0" w:color="auto"/>
      </w:divBdr>
      <w:divsChild>
        <w:div w:id="78603313">
          <w:marLeft w:val="1166"/>
          <w:marRight w:val="0"/>
          <w:marTop w:val="0"/>
          <w:marBottom w:val="0"/>
          <w:divBdr>
            <w:top w:val="none" w:sz="0" w:space="0" w:color="auto"/>
            <w:left w:val="none" w:sz="0" w:space="0" w:color="auto"/>
            <w:bottom w:val="none" w:sz="0" w:space="0" w:color="auto"/>
            <w:right w:val="none" w:sz="0" w:space="0" w:color="auto"/>
          </w:divBdr>
        </w:div>
        <w:div w:id="109125660">
          <w:marLeft w:val="446"/>
          <w:marRight w:val="0"/>
          <w:marTop w:val="0"/>
          <w:marBottom w:val="0"/>
          <w:divBdr>
            <w:top w:val="none" w:sz="0" w:space="0" w:color="auto"/>
            <w:left w:val="none" w:sz="0" w:space="0" w:color="auto"/>
            <w:bottom w:val="none" w:sz="0" w:space="0" w:color="auto"/>
            <w:right w:val="none" w:sz="0" w:space="0" w:color="auto"/>
          </w:divBdr>
        </w:div>
        <w:div w:id="158665285">
          <w:marLeft w:val="446"/>
          <w:marRight w:val="0"/>
          <w:marTop w:val="0"/>
          <w:marBottom w:val="0"/>
          <w:divBdr>
            <w:top w:val="none" w:sz="0" w:space="0" w:color="auto"/>
            <w:left w:val="none" w:sz="0" w:space="0" w:color="auto"/>
            <w:bottom w:val="none" w:sz="0" w:space="0" w:color="auto"/>
            <w:right w:val="none" w:sz="0" w:space="0" w:color="auto"/>
          </w:divBdr>
        </w:div>
        <w:div w:id="711536209">
          <w:marLeft w:val="1166"/>
          <w:marRight w:val="0"/>
          <w:marTop w:val="0"/>
          <w:marBottom w:val="0"/>
          <w:divBdr>
            <w:top w:val="none" w:sz="0" w:space="0" w:color="auto"/>
            <w:left w:val="none" w:sz="0" w:space="0" w:color="auto"/>
            <w:bottom w:val="none" w:sz="0" w:space="0" w:color="auto"/>
            <w:right w:val="none" w:sz="0" w:space="0" w:color="auto"/>
          </w:divBdr>
        </w:div>
        <w:div w:id="787429633">
          <w:marLeft w:val="446"/>
          <w:marRight w:val="0"/>
          <w:marTop w:val="0"/>
          <w:marBottom w:val="0"/>
          <w:divBdr>
            <w:top w:val="none" w:sz="0" w:space="0" w:color="auto"/>
            <w:left w:val="none" w:sz="0" w:space="0" w:color="auto"/>
            <w:bottom w:val="none" w:sz="0" w:space="0" w:color="auto"/>
            <w:right w:val="none" w:sz="0" w:space="0" w:color="auto"/>
          </w:divBdr>
        </w:div>
        <w:div w:id="789206990">
          <w:marLeft w:val="1166"/>
          <w:marRight w:val="0"/>
          <w:marTop w:val="0"/>
          <w:marBottom w:val="0"/>
          <w:divBdr>
            <w:top w:val="none" w:sz="0" w:space="0" w:color="auto"/>
            <w:left w:val="none" w:sz="0" w:space="0" w:color="auto"/>
            <w:bottom w:val="none" w:sz="0" w:space="0" w:color="auto"/>
            <w:right w:val="none" w:sz="0" w:space="0" w:color="auto"/>
          </w:divBdr>
        </w:div>
        <w:div w:id="1441142094">
          <w:marLeft w:val="446"/>
          <w:marRight w:val="0"/>
          <w:marTop w:val="0"/>
          <w:marBottom w:val="0"/>
          <w:divBdr>
            <w:top w:val="none" w:sz="0" w:space="0" w:color="auto"/>
            <w:left w:val="none" w:sz="0" w:space="0" w:color="auto"/>
            <w:bottom w:val="none" w:sz="0" w:space="0" w:color="auto"/>
            <w:right w:val="none" w:sz="0" w:space="0" w:color="auto"/>
          </w:divBdr>
        </w:div>
        <w:div w:id="1746612652">
          <w:marLeft w:val="1166"/>
          <w:marRight w:val="0"/>
          <w:marTop w:val="0"/>
          <w:marBottom w:val="0"/>
          <w:divBdr>
            <w:top w:val="none" w:sz="0" w:space="0" w:color="auto"/>
            <w:left w:val="none" w:sz="0" w:space="0" w:color="auto"/>
            <w:bottom w:val="none" w:sz="0" w:space="0" w:color="auto"/>
            <w:right w:val="none" w:sz="0" w:space="0" w:color="auto"/>
          </w:divBdr>
        </w:div>
        <w:div w:id="1958297827">
          <w:marLeft w:val="1166"/>
          <w:marRight w:val="0"/>
          <w:marTop w:val="0"/>
          <w:marBottom w:val="0"/>
          <w:divBdr>
            <w:top w:val="none" w:sz="0" w:space="0" w:color="auto"/>
            <w:left w:val="none" w:sz="0" w:space="0" w:color="auto"/>
            <w:bottom w:val="none" w:sz="0" w:space="0" w:color="auto"/>
            <w:right w:val="none" w:sz="0" w:space="0" w:color="auto"/>
          </w:divBdr>
        </w:div>
      </w:divsChild>
    </w:div>
    <w:div w:id="308362728">
      <w:marLeft w:val="0"/>
      <w:marRight w:val="0"/>
      <w:marTop w:val="0"/>
      <w:marBottom w:val="0"/>
      <w:divBdr>
        <w:top w:val="none" w:sz="0" w:space="0" w:color="auto"/>
        <w:left w:val="none" w:sz="0" w:space="0" w:color="auto"/>
        <w:bottom w:val="none" w:sz="0" w:space="0" w:color="auto"/>
        <w:right w:val="none" w:sz="0" w:space="0" w:color="auto"/>
      </w:divBdr>
    </w:div>
    <w:div w:id="316228334">
      <w:bodyDiv w:val="1"/>
      <w:marLeft w:val="0"/>
      <w:marRight w:val="0"/>
      <w:marTop w:val="0"/>
      <w:marBottom w:val="0"/>
      <w:divBdr>
        <w:top w:val="none" w:sz="0" w:space="0" w:color="auto"/>
        <w:left w:val="none" w:sz="0" w:space="0" w:color="auto"/>
        <w:bottom w:val="none" w:sz="0" w:space="0" w:color="auto"/>
        <w:right w:val="none" w:sz="0" w:space="0" w:color="auto"/>
      </w:divBdr>
      <w:divsChild>
        <w:div w:id="217791391">
          <w:marLeft w:val="446"/>
          <w:marRight w:val="0"/>
          <w:marTop w:val="0"/>
          <w:marBottom w:val="0"/>
          <w:divBdr>
            <w:top w:val="none" w:sz="0" w:space="0" w:color="auto"/>
            <w:left w:val="none" w:sz="0" w:space="0" w:color="auto"/>
            <w:bottom w:val="none" w:sz="0" w:space="0" w:color="auto"/>
            <w:right w:val="none" w:sz="0" w:space="0" w:color="auto"/>
          </w:divBdr>
        </w:div>
        <w:div w:id="618803063">
          <w:marLeft w:val="446"/>
          <w:marRight w:val="0"/>
          <w:marTop w:val="0"/>
          <w:marBottom w:val="0"/>
          <w:divBdr>
            <w:top w:val="none" w:sz="0" w:space="0" w:color="auto"/>
            <w:left w:val="none" w:sz="0" w:space="0" w:color="auto"/>
            <w:bottom w:val="none" w:sz="0" w:space="0" w:color="auto"/>
            <w:right w:val="none" w:sz="0" w:space="0" w:color="auto"/>
          </w:divBdr>
        </w:div>
        <w:div w:id="753672591">
          <w:marLeft w:val="446"/>
          <w:marRight w:val="0"/>
          <w:marTop w:val="0"/>
          <w:marBottom w:val="0"/>
          <w:divBdr>
            <w:top w:val="none" w:sz="0" w:space="0" w:color="auto"/>
            <w:left w:val="none" w:sz="0" w:space="0" w:color="auto"/>
            <w:bottom w:val="none" w:sz="0" w:space="0" w:color="auto"/>
            <w:right w:val="none" w:sz="0" w:space="0" w:color="auto"/>
          </w:divBdr>
        </w:div>
        <w:div w:id="911427916">
          <w:marLeft w:val="446"/>
          <w:marRight w:val="0"/>
          <w:marTop w:val="0"/>
          <w:marBottom w:val="0"/>
          <w:divBdr>
            <w:top w:val="none" w:sz="0" w:space="0" w:color="auto"/>
            <w:left w:val="none" w:sz="0" w:space="0" w:color="auto"/>
            <w:bottom w:val="none" w:sz="0" w:space="0" w:color="auto"/>
            <w:right w:val="none" w:sz="0" w:space="0" w:color="auto"/>
          </w:divBdr>
        </w:div>
        <w:div w:id="1184436232">
          <w:marLeft w:val="446"/>
          <w:marRight w:val="0"/>
          <w:marTop w:val="0"/>
          <w:marBottom w:val="0"/>
          <w:divBdr>
            <w:top w:val="none" w:sz="0" w:space="0" w:color="auto"/>
            <w:left w:val="none" w:sz="0" w:space="0" w:color="auto"/>
            <w:bottom w:val="none" w:sz="0" w:space="0" w:color="auto"/>
            <w:right w:val="none" w:sz="0" w:space="0" w:color="auto"/>
          </w:divBdr>
        </w:div>
        <w:div w:id="1230774498">
          <w:marLeft w:val="446"/>
          <w:marRight w:val="0"/>
          <w:marTop w:val="0"/>
          <w:marBottom w:val="0"/>
          <w:divBdr>
            <w:top w:val="none" w:sz="0" w:space="0" w:color="auto"/>
            <w:left w:val="none" w:sz="0" w:space="0" w:color="auto"/>
            <w:bottom w:val="none" w:sz="0" w:space="0" w:color="auto"/>
            <w:right w:val="none" w:sz="0" w:space="0" w:color="auto"/>
          </w:divBdr>
        </w:div>
        <w:div w:id="1344208962">
          <w:marLeft w:val="446"/>
          <w:marRight w:val="0"/>
          <w:marTop w:val="0"/>
          <w:marBottom w:val="0"/>
          <w:divBdr>
            <w:top w:val="none" w:sz="0" w:space="0" w:color="auto"/>
            <w:left w:val="none" w:sz="0" w:space="0" w:color="auto"/>
            <w:bottom w:val="none" w:sz="0" w:space="0" w:color="auto"/>
            <w:right w:val="none" w:sz="0" w:space="0" w:color="auto"/>
          </w:divBdr>
        </w:div>
        <w:div w:id="1732803179">
          <w:marLeft w:val="446"/>
          <w:marRight w:val="0"/>
          <w:marTop w:val="0"/>
          <w:marBottom w:val="0"/>
          <w:divBdr>
            <w:top w:val="none" w:sz="0" w:space="0" w:color="auto"/>
            <w:left w:val="none" w:sz="0" w:space="0" w:color="auto"/>
            <w:bottom w:val="none" w:sz="0" w:space="0" w:color="auto"/>
            <w:right w:val="none" w:sz="0" w:space="0" w:color="auto"/>
          </w:divBdr>
        </w:div>
      </w:divsChild>
    </w:div>
    <w:div w:id="426077233">
      <w:bodyDiv w:val="1"/>
      <w:marLeft w:val="0"/>
      <w:marRight w:val="0"/>
      <w:marTop w:val="0"/>
      <w:marBottom w:val="0"/>
      <w:divBdr>
        <w:top w:val="none" w:sz="0" w:space="0" w:color="auto"/>
        <w:left w:val="none" w:sz="0" w:space="0" w:color="auto"/>
        <w:bottom w:val="none" w:sz="0" w:space="0" w:color="auto"/>
        <w:right w:val="none" w:sz="0" w:space="0" w:color="auto"/>
      </w:divBdr>
      <w:divsChild>
        <w:div w:id="206726811">
          <w:marLeft w:val="446"/>
          <w:marRight w:val="0"/>
          <w:marTop w:val="0"/>
          <w:marBottom w:val="0"/>
          <w:divBdr>
            <w:top w:val="none" w:sz="0" w:space="0" w:color="auto"/>
            <w:left w:val="none" w:sz="0" w:space="0" w:color="auto"/>
            <w:bottom w:val="none" w:sz="0" w:space="0" w:color="auto"/>
            <w:right w:val="none" w:sz="0" w:space="0" w:color="auto"/>
          </w:divBdr>
        </w:div>
        <w:div w:id="402147329">
          <w:marLeft w:val="1166"/>
          <w:marRight w:val="0"/>
          <w:marTop w:val="0"/>
          <w:marBottom w:val="0"/>
          <w:divBdr>
            <w:top w:val="none" w:sz="0" w:space="0" w:color="auto"/>
            <w:left w:val="none" w:sz="0" w:space="0" w:color="auto"/>
            <w:bottom w:val="none" w:sz="0" w:space="0" w:color="auto"/>
            <w:right w:val="none" w:sz="0" w:space="0" w:color="auto"/>
          </w:divBdr>
        </w:div>
        <w:div w:id="537742157">
          <w:marLeft w:val="446"/>
          <w:marRight w:val="0"/>
          <w:marTop w:val="0"/>
          <w:marBottom w:val="0"/>
          <w:divBdr>
            <w:top w:val="none" w:sz="0" w:space="0" w:color="auto"/>
            <w:left w:val="none" w:sz="0" w:space="0" w:color="auto"/>
            <w:bottom w:val="none" w:sz="0" w:space="0" w:color="auto"/>
            <w:right w:val="none" w:sz="0" w:space="0" w:color="auto"/>
          </w:divBdr>
        </w:div>
        <w:div w:id="890459834">
          <w:marLeft w:val="446"/>
          <w:marRight w:val="0"/>
          <w:marTop w:val="0"/>
          <w:marBottom w:val="0"/>
          <w:divBdr>
            <w:top w:val="none" w:sz="0" w:space="0" w:color="auto"/>
            <w:left w:val="none" w:sz="0" w:space="0" w:color="auto"/>
            <w:bottom w:val="none" w:sz="0" w:space="0" w:color="auto"/>
            <w:right w:val="none" w:sz="0" w:space="0" w:color="auto"/>
          </w:divBdr>
        </w:div>
        <w:div w:id="923102913">
          <w:marLeft w:val="446"/>
          <w:marRight w:val="0"/>
          <w:marTop w:val="0"/>
          <w:marBottom w:val="0"/>
          <w:divBdr>
            <w:top w:val="none" w:sz="0" w:space="0" w:color="auto"/>
            <w:left w:val="none" w:sz="0" w:space="0" w:color="auto"/>
            <w:bottom w:val="none" w:sz="0" w:space="0" w:color="auto"/>
            <w:right w:val="none" w:sz="0" w:space="0" w:color="auto"/>
          </w:divBdr>
        </w:div>
        <w:div w:id="1491796119">
          <w:marLeft w:val="1166"/>
          <w:marRight w:val="0"/>
          <w:marTop w:val="0"/>
          <w:marBottom w:val="0"/>
          <w:divBdr>
            <w:top w:val="none" w:sz="0" w:space="0" w:color="auto"/>
            <w:left w:val="none" w:sz="0" w:space="0" w:color="auto"/>
            <w:bottom w:val="none" w:sz="0" w:space="0" w:color="auto"/>
            <w:right w:val="none" w:sz="0" w:space="0" w:color="auto"/>
          </w:divBdr>
        </w:div>
        <w:div w:id="1586258935">
          <w:marLeft w:val="446"/>
          <w:marRight w:val="0"/>
          <w:marTop w:val="0"/>
          <w:marBottom w:val="0"/>
          <w:divBdr>
            <w:top w:val="none" w:sz="0" w:space="0" w:color="auto"/>
            <w:left w:val="none" w:sz="0" w:space="0" w:color="auto"/>
            <w:bottom w:val="none" w:sz="0" w:space="0" w:color="auto"/>
            <w:right w:val="none" w:sz="0" w:space="0" w:color="auto"/>
          </w:divBdr>
        </w:div>
        <w:div w:id="1661541058">
          <w:marLeft w:val="446"/>
          <w:marRight w:val="0"/>
          <w:marTop w:val="0"/>
          <w:marBottom w:val="0"/>
          <w:divBdr>
            <w:top w:val="none" w:sz="0" w:space="0" w:color="auto"/>
            <w:left w:val="none" w:sz="0" w:space="0" w:color="auto"/>
            <w:bottom w:val="none" w:sz="0" w:space="0" w:color="auto"/>
            <w:right w:val="none" w:sz="0" w:space="0" w:color="auto"/>
          </w:divBdr>
        </w:div>
        <w:div w:id="2025784411">
          <w:marLeft w:val="446"/>
          <w:marRight w:val="0"/>
          <w:marTop w:val="0"/>
          <w:marBottom w:val="0"/>
          <w:divBdr>
            <w:top w:val="none" w:sz="0" w:space="0" w:color="auto"/>
            <w:left w:val="none" w:sz="0" w:space="0" w:color="auto"/>
            <w:bottom w:val="none" w:sz="0" w:space="0" w:color="auto"/>
            <w:right w:val="none" w:sz="0" w:space="0" w:color="auto"/>
          </w:divBdr>
        </w:div>
      </w:divsChild>
    </w:div>
    <w:div w:id="923760219">
      <w:bodyDiv w:val="1"/>
      <w:marLeft w:val="0"/>
      <w:marRight w:val="0"/>
      <w:marTop w:val="0"/>
      <w:marBottom w:val="0"/>
      <w:divBdr>
        <w:top w:val="none" w:sz="0" w:space="0" w:color="auto"/>
        <w:left w:val="none" w:sz="0" w:space="0" w:color="auto"/>
        <w:bottom w:val="none" w:sz="0" w:space="0" w:color="auto"/>
        <w:right w:val="none" w:sz="0" w:space="0" w:color="auto"/>
      </w:divBdr>
      <w:divsChild>
        <w:div w:id="259337142">
          <w:marLeft w:val="1166"/>
          <w:marRight w:val="0"/>
          <w:marTop w:val="0"/>
          <w:marBottom w:val="0"/>
          <w:divBdr>
            <w:top w:val="none" w:sz="0" w:space="0" w:color="auto"/>
            <w:left w:val="none" w:sz="0" w:space="0" w:color="auto"/>
            <w:bottom w:val="none" w:sz="0" w:space="0" w:color="auto"/>
            <w:right w:val="none" w:sz="0" w:space="0" w:color="auto"/>
          </w:divBdr>
        </w:div>
        <w:div w:id="270747864">
          <w:marLeft w:val="446"/>
          <w:marRight w:val="0"/>
          <w:marTop w:val="0"/>
          <w:marBottom w:val="0"/>
          <w:divBdr>
            <w:top w:val="none" w:sz="0" w:space="0" w:color="auto"/>
            <w:left w:val="none" w:sz="0" w:space="0" w:color="auto"/>
            <w:bottom w:val="none" w:sz="0" w:space="0" w:color="auto"/>
            <w:right w:val="none" w:sz="0" w:space="0" w:color="auto"/>
          </w:divBdr>
        </w:div>
        <w:div w:id="770902550">
          <w:marLeft w:val="446"/>
          <w:marRight w:val="0"/>
          <w:marTop w:val="0"/>
          <w:marBottom w:val="0"/>
          <w:divBdr>
            <w:top w:val="none" w:sz="0" w:space="0" w:color="auto"/>
            <w:left w:val="none" w:sz="0" w:space="0" w:color="auto"/>
            <w:bottom w:val="none" w:sz="0" w:space="0" w:color="auto"/>
            <w:right w:val="none" w:sz="0" w:space="0" w:color="auto"/>
          </w:divBdr>
        </w:div>
        <w:div w:id="832377061">
          <w:marLeft w:val="446"/>
          <w:marRight w:val="0"/>
          <w:marTop w:val="0"/>
          <w:marBottom w:val="0"/>
          <w:divBdr>
            <w:top w:val="none" w:sz="0" w:space="0" w:color="auto"/>
            <w:left w:val="none" w:sz="0" w:space="0" w:color="auto"/>
            <w:bottom w:val="none" w:sz="0" w:space="0" w:color="auto"/>
            <w:right w:val="none" w:sz="0" w:space="0" w:color="auto"/>
          </w:divBdr>
        </w:div>
        <w:div w:id="1462266865">
          <w:marLeft w:val="446"/>
          <w:marRight w:val="0"/>
          <w:marTop w:val="0"/>
          <w:marBottom w:val="0"/>
          <w:divBdr>
            <w:top w:val="none" w:sz="0" w:space="0" w:color="auto"/>
            <w:left w:val="none" w:sz="0" w:space="0" w:color="auto"/>
            <w:bottom w:val="none" w:sz="0" w:space="0" w:color="auto"/>
            <w:right w:val="none" w:sz="0" w:space="0" w:color="auto"/>
          </w:divBdr>
        </w:div>
        <w:div w:id="1513761649">
          <w:marLeft w:val="446"/>
          <w:marRight w:val="0"/>
          <w:marTop w:val="0"/>
          <w:marBottom w:val="0"/>
          <w:divBdr>
            <w:top w:val="none" w:sz="0" w:space="0" w:color="auto"/>
            <w:left w:val="none" w:sz="0" w:space="0" w:color="auto"/>
            <w:bottom w:val="none" w:sz="0" w:space="0" w:color="auto"/>
            <w:right w:val="none" w:sz="0" w:space="0" w:color="auto"/>
          </w:divBdr>
        </w:div>
        <w:div w:id="1864591477">
          <w:marLeft w:val="1166"/>
          <w:marRight w:val="0"/>
          <w:marTop w:val="0"/>
          <w:marBottom w:val="0"/>
          <w:divBdr>
            <w:top w:val="none" w:sz="0" w:space="0" w:color="auto"/>
            <w:left w:val="none" w:sz="0" w:space="0" w:color="auto"/>
            <w:bottom w:val="none" w:sz="0" w:space="0" w:color="auto"/>
            <w:right w:val="none" w:sz="0" w:space="0" w:color="auto"/>
          </w:divBdr>
        </w:div>
        <w:div w:id="1885291656">
          <w:marLeft w:val="446"/>
          <w:marRight w:val="0"/>
          <w:marTop w:val="0"/>
          <w:marBottom w:val="0"/>
          <w:divBdr>
            <w:top w:val="none" w:sz="0" w:space="0" w:color="auto"/>
            <w:left w:val="none" w:sz="0" w:space="0" w:color="auto"/>
            <w:bottom w:val="none" w:sz="0" w:space="0" w:color="auto"/>
            <w:right w:val="none" w:sz="0" w:space="0" w:color="auto"/>
          </w:divBdr>
        </w:div>
        <w:div w:id="2069451115">
          <w:marLeft w:val="446"/>
          <w:marRight w:val="0"/>
          <w:marTop w:val="0"/>
          <w:marBottom w:val="0"/>
          <w:divBdr>
            <w:top w:val="none" w:sz="0" w:space="0" w:color="auto"/>
            <w:left w:val="none" w:sz="0" w:space="0" w:color="auto"/>
            <w:bottom w:val="none" w:sz="0" w:space="0" w:color="auto"/>
            <w:right w:val="none" w:sz="0" w:space="0" w:color="auto"/>
          </w:divBdr>
        </w:div>
      </w:divsChild>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568223444">
      <w:bodyDiv w:val="1"/>
      <w:marLeft w:val="0"/>
      <w:marRight w:val="0"/>
      <w:marTop w:val="0"/>
      <w:marBottom w:val="0"/>
      <w:divBdr>
        <w:top w:val="none" w:sz="0" w:space="0" w:color="auto"/>
        <w:left w:val="none" w:sz="0" w:space="0" w:color="auto"/>
        <w:bottom w:val="none" w:sz="0" w:space="0" w:color="auto"/>
        <w:right w:val="none" w:sz="0" w:space="0" w:color="auto"/>
      </w:divBdr>
      <w:divsChild>
        <w:div w:id="31225636">
          <w:marLeft w:val="1166"/>
          <w:marRight w:val="0"/>
          <w:marTop w:val="0"/>
          <w:marBottom w:val="0"/>
          <w:divBdr>
            <w:top w:val="none" w:sz="0" w:space="0" w:color="auto"/>
            <w:left w:val="none" w:sz="0" w:space="0" w:color="auto"/>
            <w:bottom w:val="none" w:sz="0" w:space="0" w:color="auto"/>
            <w:right w:val="none" w:sz="0" w:space="0" w:color="auto"/>
          </w:divBdr>
        </w:div>
        <w:div w:id="122386141">
          <w:marLeft w:val="446"/>
          <w:marRight w:val="0"/>
          <w:marTop w:val="0"/>
          <w:marBottom w:val="0"/>
          <w:divBdr>
            <w:top w:val="none" w:sz="0" w:space="0" w:color="auto"/>
            <w:left w:val="none" w:sz="0" w:space="0" w:color="auto"/>
            <w:bottom w:val="none" w:sz="0" w:space="0" w:color="auto"/>
            <w:right w:val="none" w:sz="0" w:space="0" w:color="auto"/>
          </w:divBdr>
        </w:div>
        <w:div w:id="249046373">
          <w:marLeft w:val="446"/>
          <w:marRight w:val="0"/>
          <w:marTop w:val="0"/>
          <w:marBottom w:val="0"/>
          <w:divBdr>
            <w:top w:val="none" w:sz="0" w:space="0" w:color="auto"/>
            <w:left w:val="none" w:sz="0" w:space="0" w:color="auto"/>
            <w:bottom w:val="none" w:sz="0" w:space="0" w:color="auto"/>
            <w:right w:val="none" w:sz="0" w:space="0" w:color="auto"/>
          </w:divBdr>
        </w:div>
        <w:div w:id="535851569">
          <w:marLeft w:val="1166"/>
          <w:marRight w:val="0"/>
          <w:marTop w:val="0"/>
          <w:marBottom w:val="0"/>
          <w:divBdr>
            <w:top w:val="none" w:sz="0" w:space="0" w:color="auto"/>
            <w:left w:val="none" w:sz="0" w:space="0" w:color="auto"/>
            <w:bottom w:val="none" w:sz="0" w:space="0" w:color="auto"/>
            <w:right w:val="none" w:sz="0" w:space="0" w:color="auto"/>
          </w:divBdr>
        </w:div>
        <w:div w:id="679431267">
          <w:marLeft w:val="446"/>
          <w:marRight w:val="0"/>
          <w:marTop w:val="0"/>
          <w:marBottom w:val="0"/>
          <w:divBdr>
            <w:top w:val="none" w:sz="0" w:space="0" w:color="auto"/>
            <w:left w:val="none" w:sz="0" w:space="0" w:color="auto"/>
            <w:bottom w:val="none" w:sz="0" w:space="0" w:color="auto"/>
            <w:right w:val="none" w:sz="0" w:space="0" w:color="auto"/>
          </w:divBdr>
        </w:div>
        <w:div w:id="783496509">
          <w:marLeft w:val="446"/>
          <w:marRight w:val="0"/>
          <w:marTop w:val="0"/>
          <w:marBottom w:val="0"/>
          <w:divBdr>
            <w:top w:val="none" w:sz="0" w:space="0" w:color="auto"/>
            <w:left w:val="none" w:sz="0" w:space="0" w:color="auto"/>
            <w:bottom w:val="none" w:sz="0" w:space="0" w:color="auto"/>
            <w:right w:val="none" w:sz="0" w:space="0" w:color="auto"/>
          </w:divBdr>
        </w:div>
        <w:div w:id="1122110671">
          <w:marLeft w:val="446"/>
          <w:marRight w:val="0"/>
          <w:marTop w:val="0"/>
          <w:marBottom w:val="0"/>
          <w:divBdr>
            <w:top w:val="none" w:sz="0" w:space="0" w:color="auto"/>
            <w:left w:val="none" w:sz="0" w:space="0" w:color="auto"/>
            <w:bottom w:val="none" w:sz="0" w:space="0" w:color="auto"/>
            <w:right w:val="none" w:sz="0" w:space="0" w:color="auto"/>
          </w:divBdr>
        </w:div>
        <w:div w:id="1340159023">
          <w:marLeft w:val="446"/>
          <w:marRight w:val="0"/>
          <w:marTop w:val="0"/>
          <w:marBottom w:val="0"/>
          <w:divBdr>
            <w:top w:val="none" w:sz="0" w:space="0" w:color="auto"/>
            <w:left w:val="none" w:sz="0" w:space="0" w:color="auto"/>
            <w:bottom w:val="none" w:sz="0" w:space="0" w:color="auto"/>
            <w:right w:val="none" w:sz="0" w:space="0" w:color="auto"/>
          </w:divBdr>
        </w:div>
        <w:div w:id="1427189204">
          <w:marLeft w:val="446"/>
          <w:marRight w:val="0"/>
          <w:marTop w:val="0"/>
          <w:marBottom w:val="0"/>
          <w:divBdr>
            <w:top w:val="none" w:sz="0" w:space="0" w:color="auto"/>
            <w:left w:val="none" w:sz="0" w:space="0" w:color="auto"/>
            <w:bottom w:val="none" w:sz="0" w:space="0" w:color="auto"/>
            <w:right w:val="none" w:sz="0" w:space="0" w:color="auto"/>
          </w:divBdr>
        </w:div>
        <w:div w:id="1575774619">
          <w:marLeft w:val="1166"/>
          <w:marRight w:val="0"/>
          <w:marTop w:val="0"/>
          <w:marBottom w:val="0"/>
          <w:divBdr>
            <w:top w:val="none" w:sz="0" w:space="0" w:color="auto"/>
            <w:left w:val="none" w:sz="0" w:space="0" w:color="auto"/>
            <w:bottom w:val="none" w:sz="0" w:space="0" w:color="auto"/>
            <w:right w:val="none" w:sz="0" w:space="0" w:color="auto"/>
          </w:divBdr>
        </w:div>
        <w:div w:id="17995703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BA9DAFAF72549AD785F9BD9333D4D" ma:contentTypeVersion="13" ma:contentTypeDescription="Create a new document." ma:contentTypeScope="" ma:versionID="581f69d4c58d56fc14beabffa32112e5">
  <xsd:schema xmlns:xsd="http://www.w3.org/2001/XMLSchema" xmlns:xs="http://www.w3.org/2001/XMLSchema" xmlns:p="http://schemas.microsoft.com/office/2006/metadata/properties" xmlns:ns3="d912fe07-9dfb-49b3-a753-25145e3cf5e0" xmlns:ns4="40470548-e20d-42cf-8879-7e416a9c9010" targetNamespace="http://schemas.microsoft.com/office/2006/metadata/properties" ma:root="true" ma:fieldsID="b1e36a35126cbd28c1b6bd9bd8d99759" ns3:_="" ns4:_="">
    <xsd:import namespace="d912fe07-9dfb-49b3-a753-25145e3cf5e0"/>
    <xsd:import namespace="40470548-e20d-42cf-8879-7e416a9c9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2fe07-9dfb-49b3-a753-25145e3c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70548-e20d-42cf-8879-7e416a9c90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98AC73D-29F7-4D1C-B991-053D17E28618}">
  <ds:schemaRefs>
    <ds:schemaRef ds:uri="http://schemas.microsoft.com/sharepoint/v3/contenttype/forms"/>
  </ds:schemaRefs>
</ds:datastoreItem>
</file>

<file path=customXml/itemProps2.xml><?xml version="1.0" encoding="utf-8"?>
<ds:datastoreItem xmlns:ds="http://schemas.openxmlformats.org/officeDocument/2006/customXml" ds:itemID="{08A04FA7-39D1-4D9F-83C1-674F27F6E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2fe07-9dfb-49b3-a753-25145e3cf5e0"/>
    <ds:schemaRef ds:uri="40470548-e20d-42cf-8879-7e416a9c9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C901A-8658-451D-A738-461728DDF8D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2022-04-29T10:47:00Z</cp:lastPrinted>
  <dcterms:created xsi:type="dcterms:W3CDTF">2022-05-26T07:36:00Z</dcterms:created>
  <dcterms:modified xsi:type="dcterms:W3CDTF">2022-05-26T07:36:00Z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0x0101008A8BA9DAFAF72549AD785F9BD9333D4D</vt:lpwstr>
  </property>
</Properties>
</file>