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2A" w:rsidRPr="004745CF" w:rsidRDefault="00710E2A" w:rsidP="00710E2A">
      <w:pPr>
        <w:spacing w:line="240" w:lineRule="auto"/>
        <w:ind w:left="720" w:hanging="720"/>
        <w:jc w:val="right"/>
        <w:outlineLvl w:val="0"/>
        <w:rPr>
          <w:rFonts w:ascii="Arial" w:hAnsi="Arial" w:cs="Arial"/>
          <w:b/>
          <w:sz w:val="24"/>
          <w:szCs w:val="24"/>
        </w:rPr>
      </w:pPr>
      <w:bookmarkStart w:id="0" w:name="_GoBack"/>
      <w:bookmarkEnd w:id="0"/>
      <w:r w:rsidRPr="004745CF">
        <w:rPr>
          <w:rFonts w:ascii="Arial" w:hAnsi="Arial" w:cs="Arial"/>
          <w:b/>
          <w:sz w:val="24"/>
          <w:szCs w:val="24"/>
        </w:rPr>
        <w:t>36/1/4/1/2016</w:t>
      </w:r>
      <w:r w:rsidR="002323DA">
        <w:rPr>
          <w:rFonts w:ascii="Arial" w:hAnsi="Arial" w:cs="Arial"/>
          <w:b/>
          <w:sz w:val="24"/>
          <w:szCs w:val="24"/>
        </w:rPr>
        <w:t>00104</w:t>
      </w:r>
    </w:p>
    <w:p w:rsidR="00710E2A" w:rsidRPr="004745CF" w:rsidRDefault="00710E2A" w:rsidP="00710E2A">
      <w:pPr>
        <w:spacing w:line="240" w:lineRule="auto"/>
        <w:ind w:left="720" w:hanging="720"/>
        <w:jc w:val="center"/>
        <w:outlineLvl w:val="0"/>
        <w:rPr>
          <w:rFonts w:ascii="Arial" w:hAnsi="Arial" w:cs="Arial"/>
          <w:b/>
          <w:sz w:val="24"/>
          <w:szCs w:val="24"/>
        </w:rPr>
      </w:pPr>
      <w:r w:rsidRPr="004745CF">
        <w:rPr>
          <w:rFonts w:ascii="Arial" w:hAnsi="Arial" w:cs="Arial"/>
          <w:b/>
          <w:sz w:val="24"/>
          <w:szCs w:val="24"/>
        </w:rPr>
        <w:t>NATIONAL ASSEMBLY</w:t>
      </w:r>
    </w:p>
    <w:p w:rsidR="00710E2A" w:rsidRPr="004745CF" w:rsidRDefault="00710E2A" w:rsidP="00710E2A">
      <w:pPr>
        <w:spacing w:line="240" w:lineRule="auto"/>
        <w:ind w:left="720" w:hanging="720"/>
        <w:jc w:val="both"/>
        <w:outlineLvl w:val="0"/>
        <w:rPr>
          <w:rFonts w:ascii="Arial" w:hAnsi="Arial" w:cs="Arial"/>
          <w:b/>
          <w:sz w:val="24"/>
          <w:szCs w:val="24"/>
          <w:u w:val="single"/>
        </w:rPr>
      </w:pPr>
      <w:r w:rsidRPr="004745CF">
        <w:rPr>
          <w:rFonts w:ascii="Arial" w:hAnsi="Arial" w:cs="Arial"/>
          <w:b/>
          <w:sz w:val="24"/>
          <w:szCs w:val="24"/>
          <w:u w:val="single"/>
        </w:rPr>
        <w:t>FOR WRITTEN REPLY</w:t>
      </w:r>
    </w:p>
    <w:p w:rsidR="00710E2A" w:rsidRPr="004745CF" w:rsidRDefault="00710E2A" w:rsidP="00710E2A">
      <w:pPr>
        <w:spacing w:line="240" w:lineRule="auto"/>
        <w:ind w:left="720" w:hanging="720"/>
        <w:jc w:val="both"/>
        <w:outlineLvl w:val="0"/>
        <w:rPr>
          <w:rFonts w:ascii="Arial" w:hAnsi="Arial" w:cs="Arial"/>
          <w:b/>
          <w:sz w:val="24"/>
          <w:szCs w:val="24"/>
          <w:u w:val="single"/>
        </w:rPr>
      </w:pPr>
      <w:r w:rsidRPr="004745CF">
        <w:rPr>
          <w:rFonts w:ascii="Arial" w:hAnsi="Arial" w:cs="Arial"/>
          <w:b/>
          <w:sz w:val="24"/>
          <w:szCs w:val="24"/>
          <w:u w:val="single"/>
        </w:rPr>
        <w:t>QUESTION 1184</w:t>
      </w:r>
    </w:p>
    <w:p w:rsidR="00710E2A" w:rsidRPr="004745CF" w:rsidRDefault="00710E2A" w:rsidP="00710E2A">
      <w:pPr>
        <w:spacing w:line="240" w:lineRule="auto"/>
        <w:ind w:left="720" w:hanging="720"/>
        <w:jc w:val="center"/>
        <w:outlineLvl w:val="0"/>
        <w:rPr>
          <w:rFonts w:ascii="Arial" w:hAnsi="Arial" w:cs="Arial"/>
          <w:b/>
          <w:sz w:val="24"/>
          <w:szCs w:val="24"/>
          <w:u w:val="single"/>
        </w:rPr>
      </w:pPr>
      <w:r w:rsidRPr="004745CF">
        <w:rPr>
          <w:rFonts w:ascii="Arial" w:hAnsi="Arial" w:cs="Arial"/>
          <w:b/>
          <w:sz w:val="24"/>
          <w:szCs w:val="24"/>
          <w:u w:val="single"/>
        </w:rPr>
        <w:t>DATE OF PUBLICATION IN INTERNAL QUESTION PAPER: 22 APRIL 2016</w:t>
      </w:r>
    </w:p>
    <w:p w:rsidR="00710E2A" w:rsidRPr="004745CF" w:rsidRDefault="00710E2A" w:rsidP="00710E2A">
      <w:pPr>
        <w:spacing w:line="240" w:lineRule="auto"/>
        <w:jc w:val="center"/>
        <w:rPr>
          <w:rFonts w:ascii="Arial" w:hAnsi="Arial" w:cs="Arial"/>
          <w:sz w:val="24"/>
          <w:szCs w:val="24"/>
        </w:rPr>
      </w:pPr>
      <w:r w:rsidRPr="004745CF">
        <w:rPr>
          <w:rFonts w:ascii="Arial" w:hAnsi="Arial" w:cs="Arial"/>
          <w:b/>
          <w:sz w:val="24"/>
          <w:szCs w:val="24"/>
          <w:u w:val="single"/>
        </w:rPr>
        <w:t>(INTERNAL QUESTION PAPER NO 12-2016)</w:t>
      </w:r>
    </w:p>
    <w:p w:rsidR="00710E2A" w:rsidRPr="004745CF" w:rsidRDefault="00710E2A" w:rsidP="00710E2A">
      <w:pPr>
        <w:spacing w:before="100" w:beforeAutospacing="1" w:after="100" w:afterAutospacing="1" w:line="240" w:lineRule="auto"/>
        <w:ind w:left="851" w:hanging="851"/>
        <w:jc w:val="both"/>
        <w:outlineLvl w:val="0"/>
        <w:rPr>
          <w:rFonts w:ascii="Arial" w:hAnsi="Arial" w:cs="Arial"/>
          <w:b/>
          <w:sz w:val="24"/>
          <w:szCs w:val="24"/>
          <w:lang w:val="en-GB"/>
        </w:rPr>
      </w:pPr>
    </w:p>
    <w:p w:rsidR="00710E2A" w:rsidRPr="004745CF" w:rsidRDefault="00710E2A" w:rsidP="00710E2A">
      <w:pPr>
        <w:spacing w:before="100" w:beforeAutospacing="1" w:after="100" w:afterAutospacing="1" w:line="240" w:lineRule="auto"/>
        <w:ind w:left="851" w:hanging="851"/>
        <w:jc w:val="both"/>
        <w:outlineLvl w:val="0"/>
        <w:rPr>
          <w:rFonts w:ascii="Arial" w:hAnsi="Arial" w:cs="Arial"/>
          <w:b/>
          <w:sz w:val="24"/>
          <w:szCs w:val="24"/>
          <w:lang w:val="en-GB"/>
        </w:rPr>
      </w:pPr>
      <w:r w:rsidRPr="004745CF">
        <w:rPr>
          <w:rFonts w:ascii="Arial" w:hAnsi="Arial" w:cs="Arial"/>
          <w:b/>
          <w:sz w:val="24"/>
          <w:szCs w:val="24"/>
          <w:lang w:val="en-GB"/>
        </w:rPr>
        <w:t>1184.</w:t>
      </w:r>
      <w:r w:rsidRPr="004745CF">
        <w:rPr>
          <w:rFonts w:ascii="Arial" w:hAnsi="Arial" w:cs="Arial"/>
          <w:b/>
          <w:sz w:val="24"/>
          <w:szCs w:val="24"/>
          <w:lang w:val="en-GB"/>
        </w:rPr>
        <w:tab/>
        <w:t xml:space="preserve">Mr I M </w:t>
      </w:r>
      <w:proofErr w:type="spellStart"/>
      <w:r w:rsidRPr="004745CF">
        <w:rPr>
          <w:rFonts w:ascii="Arial" w:hAnsi="Arial" w:cs="Arial"/>
          <w:b/>
          <w:sz w:val="24"/>
          <w:szCs w:val="24"/>
          <w:lang w:val="en-GB"/>
        </w:rPr>
        <w:t>Ollis</w:t>
      </w:r>
      <w:proofErr w:type="spellEnd"/>
      <w:r w:rsidRPr="004745CF">
        <w:rPr>
          <w:rFonts w:ascii="Arial" w:hAnsi="Arial" w:cs="Arial"/>
          <w:b/>
          <w:sz w:val="24"/>
          <w:szCs w:val="24"/>
          <w:lang w:val="en-GB"/>
        </w:rPr>
        <w:t xml:space="preserve"> (DA) to ask the Minister of Police:</w:t>
      </w:r>
    </w:p>
    <w:p w:rsidR="00710E2A" w:rsidRPr="004745CF" w:rsidRDefault="00710E2A" w:rsidP="004745CF">
      <w:pPr>
        <w:spacing w:before="100" w:beforeAutospacing="1" w:after="100" w:afterAutospacing="1" w:line="240" w:lineRule="auto"/>
        <w:ind w:left="590" w:hanging="590"/>
        <w:jc w:val="both"/>
        <w:outlineLvl w:val="0"/>
        <w:rPr>
          <w:rFonts w:ascii="Arial" w:hAnsi="Arial" w:cs="Arial"/>
          <w:sz w:val="24"/>
          <w:szCs w:val="24"/>
        </w:rPr>
      </w:pPr>
      <w:r w:rsidRPr="004745CF">
        <w:rPr>
          <w:rFonts w:ascii="Arial" w:hAnsi="Arial" w:cs="Arial"/>
          <w:sz w:val="24"/>
          <w:szCs w:val="24"/>
        </w:rPr>
        <w:t>(1)</w:t>
      </w:r>
      <w:r w:rsidRPr="004745CF">
        <w:rPr>
          <w:rFonts w:ascii="Arial" w:hAnsi="Arial" w:cs="Arial"/>
          <w:sz w:val="24"/>
          <w:szCs w:val="24"/>
        </w:rPr>
        <w:tab/>
        <w:t>Whether the case opened by the National Economic Development and Labour Council (Nedlac) into financial irregularities and alleged corruption involving certain persons (names furnished), following the findings of a forensic report completed in November 2012, has been finalised; if not, has it been closed;</w:t>
      </w:r>
    </w:p>
    <w:p w:rsidR="00710E2A" w:rsidRPr="004745CF" w:rsidRDefault="00710E2A" w:rsidP="004745CF">
      <w:pPr>
        <w:spacing w:before="100" w:beforeAutospacing="1" w:after="100" w:afterAutospacing="1" w:line="240" w:lineRule="auto"/>
        <w:ind w:left="590" w:hanging="590"/>
        <w:jc w:val="both"/>
        <w:outlineLvl w:val="0"/>
        <w:rPr>
          <w:rFonts w:ascii="Arial" w:hAnsi="Arial" w:cs="Arial"/>
          <w:sz w:val="24"/>
          <w:szCs w:val="24"/>
        </w:rPr>
      </w:pPr>
      <w:r w:rsidRPr="004745CF">
        <w:rPr>
          <w:rFonts w:ascii="Arial" w:hAnsi="Arial" w:cs="Arial"/>
          <w:sz w:val="24"/>
          <w:szCs w:val="24"/>
        </w:rPr>
        <w:t>(2)</w:t>
      </w:r>
      <w:r w:rsidRPr="004745CF">
        <w:rPr>
          <w:rFonts w:ascii="Arial" w:hAnsi="Arial" w:cs="Arial"/>
          <w:sz w:val="24"/>
          <w:szCs w:val="24"/>
        </w:rPr>
        <w:tab/>
        <w:t>(a) who has been interviewed during the investigation of the specified case, (b) what findings were made in the specified case, (c) what charges, if any, were laid against any person and (d) when will the specified case be finalised;</w:t>
      </w:r>
    </w:p>
    <w:p w:rsidR="00710E2A" w:rsidRPr="004745CF" w:rsidRDefault="00710E2A" w:rsidP="004745CF">
      <w:pPr>
        <w:spacing w:before="100" w:beforeAutospacing="1" w:after="100" w:afterAutospacing="1" w:line="240" w:lineRule="auto"/>
        <w:ind w:left="590" w:hanging="590"/>
        <w:jc w:val="both"/>
        <w:outlineLvl w:val="0"/>
        <w:rPr>
          <w:rFonts w:ascii="Arial" w:hAnsi="Arial" w:cs="Arial"/>
          <w:sz w:val="24"/>
          <w:szCs w:val="24"/>
        </w:rPr>
      </w:pPr>
      <w:r w:rsidRPr="004745CF">
        <w:rPr>
          <w:rFonts w:ascii="Arial" w:hAnsi="Arial" w:cs="Arial"/>
          <w:sz w:val="24"/>
          <w:szCs w:val="24"/>
        </w:rPr>
        <w:t>(3)</w:t>
      </w:r>
      <w:r w:rsidRPr="004745CF">
        <w:rPr>
          <w:rFonts w:ascii="Arial" w:hAnsi="Arial" w:cs="Arial"/>
          <w:sz w:val="24"/>
          <w:szCs w:val="24"/>
        </w:rPr>
        <w:tab/>
        <w:t>whether any person was (a) arrested and/or (b) prosecuted in this regard; if not, (i) why not in each case and (ii) when will the implicated persons be prosecuted; if so, what are the relevant details in each case;</w:t>
      </w:r>
    </w:p>
    <w:p w:rsidR="004745CF" w:rsidRDefault="00710E2A" w:rsidP="004745CF">
      <w:pPr>
        <w:spacing w:before="100" w:beforeAutospacing="1" w:after="100" w:afterAutospacing="1" w:line="240" w:lineRule="auto"/>
        <w:ind w:left="590" w:hanging="590"/>
        <w:jc w:val="both"/>
        <w:outlineLvl w:val="0"/>
        <w:rPr>
          <w:rFonts w:ascii="Arial" w:hAnsi="Arial" w:cs="Arial"/>
          <w:sz w:val="24"/>
          <w:szCs w:val="24"/>
        </w:rPr>
      </w:pPr>
      <w:r w:rsidRPr="004745CF">
        <w:rPr>
          <w:rFonts w:ascii="Arial" w:hAnsi="Arial" w:cs="Arial"/>
          <w:sz w:val="24"/>
          <w:szCs w:val="24"/>
        </w:rPr>
        <w:t>(4)</w:t>
      </w:r>
      <w:r w:rsidRPr="004745CF">
        <w:rPr>
          <w:rFonts w:ascii="Arial" w:hAnsi="Arial" w:cs="Arial"/>
          <w:sz w:val="24"/>
          <w:szCs w:val="24"/>
        </w:rPr>
        <w:tab/>
        <w:t>whether any feedback was given to (a) Nedlac and/or (b) him regarding the results of the specified investigation; if so, in each case, (i) when was the feedback given and</w:t>
      </w:r>
      <w:r w:rsidR="004745CF">
        <w:rPr>
          <w:rFonts w:ascii="Arial" w:hAnsi="Arial" w:cs="Arial"/>
          <w:sz w:val="24"/>
          <w:szCs w:val="24"/>
        </w:rPr>
        <w:t xml:space="preserve"> (ii) what was the feedback?</w:t>
      </w:r>
    </w:p>
    <w:p w:rsidR="00710E2A" w:rsidRDefault="00710E2A" w:rsidP="004745CF">
      <w:pPr>
        <w:spacing w:before="100" w:beforeAutospacing="1" w:after="100" w:afterAutospacing="1" w:line="240" w:lineRule="auto"/>
        <w:ind w:left="590" w:hanging="590"/>
        <w:jc w:val="right"/>
        <w:outlineLvl w:val="0"/>
        <w:rPr>
          <w:rFonts w:ascii="Arial" w:hAnsi="Arial" w:cs="Arial"/>
          <w:sz w:val="24"/>
          <w:szCs w:val="24"/>
        </w:rPr>
      </w:pPr>
      <w:r w:rsidRPr="004745CF">
        <w:rPr>
          <w:rFonts w:ascii="Arial" w:hAnsi="Arial" w:cs="Arial"/>
          <w:sz w:val="24"/>
          <w:szCs w:val="24"/>
        </w:rPr>
        <w:t>NW1323E</w:t>
      </w:r>
    </w:p>
    <w:p w:rsidR="004745CF" w:rsidRPr="00FB7BAE" w:rsidRDefault="004745CF" w:rsidP="004745CF">
      <w:pPr>
        <w:spacing w:before="100" w:beforeAutospacing="1" w:after="100" w:afterAutospacing="1" w:line="240" w:lineRule="auto"/>
        <w:ind w:left="590" w:hanging="590"/>
        <w:jc w:val="both"/>
        <w:outlineLvl w:val="0"/>
        <w:rPr>
          <w:rFonts w:ascii="Arial" w:hAnsi="Arial" w:cs="Arial"/>
          <w:b/>
          <w:sz w:val="24"/>
          <w:szCs w:val="24"/>
        </w:rPr>
      </w:pPr>
      <w:r w:rsidRPr="00FB7BAE">
        <w:rPr>
          <w:rFonts w:ascii="Arial" w:hAnsi="Arial" w:cs="Arial"/>
          <w:b/>
          <w:sz w:val="24"/>
          <w:szCs w:val="24"/>
        </w:rPr>
        <w:t>REPLY:</w:t>
      </w:r>
    </w:p>
    <w:p w:rsidR="00FB7BAE" w:rsidRPr="00FB7BAE" w:rsidRDefault="00FB7BAE" w:rsidP="0030294D">
      <w:pPr>
        <w:spacing w:before="100" w:beforeAutospacing="1" w:after="100" w:afterAutospacing="1"/>
        <w:ind w:left="567" w:hanging="567"/>
        <w:jc w:val="both"/>
        <w:outlineLvl w:val="0"/>
        <w:rPr>
          <w:rFonts w:ascii="Arial" w:hAnsi="Arial" w:cs="Arial"/>
          <w:sz w:val="24"/>
          <w:szCs w:val="24"/>
        </w:rPr>
      </w:pPr>
      <w:r>
        <w:rPr>
          <w:rFonts w:ascii="Arial" w:hAnsi="Arial" w:cs="Arial"/>
          <w:sz w:val="24"/>
          <w:szCs w:val="24"/>
        </w:rPr>
        <w:t>(1)</w:t>
      </w:r>
      <w:r>
        <w:rPr>
          <w:rFonts w:ascii="Arial" w:hAnsi="Arial" w:cs="Arial"/>
          <w:sz w:val="24"/>
          <w:szCs w:val="24"/>
        </w:rPr>
        <w:tab/>
      </w:r>
      <w:r w:rsidRPr="00FB7BAE">
        <w:rPr>
          <w:rFonts w:ascii="Arial" w:hAnsi="Arial" w:cs="Arial"/>
          <w:sz w:val="24"/>
          <w:szCs w:val="24"/>
        </w:rPr>
        <w:t>Yes, a case docket was opened by the National Economic Development and Labour</w:t>
      </w:r>
      <w:r w:rsidR="003266FF">
        <w:rPr>
          <w:rFonts w:ascii="Arial" w:hAnsi="Arial" w:cs="Arial"/>
          <w:sz w:val="24"/>
          <w:szCs w:val="24"/>
        </w:rPr>
        <w:t xml:space="preserve"> Council </w:t>
      </w:r>
      <w:r w:rsidRPr="00FB7BAE">
        <w:rPr>
          <w:rFonts w:ascii="Arial" w:hAnsi="Arial" w:cs="Arial"/>
          <w:sz w:val="24"/>
          <w:szCs w:val="24"/>
        </w:rPr>
        <w:t>(Nedlac)</w:t>
      </w:r>
      <w:r w:rsidR="00E74E72">
        <w:rPr>
          <w:rFonts w:ascii="Arial" w:hAnsi="Arial" w:cs="Arial"/>
          <w:sz w:val="24"/>
          <w:szCs w:val="24"/>
        </w:rPr>
        <w:t>. T</w:t>
      </w:r>
      <w:r w:rsidRPr="00FB7BAE">
        <w:rPr>
          <w:rFonts w:ascii="Arial" w:hAnsi="Arial" w:cs="Arial"/>
          <w:sz w:val="24"/>
          <w:szCs w:val="24"/>
        </w:rPr>
        <w:t xml:space="preserve">he matter is still under investigation and is </w:t>
      </w:r>
      <w:r w:rsidR="003266FF">
        <w:rPr>
          <w:rFonts w:ascii="Arial" w:hAnsi="Arial" w:cs="Arial"/>
          <w:sz w:val="24"/>
          <w:szCs w:val="24"/>
        </w:rPr>
        <w:t xml:space="preserve">being </w:t>
      </w:r>
      <w:r w:rsidRPr="00FB7BAE">
        <w:rPr>
          <w:rFonts w:ascii="Arial" w:hAnsi="Arial" w:cs="Arial"/>
          <w:sz w:val="24"/>
          <w:szCs w:val="24"/>
        </w:rPr>
        <w:t xml:space="preserve">investigated by the Anti-Corruption Task Team (ACTT), </w:t>
      </w:r>
      <w:r w:rsidR="0030294D">
        <w:rPr>
          <w:rFonts w:ascii="Arial" w:hAnsi="Arial" w:cs="Arial"/>
          <w:sz w:val="24"/>
          <w:szCs w:val="24"/>
        </w:rPr>
        <w:t xml:space="preserve">a </w:t>
      </w:r>
      <w:r w:rsidRPr="00FB7BAE">
        <w:rPr>
          <w:rFonts w:ascii="Arial" w:hAnsi="Arial" w:cs="Arial"/>
          <w:sz w:val="24"/>
          <w:szCs w:val="24"/>
        </w:rPr>
        <w:t xml:space="preserve">subcomponent of </w:t>
      </w:r>
      <w:r w:rsidR="00E74E72">
        <w:rPr>
          <w:rFonts w:ascii="Arial" w:hAnsi="Arial" w:cs="Arial"/>
          <w:sz w:val="24"/>
          <w:szCs w:val="24"/>
        </w:rPr>
        <w:t xml:space="preserve">the </w:t>
      </w:r>
      <w:r w:rsidRPr="00FB7BAE">
        <w:rPr>
          <w:rFonts w:ascii="Arial" w:hAnsi="Arial" w:cs="Arial"/>
          <w:sz w:val="24"/>
          <w:szCs w:val="24"/>
        </w:rPr>
        <w:t>Directorate for Priority Crime Investigation</w:t>
      </w:r>
      <w:r w:rsidR="00E74E72">
        <w:rPr>
          <w:rFonts w:ascii="Arial" w:hAnsi="Arial" w:cs="Arial"/>
          <w:sz w:val="24"/>
          <w:szCs w:val="24"/>
        </w:rPr>
        <w:t xml:space="preserve"> (DPCI)</w:t>
      </w:r>
      <w:r w:rsidRPr="00FB7BAE">
        <w:rPr>
          <w:rFonts w:ascii="Arial" w:hAnsi="Arial" w:cs="Arial"/>
          <w:sz w:val="24"/>
          <w:szCs w:val="24"/>
        </w:rPr>
        <w:t>.</w:t>
      </w:r>
    </w:p>
    <w:p w:rsidR="00FB7BAE" w:rsidRPr="00FB7BAE" w:rsidRDefault="0030294D" w:rsidP="0030294D">
      <w:pPr>
        <w:spacing w:before="100" w:beforeAutospacing="1" w:after="100" w:afterAutospacing="1"/>
        <w:ind w:left="709" w:hanging="709"/>
        <w:jc w:val="both"/>
        <w:outlineLvl w:val="0"/>
        <w:rPr>
          <w:rFonts w:ascii="Arial" w:hAnsi="Arial" w:cs="Arial"/>
          <w:sz w:val="24"/>
          <w:szCs w:val="24"/>
        </w:rPr>
      </w:pPr>
      <w:r>
        <w:rPr>
          <w:rFonts w:ascii="Arial" w:hAnsi="Arial" w:cs="Arial"/>
          <w:sz w:val="24"/>
          <w:szCs w:val="24"/>
        </w:rPr>
        <w:t>(2)</w:t>
      </w:r>
      <w:r w:rsidR="00FB7BAE" w:rsidRPr="00FB7BAE">
        <w:rPr>
          <w:rFonts w:ascii="Arial" w:hAnsi="Arial" w:cs="Arial"/>
          <w:sz w:val="24"/>
          <w:szCs w:val="24"/>
        </w:rPr>
        <w:t>(a)</w:t>
      </w:r>
      <w:r>
        <w:rPr>
          <w:rFonts w:ascii="Arial" w:hAnsi="Arial" w:cs="Arial"/>
          <w:sz w:val="24"/>
          <w:szCs w:val="24"/>
        </w:rPr>
        <w:t xml:space="preserve"> </w:t>
      </w:r>
      <w:r w:rsidR="00FB7BAE" w:rsidRPr="00FB7BAE">
        <w:rPr>
          <w:rFonts w:ascii="Arial" w:hAnsi="Arial" w:cs="Arial"/>
          <w:sz w:val="24"/>
          <w:szCs w:val="24"/>
        </w:rPr>
        <w:t>Witnesses who were involved in the day</w:t>
      </w:r>
      <w:r w:rsidR="003266FF">
        <w:rPr>
          <w:rFonts w:ascii="Arial" w:hAnsi="Arial" w:cs="Arial"/>
          <w:sz w:val="24"/>
          <w:szCs w:val="24"/>
        </w:rPr>
        <w:t>-</w:t>
      </w:r>
      <w:r w:rsidR="00FB7BAE" w:rsidRPr="00FB7BAE">
        <w:rPr>
          <w:rFonts w:ascii="Arial" w:hAnsi="Arial" w:cs="Arial"/>
          <w:sz w:val="24"/>
          <w:szCs w:val="24"/>
        </w:rPr>
        <w:t>to</w:t>
      </w:r>
      <w:r w:rsidR="003266FF">
        <w:rPr>
          <w:rFonts w:ascii="Arial" w:hAnsi="Arial" w:cs="Arial"/>
          <w:sz w:val="24"/>
          <w:szCs w:val="24"/>
        </w:rPr>
        <w:t>-</w:t>
      </w:r>
      <w:r w:rsidR="00FB7BAE" w:rsidRPr="00FB7BAE">
        <w:rPr>
          <w:rFonts w:ascii="Arial" w:hAnsi="Arial" w:cs="Arial"/>
          <w:sz w:val="24"/>
          <w:szCs w:val="24"/>
        </w:rPr>
        <w:t xml:space="preserve">day running of Nedlac were </w:t>
      </w:r>
      <w:r>
        <w:rPr>
          <w:rFonts w:ascii="Arial" w:hAnsi="Arial" w:cs="Arial"/>
          <w:sz w:val="24"/>
          <w:szCs w:val="24"/>
        </w:rPr>
        <w:t xml:space="preserve">  </w:t>
      </w:r>
      <w:r w:rsidR="00FB7BAE" w:rsidRPr="00FB7BAE">
        <w:rPr>
          <w:rFonts w:ascii="Arial" w:hAnsi="Arial" w:cs="Arial"/>
          <w:sz w:val="24"/>
          <w:szCs w:val="24"/>
        </w:rPr>
        <w:t>interviewed.</w:t>
      </w:r>
    </w:p>
    <w:p w:rsidR="00FB7BAE" w:rsidRPr="0030294D" w:rsidRDefault="0030294D" w:rsidP="0030294D">
      <w:pPr>
        <w:spacing w:before="100" w:beforeAutospacing="1" w:after="100" w:afterAutospacing="1"/>
        <w:jc w:val="both"/>
        <w:outlineLvl w:val="0"/>
        <w:rPr>
          <w:rFonts w:ascii="Arial" w:hAnsi="Arial" w:cs="Arial"/>
          <w:sz w:val="24"/>
          <w:szCs w:val="24"/>
        </w:rPr>
      </w:pPr>
      <w:r>
        <w:rPr>
          <w:rFonts w:ascii="Arial" w:hAnsi="Arial" w:cs="Arial"/>
          <w:sz w:val="24"/>
          <w:szCs w:val="24"/>
        </w:rPr>
        <w:t>(2)</w:t>
      </w:r>
      <w:r w:rsidR="00FB7BAE" w:rsidRPr="0030294D">
        <w:rPr>
          <w:rFonts w:ascii="Arial" w:hAnsi="Arial" w:cs="Arial"/>
          <w:sz w:val="24"/>
          <w:szCs w:val="24"/>
        </w:rPr>
        <w:t xml:space="preserve">(b) </w:t>
      </w:r>
      <w:r>
        <w:rPr>
          <w:rFonts w:ascii="Arial" w:hAnsi="Arial" w:cs="Arial"/>
          <w:sz w:val="24"/>
          <w:szCs w:val="24"/>
        </w:rPr>
        <w:t xml:space="preserve"> </w:t>
      </w:r>
      <w:r w:rsidR="00FB7BAE" w:rsidRPr="0030294D">
        <w:rPr>
          <w:rFonts w:ascii="Arial" w:hAnsi="Arial" w:cs="Arial"/>
          <w:sz w:val="24"/>
          <w:szCs w:val="24"/>
        </w:rPr>
        <w:t>The case is under investigation.</w:t>
      </w:r>
    </w:p>
    <w:p w:rsidR="00FB7BAE" w:rsidRPr="0030294D" w:rsidRDefault="0030294D" w:rsidP="0030294D">
      <w:pPr>
        <w:spacing w:before="100" w:beforeAutospacing="1" w:after="100" w:afterAutospacing="1"/>
        <w:jc w:val="both"/>
        <w:outlineLvl w:val="0"/>
        <w:rPr>
          <w:rFonts w:ascii="Arial" w:hAnsi="Arial" w:cs="Arial"/>
          <w:sz w:val="24"/>
          <w:szCs w:val="24"/>
        </w:rPr>
      </w:pPr>
      <w:r>
        <w:rPr>
          <w:rFonts w:ascii="Arial" w:hAnsi="Arial" w:cs="Arial"/>
          <w:sz w:val="24"/>
          <w:szCs w:val="24"/>
        </w:rPr>
        <w:t>(2)</w:t>
      </w:r>
      <w:r w:rsidR="00FB7BAE" w:rsidRPr="0030294D">
        <w:rPr>
          <w:rFonts w:ascii="Arial" w:hAnsi="Arial" w:cs="Arial"/>
          <w:sz w:val="24"/>
          <w:szCs w:val="24"/>
        </w:rPr>
        <w:t xml:space="preserve">(c) </w:t>
      </w:r>
      <w:r>
        <w:rPr>
          <w:rFonts w:ascii="Arial" w:hAnsi="Arial" w:cs="Arial"/>
          <w:sz w:val="24"/>
          <w:szCs w:val="24"/>
        </w:rPr>
        <w:t xml:space="preserve"> </w:t>
      </w:r>
      <w:r w:rsidR="00FB7BAE" w:rsidRPr="0030294D">
        <w:rPr>
          <w:rFonts w:ascii="Arial" w:hAnsi="Arial" w:cs="Arial"/>
          <w:sz w:val="24"/>
          <w:szCs w:val="24"/>
        </w:rPr>
        <w:t xml:space="preserve">Allegations of </w:t>
      </w:r>
      <w:r w:rsidR="003266FF">
        <w:rPr>
          <w:rFonts w:ascii="Arial" w:hAnsi="Arial" w:cs="Arial"/>
          <w:sz w:val="24"/>
          <w:szCs w:val="24"/>
        </w:rPr>
        <w:t>f</w:t>
      </w:r>
      <w:r w:rsidR="00FB7BAE" w:rsidRPr="0030294D">
        <w:rPr>
          <w:rFonts w:ascii="Arial" w:hAnsi="Arial" w:cs="Arial"/>
          <w:sz w:val="24"/>
          <w:szCs w:val="24"/>
        </w:rPr>
        <w:t>raud are being investigated.</w:t>
      </w:r>
    </w:p>
    <w:p w:rsidR="00FB7BAE" w:rsidRPr="0030294D" w:rsidRDefault="0030294D" w:rsidP="0030294D">
      <w:pPr>
        <w:spacing w:before="100" w:beforeAutospacing="1" w:after="100" w:afterAutospacing="1"/>
        <w:ind w:left="720" w:hanging="720"/>
        <w:jc w:val="both"/>
        <w:outlineLvl w:val="0"/>
        <w:rPr>
          <w:rFonts w:ascii="Arial" w:hAnsi="Arial" w:cs="Arial"/>
          <w:sz w:val="24"/>
          <w:szCs w:val="24"/>
        </w:rPr>
      </w:pPr>
      <w:r>
        <w:rPr>
          <w:rFonts w:ascii="Arial" w:hAnsi="Arial" w:cs="Arial"/>
          <w:sz w:val="24"/>
          <w:szCs w:val="24"/>
        </w:rPr>
        <w:lastRenderedPageBreak/>
        <w:t>(2)</w:t>
      </w:r>
      <w:r w:rsidR="00FB7BAE" w:rsidRPr="0030294D">
        <w:rPr>
          <w:rFonts w:ascii="Arial" w:hAnsi="Arial" w:cs="Arial"/>
          <w:sz w:val="24"/>
          <w:szCs w:val="24"/>
        </w:rPr>
        <w:t>(d)</w:t>
      </w:r>
      <w:r>
        <w:rPr>
          <w:rFonts w:ascii="Arial" w:hAnsi="Arial" w:cs="Arial"/>
          <w:sz w:val="24"/>
          <w:szCs w:val="24"/>
        </w:rPr>
        <w:t xml:space="preserve"> </w:t>
      </w:r>
      <w:r w:rsidR="00FB7BAE" w:rsidRPr="0030294D">
        <w:rPr>
          <w:rFonts w:ascii="Arial" w:hAnsi="Arial" w:cs="Arial"/>
          <w:sz w:val="24"/>
          <w:szCs w:val="24"/>
        </w:rPr>
        <w:t>The matter will be finalised as soon as all the prosecutor’s instructions ha</w:t>
      </w:r>
      <w:r w:rsidR="003266FF">
        <w:rPr>
          <w:rFonts w:ascii="Arial" w:hAnsi="Arial" w:cs="Arial"/>
          <w:sz w:val="24"/>
          <w:szCs w:val="24"/>
        </w:rPr>
        <w:t>ve</w:t>
      </w:r>
      <w:r w:rsidR="00FB7BAE" w:rsidRPr="0030294D">
        <w:rPr>
          <w:rFonts w:ascii="Arial" w:hAnsi="Arial" w:cs="Arial"/>
          <w:sz w:val="24"/>
          <w:szCs w:val="24"/>
        </w:rPr>
        <w:t xml:space="preserve"> been dealt with.</w:t>
      </w:r>
    </w:p>
    <w:p w:rsidR="00FB7BAE" w:rsidRPr="00C1418D" w:rsidRDefault="00FB7BAE" w:rsidP="0030294D">
      <w:pPr>
        <w:spacing w:before="100" w:beforeAutospacing="1" w:after="100" w:afterAutospacing="1"/>
        <w:jc w:val="both"/>
        <w:outlineLvl w:val="0"/>
        <w:rPr>
          <w:rFonts w:ascii="Arial" w:hAnsi="Arial" w:cs="Arial"/>
          <w:sz w:val="24"/>
          <w:szCs w:val="24"/>
        </w:rPr>
      </w:pPr>
      <w:r w:rsidRPr="00C1418D">
        <w:rPr>
          <w:rFonts w:ascii="Arial" w:hAnsi="Arial" w:cs="Arial"/>
          <w:sz w:val="24"/>
          <w:szCs w:val="24"/>
        </w:rPr>
        <w:t>(3)(a) No arrests have been made yet.</w:t>
      </w:r>
    </w:p>
    <w:p w:rsidR="00FB7BAE" w:rsidRPr="00C1418D" w:rsidRDefault="0030294D" w:rsidP="0030294D">
      <w:pPr>
        <w:spacing w:before="100" w:beforeAutospacing="1" w:after="100" w:afterAutospacing="1"/>
        <w:jc w:val="both"/>
        <w:outlineLvl w:val="0"/>
        <w:rPr>
          <w:rFonts w:ascii="Arial" w:hAnsi="Arial" w:cs="Arial"/>
          <w:sz w:val="24"/>
          <w:szCs w:val="24"/>
        </w:rPr>
      </w:pPr>
      <w:r>
        <w:rPr>
          <w:rFonts w:ascii="Arial" w:hAnsi="Arial" w:cs="Arial"/>
          <w:sz w:val="24"/>
          <w:szCs w:val="24"/>
        </w:rPr>
        <w:t>(3)</w:t>
      </w:r>
      <w:r w:rsidR="00FB7BAE" w:rsidRPr="00C1418D">
        <w:rPr>
          <w:rFonts w:ascii="Arial" w:hAnsi="Arial" w:cs="Arial"/>
          <w:sz w:val="24"/>
          <w:szCs w:val="24"/>
        </w:rPr>
        <w:t>(b) No person has been prosecuted</w:t>
      </w:r>
      <w:r>
        <w:rPr>
          <w:rFonts w:ascii="Arial" w:hAnsi="Arial" w:cs="Arial"/>
          <w:sz w:val="24"/>
          <w:szCs w:val="24"/>
        </w:rPr>
        <w:t xml:space="preserve"> yet.</w:t>
      </w:r>
    </w:p>
    <w:p w:rsidR="00FB7BAE" w:rsidRPr="00C1418D" w:rsidRDefault="0030294D" w:rsidP="0030294D">
      <w:pPr>
        <w:spacing w:before="100" w:beforeAutospacing="1" w:after="100" w:afterAutospacing="1"/>
        <w:jc w:val="both"/>
        <w:outlineLvl w:val="0"/>
        <w:rPr>
          <w:rFonts w:ascii="Arial" w:hAnsi="Arial" w:cs="Arial"/>
          <w:sz w:val="24"/>
          <w:szCs w:val="24"/>
        </w:rPr>
      </w:pPr>
      <w:r>
        <w:rPr>
          <w:rFonts w:ascii="Arial" w:hAnsi="Arial" w:cs="Arial"/>
          <w:sz w:val="24"/>
          <w:szCs w:val="24"/>
        </w:rPr>
        <w:t>(3)(b)</w:t>
      </w:r>
      <w:r w:rsidR="00FB7BAE" w:rsidRPr="00C1418D">
        <w:rPr>
          <w:rFonts w:ascii="Arial" w:hAnsi="Arial" w:cs="Arial"/>
          <w:sz w:val="24"/>
          <w:szCs w:val="24"/>
        </w:rPr>
        <w:t>(i) The case is still un</w:t>
      </w:r>
      <w:r>
        <w:rPr>
          <w:rFonts w:ascii="Arial" w:hAnsi="Arial" w:cs="Arial"/>
          <w:sz w:val="24"/>
          <w:szCs w:val="24"/>
        </w:rPr>
        <w:t>der investigation.</w:t>
      </w:r>
    </w:p>
    <w:p w:rsidR="00FB7BAE" w:rsidRPr="00C1418D" w:rsidRDefault="0030294D" w:rsidP="0030294D">
      <w:pPr>
        <w:spacing w:before="100" w:beforeAutospacing="1" w:after="100" w:afterAutospacing="1"/>
        <w:jc w:val="both"/>
        <w:outlineLvl w:val="0"/>
        <w:rPr>
          <w:rFonts w:ascii="Arial" w:hAnsi="Arial" w:cs="Arial"/>
          <w:sz w:val="24"/>
          <w:szCs w:val="24"/>
        </w:rPr>
      </w:pPr>
      <w:r>
        <w:rPr>
          <w:rFonts w:ascii="Arial" w:hAnsi="Arial" w:cs="Arial"/>
          <w:sz w:val="24"/>
          <w:szCs w:val="24"/>
        </w:rPr>
        <w:t>(3)(b)</w:t>
      </w:r>
      <w:r w:rsidR="00FB7BAE" w:rsidRPr="00C1418D">
        <w:rPr>
          <w:rFonts w:ascii="Arial" w:hAnsi="Arial" w:cs="Arial"/>
          <w:sz w:val="24"/>
          <w:szCs w:val="24"/>
        </w:rPr>
        <w:t>(ii) When the investigation and the case is finalised</w:t>
      </w:r>
      <w:r w:rsidR="003266FF">
        <w:rPr>
          <w:rFonts w:ascii="Arial" w:hAnsi="Arial" w:cs="Arial"/>
          <w:sz w:val="24"/>
          <w:szCs w:val="24"/>
        </w:rPr>
        <w:t xml:space="preserve"> </w:t>
      </w:r>
      <w:r w:rsidR="003266FF" w:rsidRPr="00C1418D">
        <w:rPr>
          <w:rFonts w:ascii="Arial" w:hAnsi="Arial" w:cs="Arial"/>
          <w:sz w:val="24"/>
          <w:szCs w:val="24"/>
        </w:rPr>
        <w:t>in court</w:t>
      </w:r>
      <w:r w:rsidR="00FB7BAE" w:rsidRPr="00C1418D">
        <w:rPr>
          <w:rFonts w:ascii="Arial" w:hAnsi="Arial" w:cs="Arial"/>
          <w:sz w:val="24"/>
          <w:szCs w:val="24"/>
        </w:rPr>
        <w:t>.</w:t>
      </w:r>
    </w:p>
    <w:p w:rsidR="00FB7BAE" w:rsidRPr="00C1418D" w:rsidRDefault="00FB7BAE" w:rsidP="0030294D">
      <w:pPr>
        <w:spacing w:before="100" w:beforeAutospacing="1" w:after="100" w:afterAutospacing="1"/>
        <w:jc w:val="both"/>
        <w:outlineLvl w:val="0"/>
        <w:rPr>
          <w:rFonts w:ascii="Arial" w:hAnsi="Arial" w:cs="Arial"/>
          <w:sz w:val="24"/>
          <w:szCs w:val="24"/>
        </w:rPr>
      </w:pPr>
      <w:r w:rsidRPr="00C1418D">
        <w:rPr>
          <w:rFonts w:ascii="Arial" w:hAnsi="Arial" w:cs="Arial"/>
          <w:sz w:val="24"/>
          <w:szCs w:val="24"/>
        </w:rPr>
        <w:t>(4)(a)</w:t>
      </w:r>
      <w:r w:rsidR="0030294D">
        <w:rPr>
          <w:rFonts w:ascii="Arial" w:hAnsi="Arial" w:cs="Arial"/>
          <w:sz w:val="24"/>
          <w:szCs w:val="24"/>
        </w:rPr>
        <w:tab/>
      </w:r>
      <w:r w:rsidR="003266FF">
        <w:rPr>
          <w:rFonts w:ascii="Arial" w:hAnsi="Arial" w:cs="Arial"/>
          <w:sz w:val="24"/>
          <w:szCs w:val="24"/>
        </w:rPr>
        <w:t>A p</w:t>
      </w:r>
      <w:r w:rsidRPr="00C1418D">
        <w:rPr>
          <w:rFonts w:ascii="Arial" w:hAnsi="Arial" w:cs="Arial"/>
          <w:sz w:val="24"/>
          <w:szCs w:val="24"/>
        </w:rPr>
        <w:t>rogress report/feedback has been given to Nedlac.</w:t>
      </w:r>
    </w:p>
    <w:p w:rsidR="00FB7BAE" w:rsidRPr="00C1418D" w:rsidRDefault="0030294D" w:rsidP="0030294D">
      <w:pPr>
        <w:spacing w:before="100" w:beforeAutospacing="1" w:after="100" w:afterAutospacing="1"/>
        <w:jc w:val="both"/>
        <w:outlineLvl w:val="0"/>
        <w:rPr>
          <w:rFonts w:ascii="Arial" w:hAnsi="Arial" w:cs="Arial"/>
          <w:sz w:val="24"/>
          <w:szCs w:val="24"/>
        </w:rPr>
      </w:pPr>
      <w:r>
        <w:rPr>
          <w:rFonts w:ascii="Arial" w:hAnsi="Arial" w:cs="Arial"/>
          <w:sz w:val="24"/>
          <w:szCs w:val="24"/>
        </w:rPr>
        <w:t>(4)</w:t>
      </w:r>
      <w:r w:rsidR="00FB7BAE" w:rsidRPr="00C1418D">
        <w:rPr>
          <w:rFonts w:ascii="Arial" w:hAnsi="Arial" w:cs="Arial"/>
          <w:sz w:val="24"/>
          <w:szCs w:val="24"/>
        </w:rPr>
        <w:t>(b)(i) On 2016-03-08</w:t>
      </w:r>
      <w:r w:rsidR="003266FF">
        <w:rPr>
          <w:rFonts w:ascii="Arial" w:hAnsi="Arial" w:cs="Arial"/>
          <w:sz w:val="24"/>
          <w:szCs w:val="24"/>
        </w:rPr>
        <w:t>.</w:t>
      </w:r>
    </w:p>
    <w:p w:rsidR="00FB7BAE" w:rsidRDefault="0030294D" w:rsidP="0030294D">
      <w:pPr>
        <w:spacing w:before="100" w:beforeAutospacing="1" w:after="100" w:afterAutospacing="1"/>
        <w:ind w:left="993" w:hanging="993"/>
        <w:jc w:val="both"/>
        <w:outlineLvl w:val="0"/>
        <w:rPr>
          <w:rFonts w:ascii="Arial" w:hAnsi="Arial" w:cs="Arial"/>
          <w:sz w:val="24"/>
          <w:szCs w:val="24"/>
        </w:rPr>
      </w:pPr>
      <w:r>
        <w:rPr>
          <w:rFonts w:ascii="Arial" w:hAnsi="Arial" w:cs="Arial"/>
          <w:sz w:val="24"/>
          <w:szCs w:val="24"/>
        </w:rPr>
        <w:t>(4)(b)</w:t>
      </w:r>
      <w:r w:rsidR="00FB7BAE" w:rsidRPr="00C1418D">
        <w:rPr>
          <w:rFonts w:ascii="Arial" w:hAnsi="Arial" w:cs="Arial"/>
          <w:sz w:val="24"/>
          <w:szCs w:val="24"/>
        </w:rPr>
        <w:t xml:space="preserve">(ii) </w:t>
      </w:r>
      <w:r>
        <w:rPr>
          <w:rFonts w:ascii="Arial" w:hAnsi="Arial" w:cs="Arial"/>
          <w:sz w:val="24"/>
          <w:szCs w:val="24"/>
        </w:rPr>
        <w:t>F</w:t>
      </w:r>
      <w:r w:rsidR="00FB7BAE" w:rsidRPr="00C1418D">
        <w:rPr>
          <w:rFonts w:ascii="Arial" w:hAnsi="Arial" w:cs="Arial"/>
          <w:sz w:val="24"/>
          <w:szCs w:val="24"/>
        </w:rPr>
        <w:t xml:space="preserve">eedback given was that the matter was still under investigation and further particulars were requested </w:t>
      </w:r>
      <w:r>
        <w:rPr>
          <w:rFonts w:ascii="Arial" w:hAnsi="Arial" w:cs="Arial"/>
          <w:sz w:val="24"/>
          <w:szCs w:val="24"/>
        </w:rPr>
        <w:t>from Nedlac.</w:t>
      </w:r>
    </w:p>
    <w:p w:rsidR="00FB7BAE" w:rsidRDefault="00FB7BAE" w:rsidP="00FB7BAE">
      <w:pPr>
        <w:spacing w:after="0" w:line="240" w:lineRule="auto"/>
        <w:jc w:val="both"/>
        <w:outlineLvl w:val="0"/>
        <w:rPr>
          <w:rFonts w:ascii="Arial" w:hAnsi="Arial" w:cs="Arial"/>
          <w:sz w:val="24"/>
          <w:szCs w:val="24"/>
        </w:rPr>
      </w:pPr>
    </w:p>
    <w:p w:rsidR="00FB7BAE" w:rsidRDefault="00FB7BAE" w:rsidP="00FB7BAE">
      <w:pPr>
        <w:spacing w:after="0" w:line="240" w:lineRule="auto"/>
        <w:jc w:val="both"/>
        <w:outlineLvl w:val="0"/>
        <w:rPr>
          <w:rFonts w:ascii="Arial" w:hAnsi="Arial" w:cs="Arial"/>
          <w:sz w:val="24"/>
          <w:szCs w:val="24"/>
        </w:rPr>
      </w:pPr>
    </w:p>
    <w:p w:rsidR="0030294D" w:rsidRDefault="0030294D" w:rsidP="00FB7BAE">
      <w:pPr>
        <w:spacing w:after="0" w:line="240" w:lineRule="auto"/>
        <w:jc w:val="both"/>
        <w:outlineLvl w:val="0"/>
        <w:rPr>
          <w:rFonts w:ascii="Arial" w:hAnsi="Arial" w:cs="Arial"/>
          <w:sz w:val="24"/>
          <w:szCs w:val="24"/>
        </w:rPr>
      </w:pPr>
    </w:p>
    <w:p w:rsidR="0030294D" w:rsidRDefault="0030294D" w:rsidP="00FB7BAE">
      <w:pPr>
        <w:spacing w:after="0" w:line="240" w:lineRule="auto"/>
        <w:jc w:val="both"/>
        <w:outlineLvl w:val="0"/>
        <w:rPr>
          <w:rFonts w:ascii="Arial" w:hAnsi="Arial" w:cs="Arial"/>
          <w:sz w:val="24"/>
          <w:szCs w:val="24"/>
        </w:rPr>
      </w:pPr>
    </w:p>
    <w:sectPr w:rsidR="0030294D" w:rsidSect="00FB7BAE">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54" w:rsidRDefault="00D20254" w:rsidP="00FB7BAE">
      <w:pPr>
        <w:spacing w:after="0" w:line="240" w:lineRule="auto"/>
      </w:pPr>
      <w:r>
        <w:separator/>
      </w:r>
    </w:p>
  </w:endnote>
  <w:endnote w:type="continuationSeparator" w:id="0">
    <w:p w:rsidR="00D20254" w:rsidRDefault="00D20254" w:rsidP="00FB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54" w:rsidRDefault="00D20254" w:rsidP="00FB7BAE">
      <w:pPr>
        <w:spacing w:after="0" w:line="240" w:lineRule="auto"/>
      </w:pPr>
      <w:r>
        <w:separator/>
      </w:r>
    </w:p>
  </w:footnote>
  <w:footnote w:type="continuationSeparator" w:id="0">
    <w:p w:rsidR="00D20254" w:rsidRDefault="00D20254" w:rsidP="00FB7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006295"/>
      <w:docPartObj>
        <w:docPartGallery w:val="Page Numbers (Top of Page)"/>
        <w:docPartUnique/>
      </w:docPartObj>
    </w:sdtPr>
    <w:sdtEndPr>
      <w:rPr>
        <w:noProof/>
      </w:rPr>
    </w:sdtEndPr>
    <w:sdtContent>
      <w:p w:rsidR="00FB7BAE" w:rsidRDefault="00FB7BAE">
        <w:pPr>
          <w:pStyle w:val="Header"/>
          <w:jc w:val="center"/>
        </w:pPr>
        <w:r>
          <w:fldChar w:fldCharType="begin"/>
        </w:r>
        <w:r>
          <w:instrText xml:space="preserve"> PAGE   \* MERGEFORMAT </w:instrText>
        </w:r>
        <w:r>
          <w:fldChar w:fldCharType="separate"/>
        </w:r>
        <w:r w:rsidR="0054571C">
          <w:rPr>
            <w:noProof/>
          </w:rPr>
          <w:t>2</w:t>
        </w:r>
        <w:r>
          <w:rPr>
            <w:noProof/>
          </w:rPr>
          <w:fldChar w:fldCharType="end"/>
        </w:r>
      </w:p>
    </w:sdtContent>
  </w:sdt>
  <w:p w:rsidR="00FB7BAE" w:rsidRDefault="00FB7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0205E"/>
    <w:multiLevelType w:val="hybridMultilevel"/>
    <w:tmpl w:val="60947AF0"/>
    <w:lvl w:ilvl="0" w:tplc="AFA6FE7A">
      <w:start w:val="1"/>
      <w:numFmt w:val="decimal"/>
      <w:lvlText w:val="(%1)"/>
      <w:lvlJc w:val="left"/>
      <w:pPr>
        <w:ind w:left="720" w:hanging="360"/>
      </w:pPr>
      <w:rPr>
        <w:rFonts w:ascii="Arial" w:eastAsia="Calibri" w:hAnsi="Arial" w:cs="Arial"/>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2A"/>
    <w:rsid w:val="00040D0F"/>
    <w:rsid w:val="002323DA"/>
    <w:rsid w:val="0030294D"/>
    <w:rsid w:val="003266FF"/>
    <w:rsid w:val="003C7B0E"/>
    <w:rsid w:val="004745CF"/>
    <w:rsid w:val="004822F0"/>
    <w:rsid w:val="0054571C"/>
    <w:rsid w:val="006625E6"/>
    <w:rsid w:val="00710E2A"/>
    <w:rsid w:val="007652E6"/>
    <w:rsid w:val="0091098E"/>
    <w:rsid w:val="00CD209B"/>
    <w:rsid w:val="00D20254"/>
    <w:rsid w:val="00E74E72"/>
    <w:rsid w:val="00FA27EE"/>
    <w:rsid w:val="00FB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2A"/>
    <w:rPr>
      <w:rFonts w:ascii="Calibri" w:eastAsia="Calibri" w:hAnsi="Calibri" w:cs="Times New Roman"/>
      <w:sz w:val="22"/>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BAE"/>
    <w:pPr>
      <w:ind w:left="720"/>
      <w:contextualSpacing/>
    </w:pPr>
  </w:style>
  <w:style w:type="paragraph" w:styleId="Header">
    <w:name w:val="header"/>
    <w:basedOn w:val="Normal"/>
    <w:link w:val="HeaderChar"/>
    <w:uiPriority w:val="99"/>
    <w:unhideWhenUsed/>
    <w:rsid w:val="00FB7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BAE"/>
    <w:rPr>
      <w:rFonts w:ascii="Calibri" w:eastAsia="Calibri" w:hAnsi="Calibri" w:cs="Times New Roman"/>
      <w:sz w:val="22"/>
      <w:lang w:val="af-ZA"/>
    </w:rPr>
  </w:style>
  <w:style w:type="paragraph" w:styleId="Footer">
    <w:name w:val="footer"/>
    <w:basedOn w:val="Normal"/>
    <w:link w:val="FooterChar"/>
    <w:uiPriority w:val="99"/>
    <w:unhideWhenUsed/>
    <w:rsid w:val="00FB7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BAE"/>
    <w:rPr>
      <w:rFonts w:ascii="Calibri" w:eastAsia="Calibri" w:hAnsi="Calibri" w:cs="Times New Roman"/>
      <w:sz w:val="22"/>
      <w:lang w:val="af-ZA"/>
    </w:rPr>
  </w:style>
  <w:style w:type="paragraph" w:styleId="BalloonText">
    <w:name w:val="Balloon Text"/>
    <w:basedOn w:val="Normal"/>
    <w:link w:val="BalloonTextChar"/>
    <w:uiPriority w:val="99"/>
    <w:semiHidden/>
    <w:unhideWhenUsed/>
    <w:rsid w:val="00E7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72"/>
    <w:rPr>
      <w:rFonts w:ascii="Tahoma" w:eastAsia="Calibri" w:hAnsi="Tahoma" w:cs="Tahoma"/>
      <w:sz w:val="16"/>
      <w:szCs w:val="1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2A"/>
    <w:rPr>
      <w:rFonts w:ascii="Calibri" w:eastAsia="Calibri" w:hAnsi="Calibri" w:cs="Times New Roman"/>
      <w:sz w:val="22"/>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BAE"/>
    <w:pPr>
      <w:ind w:left="720"/>
      <w:contextualSpacing/>
    </w:pPr>
  </w:style>
  <w:style w:type="paragraph" w:styleId="Header">
    <w:name w:val="header"/>
    <w:basedOn w:val="Normal"/>
    <w:link w:val="HeaderChar"/>
    <w:uiPriority w:val="99"/>
    <w:unhideWhenUsed/>
    <w:rsid w:val="00FB7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BAE"/>
    <w:rPr>
      <w:rFonts w:ascii="Calibri" w:eastAsia="Calibri" w:hAnsi="Calibri" w:cs="Times New Roman"/>
      <w:sz w:val="22"/>
      <w:lang w:val="af-ZA"/>
    </w:rPr>
  </w:style>
  <w:style w:type="paragraph" w:styleId="Footer">
    <w:name w:val="footer"/>
    <w:basedOn w:val="Normal"/>
    <w:link w:val="FooterChar"/>
    <w:uiPriority w:val="99"/>
    <w:unhideWhenUsed/>
    <w:rsid w:val="00FB7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BAE"/>
    <w:rPr>
      <w:rFonts w:ascii="Calibri" w:eastAsia="Calibri" w:hAnsi="Calibri" w:cs="Times New Roman"/>
      <w:sz w:val="22"/>
      <w:lang w:val="af-ZA"/>
    </w:rPr>
  </w:style>
  <w:style w:type="paragraph" w:styleId="BalloonText">
    <w:name w:val="Balloon Text"/>
    <w:basedOn w:val="Normal"/>
    <w:link w:val="BalloonTextChar"/>
    <w:uiPriority w:val="99"/>
    <w:semiHidden/>
    <w:unhideWhenUsed/>
    <w:rsid w:val="00E7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72"/>
    <w:rPr>
      <w:rFonts w:ascii="Tahoma" w:eastAsia="Calibri"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2016-05-04T09:34:00Z</cp:lastPrinted>
  <dcterms:created xsi:type="dcterms:W3CDTF">2016-05-23T09:03:00Z</dcterms:created>
  <dcterms:modified xsi:type="dcterms:W3CDTF">2016-05-23T09:03:00Z</dcterms:modified>
</cp:coreProperties>
</file>