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6A6B0A">
        <w:rPr>
          <w:b/>
          <w:bCs/>
          <w:sz w:val="24"/>
          <w:u w:val="single"/>
        </w:rPr>
        <w:t>1</w:t>
      </w:r>
      <w:r w:rsidR="00CE1546">
        <w:rPr>
          <w:b/>
          <w:bCs/>
          <w:sz w:val="24"/>
          <w:u w:val="single"/>
        </w:rPr>
        <w:t>71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2B10C3">
        <w:rPr>
          <w:b/>
          <w:bCs/>
          <w:sz w:val="24"/>
          <w:u w:val="single"/>
        </w:rPr>
        <w:t>12</w:t>
      </w:r>
      <w:r w:rsidR="006C19F1">
        <w:rPr>
          <w:b/>
          <w:bCs/>
          <w:sz w:val="24"/>
          <w:u w:val="single"/>
        </w:rPr>
        <w:t xml:space="preserve"> JUNE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B10C3">
        <w:rPr>
          <w:b/>
          <w:bCs/>
          <w:sz w:val="24"/>
          <w:u w:val="single"/>
        </w:rPr>
        <w:t>20</w:t>
      </w:r>
      <w:r w:rsidRPr="00294557">
        <w:rPr>
          <w:b/>
          <w:bCs/>
          <w:sz w:val="24"/>
          <w:u w:val="single"/>
        </w:rPr>
        <w:t>)</w:t>
      </w:r>
    </w:p>
    <w:p w:rsidR="00CE1546" w:rsidRPr="00CE1546" w:rsidRDefault="00CE1546" w:rsidP="00CE1546">
      <w:pPr>
        <w:spacing w:before="100" w:beforeAutospacing="1" w:after="100" w:afterAutospacing="1"/>
        <w:jc w:val="both"/>
        <w:outlineLvl w:val="0"/>
        <w:rPr>
          <w:b/>
          <w:bCs/>
          <w:sz w:val="24"/>
          <w:u w:val="single"/>
          <w:lang w:val="en-US"/>
        </w:rPr>
      </w:pPr>
      <w:r w:rsidRPr="00CE1546">
        <w:rPr>
          <w:b/>
          <w:bCs/>
          <w:sz w:val="24"/>
          <w:u w:val="single"/>
          <w:lang w:val="en-US"/>
        </w:rPr>
        <w:t xml:space="preserve">Mrs M O Clarke (DA) to </w:t>
      </w:r>
      <w:r w:rsidRPr="00CE1546">
        <w:rPr>
          <w:rFonts w:eastAsia="Calibri"/>
          <w:b/>
          <w:sz w:val="24"/>
          <w:u w:val="single"/>
        </w:rPr>
        <w:t>ask</w:t>
      </w:r>
      <w:r w:rsidRPr="00CE1546">
        <w:rPr>
          <w:b/>
          <w:bCs/>
          <w:sz w:val="24"/>
          <w:u w:val="single"/>
          <w:lang w:val="en-US"/>
        </w:rPr>
        <w:t xml:space="preserve"> the Minister of Health</w:t>
      </w:r>
      <w:r w:rsidRPr="00CE1546">
        <w:rPr>
          <w:b/>
          <w:bCs/>
          <w:sz w:val="24"/>
          <w:u w:val="single"/>
          <w:lang w:val="en-US"/>
        </w:rPr>
        <w:fldChar w:fldCharType="begin"/>
      </w:r>
      <w:r w:rsidRPr="00CE1546">
        <w:rPr>
          <w:sz w:val="24"/>
          <w:u w:val="single"/>
        </w:rPr>
        <w:instrText xml:space="preserve"> XE "</w:instrText>
      </w:r>
      <w:r w:rsidRPr="00CE1546">
        <w:rPr>
          <w:rFonts w:eastAsia="Calibri"/>
          <w:b/>
          <w:sz w:val="24"/>
          <w:u w:val="single"/>
        </w:rPr>
        <w:instrText>Health</w:instrText>
      </w:r>
      <w:r w:rsidRPr="00CE1546">
        <w:rPr>
          <w:sz w:val="24"/>
          <w:u w:val="single"/>
        </w:rPr>
        <w:instrText xml:space="preserve">" </w:instrText>
      </w:r>
      <w:r w:rsidRPr="00CE1546">
        <w:rPr>
          <w:b/>
          <w:bCs/>
          <w:sz w:val="24"/>
          <w:u w:val="single"/>
          <w:lang w:val="en-US"/>
        </w:rPr>
        <w:fldChar w:fldCharType="end"/>
      </w:r>
      <w:r w:rsidRPr="00CE1546">
        <w:rPr>
          <w:b/>
          <w:bCs/>
          <w:sz w:val="24"/>
          <w:u w:val="single"/>
          <w:lang w:val="en-US"/>
        </w:rPr>
        <w:t xml:space="preserve">: </w:t>
      </w:r>
    </w:p>
    <w:p w:rsidR="00786C98" w:rsidRPr="00CE1546" w:rsidRDefault="00CE1546" w:rsidP="00CE1546">
      <w:pPr>
        <w:spacing w:before="100" w:beforeAutospacing="1" w:after="100" w:afterAutospacing="1"/>
        <w:jc w:val="both"/>
        <w:rPr>
          <w:b/>
          <w:bCs/>
          <w:sz w:val="24"/>
          <w:lang w:val="en-US"/>
        </w:rPr>
      </w:pPr>
      <w:r w:rsidRPr="00CE1546">
        <w:rPr>
          <w:sz w:val="24"/>
        </w:rPr>
        <w:t>What (a) total number of clinics have a shortage of ARV drugs in Ekurhuleni and (b) is the name of each clinic</w:t>
      </w:r>
      <w:r>
        <w:rPr>
          <w:sz w:val="24"/>
          <w:lang w:val="en-US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</w:t>
      </w:r>
      <w:r w:rsidR="009626EF">
        <w:rPr>
          <w:color w:val="000000"/>
        </w:rPr>
        <w:t>4</w:t>
      </w:r>
      <w:r w:rsidR="00CE1546">
        <w:rPr>
          <w:color w:val="000000"/>
        </w:rPr>
        <w:t>76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2F43C3" w:rsidRDefault="002F43C3" w:rsidP="002F43C3">
      <w:pPr>
        <w:rPr>
          <w:bCs/>
          <w:sz w:val="24"/>
          <w:u w:val="single"/>
          <w:lang w:val="en-US"/>
        </w:rPr>
      </w:pPr>
    </w:p>
    <w:p w:rsidR="00FD0BCD" w:rsidRDefault="00FD0BCD" w:rsidP="00FD0BCD">
      <w:pPr>
        <w:pStyle w:val="ListParagraph"/>
        <w:numPr>
          <w:ilvl w:val="0"/>
          <w:numId w:val="6"/>
        </w:numPr>
        <w:ind w:hanging="720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>According to the information available on the National Surveillance centre, there are three clinics in Ekurhuleni that have reported a stock-out of the first line ARV, Tenofovir/emtricitabine/efavirenz (TEE).</w:t>
      </w:r>
    </w:p>
    <w:p w:rsidR="00FD0BCD" w:rsidRDefault="00FD0BCD" w:rsidP="00FD0BCD">
      <w:pPr>
        <w:pStyle w:val="ListParagraph"/>
        <w:rPr>
          <w:bCs/>
          <w:sz w:val="24"/>
          <w:lang w:val="en-US"/>
        </w:rPr>
      </w:pPr>
    </w:p>
    <w:p w:rsidR="00FD0BCD" w:rsidRDefault="00FD0BCD" w:rsidP="00FD0BCD">
      <w:pPr>
        <w:pStyle w:val="ListParagraph"/>
        <w:rPr>
          <w:bCs/>
          <w:sz w:val="24"/>
          <w:lang w:val="en-US"/>
        </w:rPr>
      </w:pPr>
      <w:r>
        <w:rPr>
          <w:bCs/>
          <w:sz w:val="24"/>
          <w:lang w:val="en-US"/>
        </w:rPr>
        <w:t>TEE was reported out of stock at the following clinics:</w:t>
      </w:r>
    </w:p>
    <w:p w:rsidR="00FD0BCD" w:rsidRDefault="00FD0BCD" w:rsidP="00FD0BCD">
      <w:pPr>
        <w:pStyle w:val="ListParagraph"/>
        <w:rPr>
          <w:bCs/>
          <w:sz w:val="24"/>
          <w:lang w:val="en-US"/>
        </w:rPr>
      </w:pPr>
    </w:p>
    <w:p w:rsidR="00FD0BCD" w:rsidRDefault="00FD0BCD" w:rsidP="00FD0BCD">
      <w:pPr>
        <w:pStyle w:val="ListParagraph"/>
        <w:numPr>
          <w:ilvl w:val="0"/>
          <w:numId w:val="7"/>
        </w:numPr>
        <w:ind w:left="1418" w:hanging="698"/>
        <w:rPr>
          <w:bCs/>
          <w:sz w:val="24"/>
          <w:lang w:val="en-US"/>
        </w:rPr>
      </w:pPr>
      <w:r>
        <w:rPr>
          <w:bCs/>
          <w:sz w:val="24"/>
          <w:lang w:val="en-US"/>
        </w:rPr>
        <w:t>Boksburg Civic Centre Clinic</w:t>
      </w:r>
    </w:p>
    <w:p w:rsidR="00FD0BCD" w:rsidRDefault="00FD0BCD" w:rsidP="00FD0BCD">
      <w:pPr>
        <w:pStyle w:val="ListParagraph"/>
        <w:numPr>
          <w:ilvl w:val="0"/>
          <w:numId w:val="7"/>
        </w:numPr>
        <w:ind w:left="1418" w:hanging="698"/>
        <w:rPr>
          <w:bCs/>
          <w:sz w:val="24"/>
          <w:lang w:val="en-US"/>
        </w:rPr>
      </w:pPr>
      <w:r>
        <w:rPr>
          <w:bCs/>
          <w:sz w:val="24"/>
          <w:lang w:val="en-US"/>
        </w:rPr>
        <w:t>Dawn Park Clinic</w:t>
      </w:r>
    </w:p>
    <w:p w:rsidR="00FD0BCD" w:rsidRDefault="00FD0BCD" w:rsidP="00FD0BCD">
      <w:pPr>
        <w:pStyle w:val="ListParagraph"/>
        <w:numPr>
          <w:ilvl w:val="0"/>
          <w:numId w:val="7"/>
        </w:numPr>
        <w:ind w:left="1418" w:hanging="698"/>
        <w:rPr>
          <w:bCs/>
          <w:sz w:val="24"/>
          <w:lang w:val="en-US"/>
        </w:rPr>
      </w:pPr>
      <w:r>
        <w:rPr>
          <w:bCs/>
          <w:sz w:val="24"/>
          <w:lang w:val="en-US"/>
        </w:rPr>
        <w:t>Palmridge Clinic</w:t>
      </w:r>
    </w:p>
    <w:p w:rsidR="00FD0BCD" w:rsidRDefault="00FD0BCD" w:rsidP="00FD0BCD">
      <w:pPr>
        <w:pStyle w:val="ListParagraph"/>
        <w:rPr>
          <w:bCs/>
          <w:sz w:val="24"/>
          <w:lang w:val="en-US"/>
        </w:rPr>
      </w:pPr>
    </w:p>
    <w:p w:rsidR="00FD0BCD" w:rsidRPr="00FD0BCD" w:rsidRDefault="00FD0BCD" w:rsidP="00FD0BCD">
      <w:pPr>
        <w:pStyle w:val="ListParagraph"/>
        <w:numPr>
          <w:ilvl w:val="0"/>
          <w:numId w:val="6"/>
        </w:numPr>
        <w:ind w:hanging="720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>There is currently a supplier constraint with regards to TEE as the following suppliers have been unable supply the ordered quantities: Innovata Pharmaceuticals (Pty) Ltd and MacCleods Pharmaceuticals (Pty) Ltd. However, available stock in the district from other facilities has been allocated to these facilities based on expected patient numbers.</w:t>
      </w:r>
    </w:p>
    <w:p w:rsidR="001F3F82" w:rsidRDefault="001F3F82" w:rsidP="002F43C3">
      <w:pPr>
        <w:pStyle w:val="BodyText"/>
        <w:rPr>
          <w:sz w:val="24"/>
          <w:lang w:val="en-GB"/>
        </w:rPr>
      </w:pPr>
    </w:p>
    <w:p w:rsidR="00FD0BCD" w:rsidRDefault="00FD0BCD" w:rsidP="002F43C3">
      <w:pPr>
        <w:pStyle w:val="BodyText"/>
        <w:rPr>
          <w:sz w:val="24"/>
          <w:lang w:val="en-GB"/>
        </w:rPr>
      </w:pPr>
    </w:p>
    <w:p w:rsidR="00E238C2" w:rsidRPr="00BB0548" w:rsidRDefault="00E238C2" w:rsidP="002F43C3">
      <w:pPr>
        <w:pStyle w:val="BodyText"/>
        <w:rPr>
          <w:bCs/>
          <w:sz w:val="24"/>
          <w:lang w:val="en-GB"/>
        </w:rPr>
      </w:pPr>
      <w:r w:rsidRPr="00BB0548">
        <w:rPr>
          <w:sz w:val="24"/>
          <w:lang w:val="en-GB"/>
        </w:rPr>
        <w:t>END.</w:t>
      </w:r>
    </w:p>
    <w:sectPr w:rsidR="00E238C2" w:rsidRPr="00BB05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98" w:rsidRDefault="00F23F98">
      <w:r>
        <w:separator/>
      </w:r>
    </w:p>
  </w:endnote>
  <w:endnote w:type="continuationSeparator" w:id="0">
    <w:p w:rsidR="00F23F98" w:rsidRDefault="00F2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D0BC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98" w:rsidRDefault="00F23F98">
      <w:r>
        <w:separator/>
      </w:r>
    </w:p>
  </w:footnote>
  <w:footnote w:type="continuationSeparator" w:id="0">
    <w:p w:rsidR="00F23F98" w:rsidRDefault="00F23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7D357F"/>
    <w:multiLevelType w:val="hybridMultilevel"/>
    <w:tmpl w:val="E0FA6600"/>
    <w:lvl w:ilvl="0" w:tplc="CF30144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63545F6D"/>
    <w:multiLevelType w:val="hybridMultilevel"/>
    <w:tmpl w:val="653071DC"/>
    <w:lvl w:ilvl="0" w:tplc="9718F3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17AC3"/>
    <w:rsid w:val="00023BF4"/>
    <w:rsid w:val="00025DC9"/>
    <w:rsid w:val="0004183B"/>
    <w:rsid w:val="000545E2"/>
    <w:rsid w:val="00056AD2"/>
    <w:rsid w:val="00056CD8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0C90"/>
    <w:rsid w:val="0024216E"/>
    <w:rsid w:val="002519F4"/>
    <w:rsid w:val="0026037D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3664"/>
    <w:rsid w:val="003A3A23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693D"/>
    <w:rsid w:val="003F6F06"/>
    <w:rsid w:val="00401D11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CAB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06DA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3F5"/>
    <w:rsid w:val="00655AA8"/>
    <w:rsid w:val="006664AE"/>
    <w:rsid w:val="00666DDA"/>
    <w:rsid w:val="006779D4"/>
    <w:rsid w:val="00683343"/>
    <w:rsid w:val="00692BF0"/>
    <w:rsid w:val="00692C90"/>
    <w:rsid w:val="006930ED"/>
    <w:rsid w:val="006A34EA"/>
    <w:rsid w:val="006A3E83"/>
    <w:rsid w:val="006A6B0A"/>
    <w:rsid w:val="006B1A27"/>
    <w:rsid w:val="006B5E48"/>
    <w:rsid w:val="006B750D"/>
    <w:rsid w:val="006C19F1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637B"/>
    <w:rsid w:val="00866D7D"/>
    <w:rsid w:val="00872BD1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626EF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509E"/>
    <w:rsid w:val="00A76B2C"/>
    <w:rsid w:val="00A80F10"/>
    <w:rsid w:val="00A82D5D"/>
    <w:rsid w:val="00A87CFA"/>
    <w:rsid w:val="00A90CE7"/>
    <w:rsid w:val="00A93CDF"/>
    <w:rsid w:val="00A958D3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AE65CC"/>
    <w:rsid w:val="00B04496"/>
    <w:rsid w:val="00B0762E"/>
    <w:rsid w:val="00B2423A"/>
    <w:rsid w:val="00B2718E"/>
    <w:rsid w:val="00B30D8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6148"/>
    <w:rsid w:val="00C3756F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D61AE"/>
    <w:rsid w:val="00CE1546"/>
    <w:rsid w:val="00CF0A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5240"/>
    <w:rsid w:val="00EA464E"/>
    <w:rsid w:val="00EB211A"/>
    <w:rsid w:val="00EB241F"/>
    <w:rsid w:val="00EC7D51"/>
    <w:rsid w:val="00ED527A"/>
    <w:rsid w:val="00ED5C31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3F98"/>
    <w:rsid w:val="00F24479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4F4A"/>
    <w:rsid w:val="00F76353"/>
    <w:rsid w:val="00F77118"/>
    <w:rsid w:val="00F8313D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3CAB"/>
    <w:rsid w:val="00FB4984"/>
    <w:rsid w:val="00FB5A74"/>
    <w:rsid w:val="00FC68A2"/>
    <w:rsid w:val="00FC6A90"/>
    <w:rsid w:val="00FD0BCD"/>
    <w:rsid w:val="00FD1304"/>
    <w:rsid w:val="00FD42B3"/>
    <w:rsid w:val="00FD4B4F"/>
    <w:rsid w:val="00FD6E22"/>
    <w:rsid w:val="00FE00A3"/>
    <w:rsid w:val="00FE233F"/>
    <w:rsid w:val="00FE512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2020-07-08T15:05:00Z</dcterms:created>
  <dcterms:modified xsi:type="dcterms:W3CDTF">2020-07-08T15:05:00Z</dcterms:modified>
</cp:coreProperties>
</file>