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90" w:rsidRPr="003A3E49" w:rsidRDefault="00EE6990" w:rsidP="00C76EDB">
      <w:pPr>
        <w:tabs>
          <w:tab w:val="left" w:pos="576"/>
          <w:tab w:val="left" w:pos="1296"/>
          <w:tab w:val="left" w:pos="6336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A3E49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C76EDB" w:rsidRDefault="00C76EDB" w:rsidP="003A3E49">
      <w:pPr>
        <w:jc w:val="both"/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EE6990" w:rsidRPr="003A3E49" w:rsidRDefault="00EE6990" w:rsidP="003A3E49">
      <w:pPr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3A3E49">
        <w:rPr>
          <w:rFonts w:ascii="Arial" w:hAnsi="Arial" w:cs="Arial"/>
          <w:b/>
          <w:sz w:val="32"/>
          <w:szCs w:val="32"/>
          <w:u w:val="single"/>
        </w:rPr>
        <w:t xml:space="preserve">QUESTION NO. </w:t>
      </w:r>
      <w:r w:rsidRPr="003A3E49">
        <w:rPr>
          <w:rFonts w:ascii="Arial" w:eastAsia="Arial" w:hAnsi="Arial" w:cs="Arial"/>
          <w:b/>
          <w:sz w:val="32"/>
          <w:szCs w:val="32"/>
          <w:u w:val="single"/>
        </w:rPr>
        <w:t>116- 2023</w:t>
      </w:r>
    </w:p>
    <w:p w:rsidR="00EE6990" w:rsidRPr="003A3E49" w:rsidRDefault="00EE6990" w:rsidP="003A3E49">
      <w:pPr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3A3E49">
        <w:rPr>
          <w:rFonts w:ascii="Arial" w:eastAsia="Arial" w:hAnsi="Arial" w:cs="Arial"/>
          <w:b/>
          <w:sz w:val="32"/>
          <w:szCs w:val="32"/>
          <w:u w:val="single"/>
        </w:rPr>
        <w:t>FOR WRITTEN REPLY</w:t>
      </w:r>
    </w:p>
    <w:p w:rsidR="00EE6990" w:rsidRPr="003A3E49" w:rsidRDefault="00EE6990" w:rsidP="003A3E4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A3E49">
        <w:rPr>
          <w:rFonts w:ascii="Arial" w:hAnsi="Arial" w:cs="Arial"/>
          <w:b/>
          <w:bCs/>
          <w:sz w:val="32"/>
          <w:szCs w:val="32"/>
        </w:rPr>
        <w:t>INTERNAL QUESTION PAPER NUMBER 01 OF 2023 DATED 09 FEBRUARY 2023</w:t>
      </w:r>
    </w:p>
    <w:p w:rsidR="00EE6990" w:rsidRPr="003A3E49" w:rsidRDefault="00EE6990" w:rsidP="003A3E4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  <w:lang w:val="en-ZA"/>
        </w:rPr>
      </w:pPr>
      <w:r w:rsidRPr="003A3E49">
        <w:rPr>
          <w:rFonts w:ascii="Arial" w:hAnsi="Arial" w:cs="Arial"/>
          <w:b/>
          <w:sz w:val="32"/>
          <w:szCs w:val="32"/>
          <w:lang w:val="en-ZA"/>
        </w:rPr>
        <w:t xml:space="preserve">‘INKOSI B N LUTHULI (IFP) TO ASK THE MINISTER OF SPORT, ARTS AND CULTURE: </w:t>
      </w:r>
    </w:p>
    <w:p w:rsidR="00EE6990" w:rsidRPr="003A3E49" w:rsidRDefault="00EE6990" w:rsidP="003A3E4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3A3E49">
        <w:rPr>
          <w:rFonts w:ascii="Arial" w:hAnsi="Arial" w:cs="Arial"/>
          <w:sz w:val="32"/>
          <w:szCs w:val="32"/>
          <w:lang w:val="en-ZA"/>
        </w:rPr>
        <w:t>What (a) job opportunities has his department created in the sport, cultural and creative industries in line with their departmental mandate and (b</w:t>
      </w:r>
      <w:proofErr w:type="gramStart"/>
      <w:r w:rsidRPr="003A3E49">
        <w:rPr>
          <w:rFonts w:ascii="Arial" w:hAnsi="Arial" w:cs="Arial"/>
          <w:sz w:val="32"/>
          <w:szCs w:val="32"/>
          <w:lang w:val="en-ZA"/>
        </w:rPr>
        <w:t>)(</w:t>
      </w:r>
      <w:proofErr w:type="spellStart"/>
      <w:proofErr w:type="gramEnd"/>
      <w:r w:rsidRPr="003A3E49">
        <w:rPr>
          <w:rFonts w:ascii="Arial" w:hAnsi="Arial" w:cs="Arial"/>
          <w:sz w:val="32"/>
          <w:szCs w:val="32"/>
          <w:lang w:val="en-ZA"/>
        </w:rPr>
        <w:t>i</w:t>
      </w:r>
      <w:proofErr w:type="spellEnd"/>
      <w:r w:rsidRPr="003A3E49">
        <w:rPr>
          <w:rFonts w:ascii="Arial" w:hAnsi="Arial" w:cs="Arial"/>
          <w:sz w:val="32"/>
          <w:szCs w:val="32"/>
          <w:lang w:val="en-ZA"/>
        </w:rPr>
        <w:t>) total number of individuals are currently employed through the specified initiative and (ii) percentage of such individuals are permanent employees?</w:t>
      </w:r>
      <w:r w:rsidRPr="003A3E49">
        <w:rPr>
          <w:rFonts w:ascii="Arial" w:hAnsi="Arial" w:cs="Arial"/>
          <w:b/>
          <w:sz w:val="32"/>
          <w:szCs w:val="32"/>
          <w:lang w:val="en-ZA"/>
        </w:rPr>
        <w:t xml:space="preserve"> NW120E</w:t>
      </w:r>
    </w:p>
    <w:p w:rsidR="00EE6990" w:rsidRPr="003A3E49" w:rsidRDefault="00EE6990" w:rsidP="003A3E49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A3E49">
        <w:rPr>
          <w:rFonts w:ascii="Arial" w:hAnsi="Arial" w:cs="Arial"/>
          <w:b/>
          <w:sz w:val="32"/>
          <w:szCs w:val="32"/>
        </w:rPr>
        <w:t>REPLY: -</w:t>
      </w:r>
    </w:p>
    <w:p w:rsidR="00EE6990" w:rsidRPr="003A3E49" w:rsidRDefault="00EE6990" w:rsidP="003A3E49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Cs/>
          <w:sz w:val="32"/>
          <w:szCs w:val="32"/>
        </w:rPr>
      </w:pPr>
      <w:r w:rsidRPr="003A3E49">
        <w:rPr>
          <w:rFonts w:ascii="Arial" w:hAnsi="Arial" w:cs="Arial"/>
          <w:bCs/>
          <w:sz w:val="32"/>
          <w:szCs w:val="32"/>
        </w:rPr>
        <w:t xml:space="preserve">(a). </w:t>
      </w:r>
      <w:r w:rsidRPr="003A3E49">
        <w:rPr>
          <w:rFonts w:ascii="Arial" w:hAnsi="Arial" w:cs="Arial"/>
          <w:bCs/>
          <w:sz w:val="32"/>
          <w:szCs w:val="32"/>
        </w:rPr>
        <w:tab/>
        <w:t xml:space="preserve">The job opportunities created in the Sport sectors within </w:t>
      </w:r>
      <w:r w:rsidR="00F6743D">
        <w:rPr>
          <w:rFonts w:ascii="Arial" w:hAnsi="Arial" w:cs="Arial"/>
          <w:bCs/>
          <w:sz w:val="32"/>
          <w:szCs w:val="32"/>
        </w:rPr>
        <w:t xml:space="preserve">the </w:t>
      </w:r>
      <w:proofErr w:type="spellStart"/>
      <w:r w:rsidRPr="003A3E49">
        <w:rPr>
          <w:rFonts w:ascii="Arial" w:hAnsi="Arial" w:cs="Arial"/>
          <w:bCs/>
          <w:sz w:val="32"/>
          <w:szCs w:val="32"/>
        </w:rPr>
        <w:t>Programme</w:t>
      </w:r>
      <w:proofErr w:type="spellEnd"/>
      <w:r w:rsidRPr="003A3E49">
        <w:rPr>
          <w:rFonts w:ascii="Arial" w:hAnsi="Arial" w:cs="Arial"/>
          <w:bCs/>
          <w:sz w:val="32"/>
          <w:szCs w:val="32"/>
        </w:rPr>
        <w:t xml:space="preserve"> under various </w:t>
      </w:r>
      <w:r w:rsidR="00F6743D">
        <w:rPr>
          <w:rFonts w:ascii="Arial" w:hAnsi="Arial" w:cs="Arial"/>
          <w:bCs/>
          <w:sz w:val="32"/>
          <w:szCs w:val="32"/>
        </w:rPr>
        <w:t>outputs</w:t>
      </w:r>
      <w:r w:rsidRPr="003A3E49">
        <w:rPr>
          <w:rFonts w:ascii="Arial" w:hAnsi="Arial" w:cs="Arial"/>
          <w:bCs/>
          <w:sz w:val="32"/>
          <w:szCs w:val="32"/>
        </w:rPr>
        <w:t xml:space="preserve"> of the Annual Performance Plan (APP) and the Operation</w:t>
      </w:r>
      <w:bookmarkStart w:id="0" w:name="_GoBack"/>
      <w:bookmarkEnd w:id="0"/>
      <w:r w:rsidRPr="003A3E49">
        <w:rPr>
          <w:rFonts w:ascii="Arial" w:hAnsi="Arial" w:cs="Arial"/>
          <w:bCs/>
          <w:sz w:val="32"/>
          <w:szCs w:val="32"/>
        </w:rPr>
        <w:t>al Plans for the financial year 2022/23; are as follows: -</w:t>
      </w:r>
    </w:p>
    <w:p w:rsidR="00EE6990" w:rsidRPr="003A3E49" w:rsidRDefault="00EE6990" w:rsidP="003A3E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6"/>
        <w:jc w:val="both"/>
        <w:outlineLvl w:val="0"/>
        <w:rPr>
          <w:rFonts w:cs="Arial"/>
          <w:b/>
          <w:sz w:val="32"/>
          <w:szCs w:val="32"/>
        </w:rPr>
      </w:pPr>
      <w:r w:rsidRPr="003A3E49">
        <w:rPr>
          <w:rFonts w:cs="Arial"/>
          <w:sz w:val="32"/>
          <w:szCs w:val="32"/>
        </w:rPr>
        <w:t>256 school sport coordinators</w:t>
      </w:r>
      <w:r w:rsidRPr="003A3E49">
        <w:rPr>
          <w:rFonts w:cs="Arial"/>
          <w:b/>
          <w:bCs/>
          <w:sz w:val="32"/>
          <w:szCs w:val="32"/>
        </w:rPr>
        <w:t xml:space="preserve"> </w:t>
      </w:r>
    </w:p>
    <w:p w:rsidR="00EE6990" w:rsidRPr="003A3E49" w:rsidRDefault="00EE6990" w:rsidP="003A3E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6"/>
        <w:jc w:val="both"/>
        <w:outlineLvl w:val="0"/>
        <w:rPr>
          <w:rFonts w:cs="Arial"/>
          <w:sz w:val="32"/>
          <w:szCs w:val="32"/>
        </w:rPr>
      </w:pPr>
      <w:r w:rsidRPr="003A3E49">
        <w:rPr>
          <w:rFonts w:cs="Arial"/>
          <w:sz w:val="32"/>
          <w:szCs w:val="32"/>
        </w:rPr>
        <w:t>440 jobs created through the Municipal Infrastructure Grant Project</w:t>
      </w:r>
    </w:p>
    <w:p w:rsidR="00EE6990" w:rsidRPr="003A3E49" w:rsidRDefault="00EE6990" w:rsidP="003A3E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6"/>
        <w:jc w:val="both"/>
        <w:outlineLvl w:val="0"/>
        <w:rPr>
          <w:rFonts w:cs="Arial"/>
          <w:sz w:val="32"/>
          <w:szCs w:val="32"/>
        </w:rPr>
      </w:pPr>
      <w:r w:rsidRPr="003A3E49">
        <w:rPr>
          <w:rFonts w:cs="Arial"/>
          <w:sz w:val="32"/>
          <w:szCs w:val="32"/>
          <w:lang w:val="en-GB"/>
        </w:rPr>
        <w:t xml:space="preserve">50 job opportunities during the construction of community gyms and children’s play parks </w:t>
      </w:r>
    </w:p>
    <w:p w:rsidR="00EE6990" w:rsidRPr="003A3E49" w:rsidRDefault="00EE6990" w:rsidP="003A3E49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3A3E49">
        <w:rPr>
          <w:rFonts w:ascii="Arial" w:hAnsi="Arial" w:cs="Arial"/>
          <w:sz w:val="32"/>
          <w:szCs w:val="32"/>
          <w:lang w:val="en-GB"/>
        </w:rPr>
        <w:t>(</w:t>
      </w:r>
      <w:proofErr w:type="gramStart"/>
      <w:r w:rsidRPr="003A3E49">
        <w:rPr>
          <w:rFonts w:ascii="Arial" w:hAnsi="Arial" w:cs="Arial"/>
          <w:sz w:val="32"/>
          <w:szCs w:val="32"/>
          <w:lang w:val="en-GB"/>
        </w:rPr>
        <w:t>a</w:t>
      </w:r>
      <w:proofErr w:type="gramEnd"/>
      <w:r w:rsidRPr="003A3E49">
        <w:rPr>
          <w:rFonts w:ascii="Arial" w:hAnsi="Arial" w:cs="Arial"/>
          <w:sz w:val="32"/>
          <w:szCs w:val="32"/>
          <w:lang w:val="en-GB"/>
        </w:rPr>
        <w:t xml:space="preserve">). </w:t>
      </w:r>
      <w:r w:rsidRPr="003A3E49">
        <w:rPr>
          <w:rFonts w:ascii="Arial" w:hAnsi="Arial" w:cs="Arial"/>
          <w:sz w:val="32"/>
          <w:szCs w:val="32"/>
          <w:lang w:val="en-GB"/>
        </w:rPr>
        <w:tab/>
        <w:t>J</w:t>
      </w:r>
      <w:proofErr w:type="spellStart"/>
      <w:r w:rsidRPr="003A3E49">
        <w:rPr>
          <w:rFonts w:ascii="Arial" w:hAnsi="Arial" w:cs="Arial"/>
          <w:sz w:val="32"/>
          <w:szCs w:val="32"/>
        </w:rPr>
        <w:t>ob</w:t>
      </w:r>
      <w:proofErr w:type="spellEnd"/>
      <w:r w:rsidRPr="003A3E49">
        <w:rPr>
          <w:rFonts w:ascii="Arial" w:hAnsi="Arial" w:cs="Arial"/>
          <w:sz w:val="32"/>
          <w:szCs w:val="32"/>
        </w:rPr>
        <w:t xml:space="preserve"> opportunities Created in the Creative and Cultural Industries through </w:t>
      </w:r>
      <w:proofErr w:type="spellStart"/>
      <w:r w:rsidRPr="003A3E49">
        <w:rPr>
          <w:rFonts w:ascii="Arial" w:hAnsi="Arial" w:cs="Arial"/>
          <w:sz w:val="32"/>
          <w:szCs w:val="32"/>
        </w:rPr>
        <w:t>Programmes</w:t>
      </w:r>
      <w:proofErr w:type="spellEnd"/>
      <w:r w:rsidRPr="003A3E49">
        <w:rPr>
          <w:rFonts w:ascii="Arial" w:hAnsi="Arial" w:cs="Arial"/>
          <w:sz w:val="32"/>
          <w:szCs w:val="32"/>
        </w:rPr>
        <w:t xml:space="preserve"> and the Presidential Employment Stimulus </w:t>
      </w:r>
      <w:proofErr w:type="spellStart"/>
      <w:r w:rsidRPr="003A3E49">
        <w:rPr>
          <w:rFonts w:ascii="Arial" w:hAnsi="Arial" w:cs="Arial"/>
          <w:sz w:val="32"/>
          <w:szCs w:val="32"/>
        </w:rPr>
        <w:t>Programme</w:t>
      </w:r>
      <w:proofErr w:type="spellEnd"/>
      <w:r w:rsidRPr="003A3E49">
        <w:rPr>
          <w:rFonts w:ascii="Arial" w:hAnsi="Arial" w:cs="Arial"/>
          <w:sz w:val="32"/>
          <w:szCs w:val="32"/>
        </w:rPr>
        <w:t xml:space="preserve"> (PESP). </w:t>
      </w:r>
    </w:p>
    <w:p w:rsidR="00EE6990" w:rsidRPr="003A3E49" w:rsidRDefault="00EE6990" w:rsidP="003A3E49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3A3E49">
        <w:rPr>
          <w:rFonts w:ascii="Arial" w:hAnsi="Arial" w:cs="Arial"/>
          <w:color w:val="000000" w:themeColor="text1"/>
          <w:sz w:val="32"/>
          <w:szCs w:val="32"/>
        </w:rPr>
        <w:t xml:space="preserve">A total of 42 </w:t>
      </w:r>
      <w:r w:rsidR="00F6743D">
        <w:rPr>
          <w:rFonts w:ascii="Arial" w:hAnsi="Arial" w:cs="Arial"/>
          <w:color w:val="000000" w:themeColor="text1"/>
          <w:sz w:val="32"/>
          <w:szCs w:val="32"/>
        </w:rPr>
        <w:t>464 job</w:t>
      </w:r>
      <w:r w:rsidRPr="003A3E49">
        <w:rPr>
          <w:rFonts w:ascii="Arial" w:hAnsi="Arial" w:cs="Arial"/>
          <w:color w:val="000000" w:themeColor="text1"/>
          <w:sz w:val="32"/>
          <w:szCs w:val="32"/>
        </w:rPr>
        <w:t xml:space="preserve"> opportunities were created. </w:t>
      </w:r>
    </w:p>
    <w:p w:rsidR="00EE6990" w:rsidRDefault="00EE6990" w:rsidP="003A3E49">
      <w:pPr>
        <w:spacing w:before="100" w:beforeAutospacing="1" w:after="100" w:afterAutospacing="1"/>
        <w:ind w:right="26"/>
        <w:jc w:val="both"/>
        <w:outlineLvl w:val="0"/>
        <w:rPr>
          <w:rFonts w:cs="Arial"/>
          <w:color w:val="000000" w:themeColor="text1"/>
          <w:sz w:val="32"/>
          <w:szCs w:val="32"/>
        </w:rPr>
      </w:pPr>
      <w:r w:rsidRPr="003A3E49">
        <w:rPr>
          <w:rFonts w:cs="Arial"/>
          <w:color w:val="000000" w:themeColor="text1"/>
          <w:sz w:val="32"/>
          <w:szCs w:val="32"/>
        </w:rPr>
        <w:lastRenderedPageBreak/>
        <w:t xml:space="preserve">This figure is made up of 12 534 Job opportunities created from the targets in the APP; including </w:t>
      </w:r>
      <w:r w:rsidR="00F6743D">
        <w:rPr>
          <w:rFonts w:cs="Arial"/>
          <w:color w:val="000000" w:themeColor="text1"/>
          <w:sz w:val="32"/>
          <w:szCs w:val="32"/>
        </w:rPr>
        <w:t>MGE-funded</w:t>
      </w:r>
      <w:r w:rsidRPr="003A3E49">
        <w:rPr>
          <w:rFonts w:cs="Arial"/>
          <w:color w:val="000000" w:themeColor="text1"/>
          <w:sz w:val="32"/>
          <w:szCs w:val="32"/>
        </w:rPr>
        <w:t xml:space="preserve"> projects; and the additional </w:t>
      </w:r>
      <w:r w:rsidRPr="003A3E49">
        <w:rPr>
          <w:rFonts w:cs="Arial"/>
          <w:b/>
          <w:bCs/>
          <w:color w:val="000000" w:themeColor="text1"/>
          <w:sz w:val="32"/>
          <w:szCs w:val="32"/>
        </w:rPr>
        <w:t>29 930</w:t>
      </w:r>
      <w:r w:rsidRPr="003A3E49">
        <w:rPr>
          <w:rFonts w:cs="Arial"/>
          <w:color w:val="000000" w:themeColor="text1"/>
          <w:sz w:val="32"/>
          <w:szCs w:val="32"/>
        </w:rPr>
        <w:t xml:space="preserve"> jobs created or retained by </w:t>
      </w:r>
      <w:r w:rsidR="00F6743D">
        <w:rPr>
          <w:rFonts w:cs="Arial"/>
          <w:color w:val="000000" w:themeColor="text1"/>
          <w:sz w:val="32"/>
          <w:szCs w:val="32"/>
        </w:rPr>
        <w:t xml:space="preserve">the </w:t>
      </w:r>
      <w:r w:rsidRPr="003A3E49">
        <w:rPr>
          <w:rFonts w:cs="Arial"/>
          <w:color w:val="000000" w:themeColor="text1"/>
          <w:sz w:val="32"/>
          <w:szCs w:val="32"/>
        </w:rPr>
        <w:t xml:space="preserve">end </w:t>
      </w:r>
      <w:r w:rsidR="00F6743D">
        <w:rPr>
          <w:rFonts w:cs="Arial"/>
          <w:color w:val="000000" w:themeColor="text1"/>
          <w:sz w:val="32"/>
          <w:szCs w:val="32"/>
        </w:rPr>
        <w:t xml:space="preserve">of </w:t>
      </w:r>
      <w:r w:rsidRPr="003A3E49">
        <w:rPr>
          <w:rFonts w:cs="Arial"/>
          <w:color w:val="000000" w:themeColor="text1"/>
          <w:sz w:val="32"/>
          <w:szCs w:val="32"/>
        </w:rPr>
        <w:t>March 2022 through the implementation of the nine PESP.</w:t>
      </w:r>
    </w:p>
    <w:sectPr w:rsidR="00EE6990" w:rsidSect="000A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FC"/>
    <w:multiLevelType w:val="hybridMultilevel"/>
    <w:tmpl w:val="3C40E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E7461"/>
    <w:multiLevelType w:val="hybridMultilevel"/>
    <w:tmpl w:val="164814CE"/>
    <w:lvl w:ilvl="0" w:tplc="B6A44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D9D"/>
    <w:multiLevelType w:val="hybridMultilevel"/>
    <w:tmpl w:val="5442C2CC"/>
    <w:lvl w:ilvl="0" w:tplc="18B8CD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compat/>
  <w:rsids>
    <w:rsidRoot w:val="00EE6990"/>
    <w:rsid w:val="000A2C70"/>
    <w:rsid w:val="002D3181"/>
    <w:rsid w:val="00387479"/>
    <w:rsid w:val="003A3E49"/>
    <w:rsid w:val="00474515"/>
    <w:rsid w:val="005876AD"/>
    <w:rsid w:val="006A497D"/>
    <w:rsid w:val="00B01F55"/>
    <w:rsid w:val="00B47777"/>
    <w:rsid w:val="00B840E2"/>
    <w:rsid w:val="00BE5DFB"/>
    <w:rsid w:val="00C76EDB"/>
    <w:rsid w:val="00E71420"/>
    <w:rsid w:val="00EE6990"/>
    <w:rsid w:val="00F32270"/>
    <w:rsid w:val="00F45392"/>
    <w:rsid w:val="00F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90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E6990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table" w:styleId="TableGrid">
    <w:name w:val="Table Grid"/>
    <w:basedOn w:val="TableNormal"/>
    <w:rsid w:val="00EE699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6990"/>
    <w:rPr>
      <w:rFonts w:ascii="Arial" w:hAnsi="Arial"/>
      <w:sz w:val="18"/>
      <w:lang w:val="en-ZA"/>
    </w:rPr>
  </w:style>
  <w:style w:type="paragraph" w:customStyle="1" w:styleId="DACBODYTEXT">
    <w:name w:val="DAC BODY TEXT"/>
    <w:basedOn w:val="Normal"/>
    <w:qFormat/>
    <w:rsid w:val="00EE6990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cp:lastPrinted>2023-02-22T10:37:00Z</cp:lastPrinted>
  <dcterms:created xsi:type="dcterms:W3CDTF">2023-02-24T08:43:00Z</dcterms:created>
  <dcterms:modified xsi:type="dcterms:W3CDTF">2023-02-24T08:43:00Z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ee44ca00-3b57-4177-8308-0d9cf13e912c</vt:lpwstr>
  </property>
</Properties>
</file>