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C1D5E">
        <w:rPr>
          <w:rFonts w:ascii="Arial" w:hAnsi="Arial" w:cs="Arial"/>
          <w:b/>
          <w:sz w:val="20"/>
          <w:szCs w:val="20"/>
        </w:rPr>
        <w:t>36/1/4/1(201900104)</w:t>
      </w: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1D5E">
        <w:rPr>
          <w:rFonts w:ascii="Arial" w:hAnsi="Arial" w:cs="Arial"/>
          <w:b/>
          <w:sz w:val="20"/>
          <w:szCs w:val="20"/>
        </w:rPr>
        <w:t>NATIONAL ASSEMBLY</w:t>
      </w: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D5E">
        <w:rPr>
          <w:rFonts w:ascii="Arial" w:hAnsi="Arial" w:cs="Arial"/>
          <w:b/>
          <w:sz w:val="20"/>
          <w:szCs w:val="20"/>
        </w:rPr>
        <w:t>FOR WRITTEN REPLY</w:t>
      </w: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D5E">
        <w:rPr>
          <w:rFonts w:ascii="Arial" w:hAnsi="Arial" w:cs="Arial"/>
          <w:b/>
          <w:sz w:val="20"/>
          <w:szCs w:val="20"/>
        </w:rPr>
        <w:t>QUESTION 115</w:t>
      </w: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D5E">
        <w:rPr>
          <w:rFonts w:ascii="Arial" w:hAnsi="Arial" w:cs="Arial"/>
          <w:b/>
          <w:sz w:val="20"/>
          <w:szCs w:val="20"/>
        </w:rPr>
        <w:t>DATE OF PUBLICATION IN INTERNAL QUESTION PAPER: 28 JUNE 2019</w:t>
      </w: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D5E">
        <w:rPr>
          <w:rFonts w:ascii="Arial" w:hAnsi="Arial" w:cs="Arial"/>
          <w:b/>
          <w:sz w:val="20"/>
          <w:szCs w:val="20"/>
        </w:rPr>
        <w:t>(INTERNAL QUESTION PAPER NO 2-2019)</w:t>
      </w: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1D5E">
        <w:rPr>
          <w:rFonts w:ascii="Arial" w:hAnsi="Arial" w:cs="Arial"/>
          <w:b/>
          <w:sz w:val="20"/>
          <w:szCs w:val="20"/>
        </w:rPr>
        <w:br/>
        <w:t>115. Mr A G Whitfield (DA) to ask the Minister of Police:</w:t>
      </w:r>
      <w:r w:rsidRPr="005C1D5E">
        <w:rPr>
          <w:rFonts w:ascii="Arial" w:hAnsi="Arial" w:cs="Arial"/>
          <w:b/>
          <w:sz w:val="20"/>
          <w:szCs w:val="20"/>
        </w:rPr>
        <w:br/>
      </w:r>
      <w:r w:rsidRPr="005C1D5E">
        <w:rPr>
          <w:rFonts w:ascii="Arial" w:hAnsi="Arial" w:cs="Arial"/>
          <w:sz w:val="20"/>
          <w:szCs w:val="20"/>
        </w:rPr>
        <w:br/>
        <w:t>(a) What number of holding cells are there at (</w:t>
      </w:r>
      <w:proofErr w:type="spellStart"/>
      <w:r w:rsidRPr="005C1D5E">
        <w:rPr>
          <w:rFonts w:ascii="Arial" w:hAnsi="Arial" w:cs="Arial"/>
          <w:sz w:val="20"/>
          <w:szCs w:val="20"/>
        </w:rPr>
        <w:t>i</w:t>
      </w:r>
      <w:proofErr w:type="spellEnd"/>
      <w:r w:rsidRPr="005C1D5E">
        <w:rPr>
          <w:rFonts w:ascii="Arial" w:hAnsi="Arial" w:cs="Arial"/>
          <w:sz w:val="20"/>
          <w:szCs w:val="20"/>
        </w:rPr>
        <w:t xml:space="preserve">) Crystal Park Police Station and (ii) </w:t>
      </w:r>
      <w:proofErr w:type="spellStart"/>
      <w:r w:rsidRPr="005C1D5E">
        <w:rPr>
          <w:rFonts w:ascii="Arial" w:hAnsi="Arial" w:cs="Arial"/>
          <w:sz w:val="20"/>
          <w:szCs w:val="20"/>
        </w:rPr>
        <w:t>Putfontein</w:t>
      </w:r>
      <w:proofErr w:type="spellEnd"/>
      <w:r w:rsidRPr="005C1D5E">
        <w:rPr>
          <w:rFonts w:ascii="Arial" w:hAnsi="Arial" w:cs="Arial"/>
          <w:sz w:val="20"/>
          <w:szCs w:val="20"/>
        </w:rPr>
        <w:t xml:space="preserve"> Police Station and (b) what is the (</w:t>
      </w:r>
      <w:proofErr w:type="spellStart"/>
      <w:r w:rsidRPr="005C1D5E">
        <w:rPr>
          <w:rFonts w:ascii="Arial" w:hAnsi="Arial" w:cs="Arial"/>
          <w:sz w:val="20"/>
          <w:szCs w:val="20"/>
        </w:rPr>
        <w:t>i</w:t>
      </w:r>
      <w:proofErr w:type="spellEnd"/>
      <w:r w:rsidRPr="005C1D5E">
        <w:rPr>
          <w:rFonts w:ascii="Arial" w:hAnsi="Arial" w:cs="Arial"/>
          <w:sz w:val="20"/>
          <w:szCs w:val="20"/>
        </w:rPr>
        <w:t>) current condition of the holding cells and (ii) holding capacity for each cell at each specified police station?</w:t>
      </w: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1D5E" w:rsidRPr="005C1D5E" w:rsidRDefault="005C1D5E" w:rsidP="005C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D5E">
        <w:rPr>
          <w:rFonts w:ascii="Arial" w:hAnsi="Arial" w:cs="Arial"/>
          <w:b/>
          <w:sz w:val="20"/>
          <w:szCs w:val="20"/>
        </w:rPr>
        <w:t>REPLY:</w:t>
      </w:r>
    </w:p>
    <w:p w:rsidR="005C1D5E" w:rsidRPr="005C1D5E" w:rsidRDefault="005C1D5E" w:rsidP="005C1D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5C1D5E" w:rsidRDefault="005C1D5E" w:rsidP="005C1D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1D5E">
        <w:rPr>
          <w:rFonts w:ascii="Arial" w:hAnsi="Arial" w:cs="Arial"/>
          <w:sz w:val="20"/>
          <w:szCs w:val="20"/>
        </w:rPr>
        <w:t>{</w:t>
      </w:r>
      <w:proofErr w:type="gramStart"/>
      <w:r w:rsidRPr="005C1D5E">
        <w:rPr>
          <w:rFonts w:ascii="Arial" w:hAnsi="Arial" w:cs="Arial"/>
          <w:sz w:val="20"/>
          <w:szCs w:val="20"/>
        </w:rPr>
        <w:t>a</w:t>
      </w:r>
      <w:proofErr w:type="gramEnd"/>
      <w:r w:rsidRPr="005C1D5E">
        <w:rPr>
          <w:rFonts w:ascii="Arial" w:hAnsi="Arial" w:cs="Arial"/>
          <w:sz w:val="20"/>
          <w:szCs w:val="20"/>
        </w:rPr>
        <w:t>)(</w:t>
      </w:r>
      <w:proofErr w:type="spellStart"/>
      <w:proofErr w:type="gramStart"/>
      <w:r w:rsidRPr="005C1D5E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5C1D5E">
        <w:rPr>
          <w:rFonts w:ascii="Arial" w:hAnsi="Arial" w:cs="Arial"/>
          <w:sz w:val="20"/>
          <w:szCs w:val="20"/>
        </w:rPr>
        <w:t>)(</w:t>
      </w:r>
      <w:proofErr w:type="gramStart"/>
      <w:r w:rsidRPr="005C1D5E">
        <w:rPr>
          <w:rFonts w:ascii="Arial" w:hAnsi="Arial" w:cs="Arial"/>
          <w:sz w:val="20"/>
          <w:szCs w:val="20"/>
        </w:rPr>
        <w:t>ii</w:t>
      </w:r>
      <w:proofErr w:type="gramEnd"/>
      <w:r w:rsidRPr="005C1D5E">
        <w:rPr>
          <w:rFonts w:ascii="Arial" w:hAnsi="Arial" w:cs="Arial"/>
          <w:sz w:val="20"/>
          <w:szCs w:val="20"/>
        </w:rPr>
        <w:t>) and (b)(</w:t>
      </w:r>
      <w:proofErr w:type="spellStart"/>
      <w:r w:rsidRPr="005C1D5E">
        <w:rPr>
          <w:rFonts w:ascii="Arial" w:hAnsi="Arial" w:cs="Arial"/>
          <w:sz w:val="20"/>
          <w:szCs w:val="20"/>
        </w:rPr>
        <w:t>i</w:t>
      </w:r>
      <w:proofErr w:type="spellEnd"/>
      <w:r w:rsidRPr="005C1D5E">
        <w:rPr>
          <w:rFonts w:ascii="Arial" w:hAnsi="Arial" w:cs="Arial"/>
          <w:sz w:val="20"/>
          <w:szCs w:val="20"/>
        </w:rPr>
        <w:t>)(ii)</w:t>
      </w:r>
      <w:r w:rsidRPr="005C1D5E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1809"/>
        <w:gridCol w:w="2811"/>
        <w:gridCol w:w="2311"/>
        <w:gridCol w:w="6"/>
        <w:gridCol w:w="2305"/>
      </w:tblGrid>
      <w:tr w:rsidR="005C1D5E" w:rsidRPr="005C1D5E" w:rsidTr="005C1D5E">
        <w:tc>
          <w:tcPr>
            <w:tcW w:w="1809" w:type="dxa"/>
          </w:tcPr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:rsidR="005C1D5E" w:rsidRPr="005C1D5E" w:rsidRDefault="005C1D5E" w:rsidP="005C1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D5E">
              <w:rPr>
                <w:rFonts w:ascii="Arial" w:hAnsi="Arial" w:cs="Arial"/>
                <w:b/>
                <w:sz w:val="20"/>
                <w:szCs w:val="20"/>
              </w:rPr>
              <w:t>(a) Number of holding cells</w:t>
            </w:r>
          </w:p>
        </w:tc>
        <w:tc>
          <w:tcPr>
            <w:tcW w:w="2317" w:type="dxa"/>
            <w:gridSpan w:val="2"/>
          </w:tcPr>
          <w:p w:rsidR="005C1D5E" w:rsidRPr="005C1D5E" w:rsidRDefault="005C1D5E" w:rsidP="005C1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D5E">
              <w:rPr>
                <w:rFonts w:ascii="Arial" w:hAnsi="Arial" w:cs="Arial"/>
                <w:b/>
                <w:sz w:val="20"/>
                <w:szCs w:val="20"/>
              </w:rPr>
              <w:t>(b)(</w:t>
            </w:r>
            <w:proofErr w:type="spellStart"/>
            <w:r w:rsidRPr="005C1D5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5C1D5E">
              <w:rPr>
                <w:rFonts w:ascii="Arial" w:hAnsi="Arial" w:cs="Arial"/>
                <w:b/>
                <w:sz w:val="20"/>
                <w:szCs w:val="20"/>
              </w:rPr>
              <w:t>) Current condition of the holding cells</w:t>
            </w:r>
          </w:p>
        </w:tc>
        <w:tc>
          <w:tcPr>
            <w:tcW w:w="2305" w:type="dxa"/>
          </w:tcPr>
          <w:p w:rsidR="005C1D5E" w:rsidRPr="005C1D5E" w:rsidRDefault="005C1D5E" w:rsidP="005C1D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D5E">
              <w:rPr>
                <w:rFonts w:ascii="Arial" w:hAnsi="Arial" w:cs="Arial"/>
                <w:b/>
                <w:sz w:val="20"/>
                <w:szCs w:val="20"/>
              </w:rPr>
              <w:t>(b)(ii)</w:t>
            </w:r>
          </w:p>
          <w:p w:rsidR="005C1D5E" w:rsidRPr="005C1D5E" w:rsidRDefault="005C1D5E" w:rsidP="005C1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D5E">
              <w:rPr>
                <w:rFonts w:ascii="Arial" w:hAnsi="Arial" w:cs="Arial"/>
                <w:b/>
                <w:sz w:val="20"/>
                <w:szCs w:val="20"/>
              </w:rPr>
              <w:t>Holding capacity for each cell</w:t>
            </w:r>
          </w:p>
        </w:tc>
      </w:tr>
      <w:tr w:rsidR="005C1D5E" w:rsidRPr="005C1D5E" w:rsidTr="005C1D5E">
        <w:trPr>
          <w:trHeight w:val="276"/>
        </w:trPr>
        <w:tc>
          <w:tcPr>
            <w:tcW w:w="1809" w:type="dxa"/>
            <w:vMerge w:val="restart"/>
          </w:tcPr>
          <w:p w:rsidR="005C1D5E" w:rsidRPr="005C1D5E" w:rsidRDefault="005C1D5E" w:rsidP="005C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D5E">
              <w:rPr>
                <w:rFonts w:ascii="Arial" w:hAnsi="Arial" w:cs="Arial"/>
                <w:sz w:val="20"/>
                <w:szCs w:val="20"/>
              </w:rPr>
              <w:t>(</w:t>
            </w:r>
            <w:r w:rsidRPr="005C1D5E">
              <w:rPr>
                <w:rFonts w:ascii="Arial" w:hAnsi="Arial" w:cs="Arial"/>
                <w:b/>
                <w:sz w:val="20"/>
                <w:szCs w:val="20"/>
              </w:rPr>
              <w:t>a)(</w:t>
            </w:r>
            <w:proofErr w:type="spellStart"/>
            <w:r w:rsidRPr="005C1D5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5C1D5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C1D5E" w:rsidRPr="005C1D5E" w:rsidRDefault="005C1D5E" w:rsidP="005C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E">
              <w:rPr>
                <w:rFonts w:ascii="Arial" w:hAnsi="Arial" w:cs="Arial"/>
                <w:b/>
                <w:sz w:val="20"/>
                <w:szCs w:val="20"/>
              </w:rPr>
              <w:t>Crystal Park Police Station</w:t>
            </w:r>
          </w:p>
        </w:tc>
        <w:tc>
          <w:tcPr>
            <w:tcW w:w="2811" w:type="dxa"/>
          </w:tcPr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  <w:r w:rsidRPr="005C1D5E">
              <w:rPr>
                <w:rFonts w:ascii="Arial" w:hAnsi="Arial" w:cs="Arial"/>
                <w:sz w:val="20"/>
                <w:szCs w:val="20"/>
              </w:rPr>
              <w:t>Two holding cells</w:t>
            </w:r>
          </w:p>
        </w:tc>
        <w:tc>
          <w:tcPr>
            <w:tcW w:w="2311" w:type="dxa"/>
          </w:tcPr>
          <w:p w:rsidR="005C1D5E" w:rsidRPr="005C1D5E" w:rsidRDefault="005C1D5E" w:rsidP="005C1D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1D5E">
              <w:rPr>
                <w:rFonts w:ascii="Arial" w:hAnsi="Arial" w:cs="Arial"/>
                <w:sz w:val="20"/>
                <w:szCs w:val="20"/>
              </w:rPr>
              <w:t>Closed. Not fit for human habitation.</w:t>
            </w:r>
          </w:p>
        </w:tc>
        <w:tc>
          <w:tcPr>
            <w:tcW w:w="2311" w:type="dxa"/>
            <w:gridSpan w:val="2"/>
          </w:tcPr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  <w:r w:rsidRPr="005C1D5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1D5E" w:rsidRPr="005C1D5E" w:rsidTr="005C1D5E">
        <w:trPr>
          <w:trHeight w:val="212"/>
        </w:trPr>
        <w:tc>
          <w:tcPr>
            <w:tcW w:w="1809" w:type="dxa"/>
            <w:vMerge/>
          </w:tcPr>
          <w:p w:rsidR="005C1D5E" w:rsidRPr="005C1D5E" w:rsidRDefault="005C1D5E" w:rsidP="005C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  <w:r w:rsidRPr="005C1D5E">
              <w:rPr>
                <w:rFonts w:ascii="Arial" w:hAnsi="Arial" w:cs="Arial"/>
                <w:sz w:val="20"/>
                <w:szCs w:val="20"/>
              </w:rPr>
              <w:t>One temporary holding cell.</w:t>
            </w:r>
          </w:p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D5E" w:rsidRPr="005C1D5E" w:rsidRDefault="005C1D5E" w:rsidP="005C1D5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5C1D5E" w:rsidRPr="005C1D5E" w:rsidRDefault="005C1D5E" w:rsidP="005C1D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1D5E">
              <w:rPr>
                <w:rFonts w:ascii="Arial" w:hAnsi="Arial" w:cs="Arial"/>
                <w:sz w:val="20"/>
                <w:szCs w:val="20"/>
              </w:rPr>
              <w:t xml:space="preserve">The cell is in poor condition, however, it is currently utilised temporarily before holding cell. </w:t>
            </w:r>
            <w:proofErr w:type="gramStart"/>
            <w:r w:rsidRPr="005C1D5E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5C1D5E">
              <w:rPr>
                <w:rFonts w:ascii="Arial" w:hAnsi="Arial" w:cs="Arial"/>
                <w:sz w:val="20"/>
                <w:szCs w:val="20"/>
              </w:rPr>
              <w:t xml:space="preserve"> suspects are transported to more suitable holding cells.</w:t>
            </w:r>
          </w:p>
        </w:tc>
        <w:tc>
          <w:tcPr>
            <w:tcW w:w="2311" w:type="dxa"/>
            <w:gridSpan w:val="2"/>
          </w:tcPr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  <w:r w:rsidRPr="005C1D5E">
              <w:rPr>
                <w:rFonts w:ascii="Arial" w:hAnsi="Arial" w:cs="Arial"/>
                <w:sz w:val="20"/>
                <w:szCs w:val="20"/>
              </w:rPr>
              <w:t>Five</w:t>
            </w:r>
          </w:p>
        </w:tc>
      </w:tr>
      <w:tr w:rsidR="005C1D5E" w:rsidRPr="005C1D5E" w:rsidTr="005C1D5E">
        <w:trPr>
          <w:trHeight w:val="313"/>
        </w:trPr>
        <w:tc>
          <w:tcPr>
            <w:tcW w:w="1809" w:type="dxa"/>
          </w:tcPr>
          <w:p w:rsidR="005C1D5E" w:rsidRPr="005C1D5E" w:rsidRDefault="005C1D5E" w:rsidP="005C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E">
              <w:rPr>
                <w:rFonts w:ascii="Arial" w:hAnsi="Arial" w:cs="Arial"/>
                <w:sz w:val="20"/>
                <w:szCs w:val="20"/>
              </w:rPr>
              <w:t>(</w:t>
            </w:r>
            <w:r w:rsidRPr="005C1D5E">
              <w:rPr>
                <w:rFonts w:ascii="Arial" w:hAnsi="Arial" w:cs="Arial"/>
                <w:b/>
                <w:sz w:val="20"/>
                <w:szCs w:val="20"/>
              </w:rPr>
              <w:t xml:space="preserve">a)(ii) </w:t>
            </w:r>
            <w:r w:rsidRPr="005C1D5E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5C1D5E">
              <w:rPr>
                <w:rFonts w:ascii="Arial" w:hAnsi="Arial" w:cs="Arial"/>
                <w:b/>
                <w:sz w:val="20"/>
                <w:szCs w:val="20"/>
              </w:rPr>
              <w:t>Putfontein</w:t>
            </w:r>
            <w:proofErr w:type="spellEnd"/>
            <w:r w:rsidRPr="005C1D5E">
              <w:rPr>
                <w:rFonts w:ascii="Arial" w:hAnsi="Arial" w:cs="Arial"/>
                <w:b/>
                <w:sz w:val="20"/>
                <w:szCs w:val="20"/>
              </w:rPr>
              <w:t xml:space="preserve">  Police Station</w:t>
            </w:r>
          </w:p>
        </w:tc>
        <w:tc>
          <w:tcPr>
            <w:tcW w:w="2811" w:type="dxa"/>
          </w:tcPr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  <w:r w:rsidRPr="005C1D5E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2311" w:type="dxa"/>
          </w:tcPr>
          <w:p w:rsidR="005C1D5E" w:rsidRPr="005C1D5E" w:rsidRDefault="005C1D5E" w:rsidP="005C1D5E">
            <w:pPr>
              <w:rPr>
                <w:rFonts w:ascii="Arial" w:hAnsi="Arial" w:cs="Arial"/>
                <w:sz w:val="20"/>
                <w:szCs w:val="20"/>
              </w:rPr>
            </w:pPr>
            <w:r w:rsidRPr="005C1D5E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311" w:type="dxa"/>
            <w:gridSpan w:val="2"/>
          </w:tcPr>
          <w:p w:rsidR="005C1D5E" w:rsidRPr="005C1D5E" w:rsidRDefault="005C1D5E" w:rsidP="005C1D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1D5E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</w:tbl>
    <w:p w:rsidR="005C1D5E" w:rsidRPr="005C1D5E" w:rsidRDefault="005C1D5E" w:rsidP="005C1D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1D5E">
        <w:rPr>
          <w:rFonts w:ascii="Arial" w:hAnsi="Arial" w:cs="Arial"/>
          <w:sz w:val="20"/>
          <w:szCs w:val="20"/>
        </w:rPr>
        <w:br/>
        <w:t>Reply to question 115 recommended</w:t>
      </w:r>
      <w:r w:rsidRPr="005C1D5E">
        <w:rPr>
          <w:rFonts w:ascii="Arial" w:hAnsi="Arial" w:cs="Arial"/>
          <w:sz w:val="20"/>
          <w:szCs w:val="20"/>
        </w:rPr>
        <w:br/>
      </w:r>
      <w:r w:rsidRPr="005C1D5E">
        <w:rPr>
          <w:rFonts w:ascii="Arial" w:hAnsi="Arial" w:cs="Arial"/>
          <w:sz w:val="20"/>
          <w:szCs w:val="20"/>
        </w:rPr>
        <w:br/>
      </w:r>
    </w:p>
    <w:p w:rsidR="005C1D5E" w:rsidRPr="005C1D5E" w:rsidRDefault="005C1D5E" w:rsidP="005C1D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1D5E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5C1D5E">
        <w:rPr>
          <w:rFonts w:ascii="Arial" w:hAnsi="Arial" w:cs="Arial"/>
          <w:b/>
          <w:sz w:val="20"/>
          <w:szCs w:val="20"/>
        </w:rPr>
        <w:br/>
        <w:t xml:space="preserve">KJ SITOLE (SOEG) </w:t>
      </w:r>
      <w:r w:rsidRPr="005C1D5E">
        <w:rPr>
          <w:rFonts w:ascii="Arial" w:hAnsi="Arial" w:cs="Arial"/>
          <w:b/>
          <w:sz w:val="20"/>
          <w:szCs w:val="20"/>
        </w:rPr>
        <w:br/>
        <w:t>Date</w:t>
      </w:r>
      <w:r w:rsidRPr="005C1D5E">
        <w:rPr>
          <w:rFonts w:ascii="Arial" w:hAnsi="Arial" w:cs="Arial"/>
          <w:sz w:val="20"/>
          <w:szCs w:val="20"/>
        </w:rPr>
        <w:t>: 2019/07/16</w:t>
      </w:r>
      <w:r w:rsidRPr="005C1D5E">
        <w:rPr>
          <w:rFonts w:ascii="Arial" w:hAnsi="Arial" w:cs="Arial"/>
          <w:sz w:val="20"/>
          <w:szCs w:val="20"/>
        </w:rPr>
        <w:br/>
      </w:r>
      <w:r w:rsidRPr="005C1D5E">
        <w:rPr>
          <w:rFonts w:ascii="Arial" w:hAnsi="Arial" w:cs="Arial"/>
          <w:sz w:val="20"/>
          <w:szCs w:val="20"/>
        </w:rPr>
        <w:br/>
      </w:r>
      <w:r w:rsidRPr="005C1D5E">
        <w:rPr>
          <w:rFonts w:ascii="Arial" w:hAnsi="Arial" w:cs="Arial"/>
          <w:sz w:val="20"/>
          <w:szCs w:val="20"/>
        </w:rPr>
        <w:br/>
        <w:t xml:space="preserve">Reply to question 115 </w:t>
      </w:r>
      <w:r w:rsidRPr="005C1D5E">
        <w:rPr>
          <w:rFonts w:ascii="Arial" w:eastAsia="HiddenHorzOCR" w:hAnsi="Arial" w:cs="Arial"/>
          <w:sz w:val="20"/>
          <w:szCs w:val="20"/>
        </w:rPr>
        <w:t>approved</w:t>
      </w:r>
    </w:p>
    <w:p w:rsidR="005C1D5E" w:rsidRPr="005C1D5E" w:rsidRDefault="005C1D5E" w:rsidP="005C1D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D5E" w:rsidRPr="005C1D5E" w:rsidRDefault="005C1D5E" w:rsidP="005C1D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1D5E">
        <w:rPr>
          <w:rFonts w:ascii="Arial" w:hAnsi="Arial" w:cs="Arial"/>
          <w:sz w:val="20"/>
          <w:szCs w:val="20"/>
        </w:rPr>
        <w:br/>
      </w:r>
      <w:r w:rsidRPr="005C1D5E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5C1D5E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5C1D5E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5C1D5E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5C1D5E">
        <w:rPr>
          <w:rFonts w:ascii="Arial" w:eastAsia="HiddenHorzOCR" w:hAnsi="Arial" w:cs="Arial"/>
          <w:sz w:val="20"/>
          <w:szCs w:val="20"/>
        </w:rPr>
        <w:t>: 2019/08/06</w:t>
      </w:r>
    </w:p>
    <w:p w:rsidR="005C1D5E" w:rsidRPr="005C1D5E" w:rsidRDefault="005C1D5E" w:rsidP="005C1D5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C1D5E" w:rsidRPr="005C1D5E" w:rsidSect="00BF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C1D5E"/>
    <w:rsid w:val="005C1D5E"/>
    <w:rsid w:val="00844E3E"/>
    <w:rsid w:val="008E4298"/>
    <w:rsid w:val="00BF7810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Company>Proline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2019-08-21T12:02:00Z</dcterms:created>
  <dcterms:modified xsi:type="dcterms:W3CDTF">2019-08-21T12:10:00Z</dcterms:modified>
</cp:coreProperties>
</file>