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FA" w:rsidRDefault="00A96EFA">
      <w:pPr>
        <w:ind w:left="-540"/>
        <w:rPr>
          <w:color w:val="000000"/>
          <w:sz w:val="22"/>
        </w:rPr>
      </w:pPr>
      <w:bookmarkStart w:id="0" w:name="_GoBack"/>
      <w:bookmarkEnd w:id="0"/>
    </w:p>
    <w:p w:rsidR="004441AE" w:rsidRDefault="004441AE" w:rsidP="00CB7B00">
      <w:pPr>
        <w:rPr>
          <w:sz w:val="20"/>
          <w:szCs w:val="20"/>
        </w:rPr>
      </w:pPr>
    </w:p>
    <w:p w:rsidR="004441AE" w:rsidRDefault="004441AE" w:rsidP="00CB7B00">
      <w:pPr>
        <w:rPr>
          <w:sz w:val="20"/>
          <w:szCs w:val="20"/>
        </w:rPr>
      </w:pPr>
    </w:p>
    <w:p w:rsidR="00C0747F" w:rsidRDefault="00C0747F" w:rsidP="00CB7B00">
      <w:pPr>
        <w:rPr>
          <w:sz w:val="20"/>
          <w:szCs w:val="20"/>
        </w:rPr>
      </w:pPr>
    </w:p>
    <w:p w:rsidR="004441AE" w:rsidRDefault="004441AE" w:rsidP="00CB7B00">
      <w:pPr>
        <w:rPr>
          <w:sz w:val="20"/>
          <w:szCs w:val="20"/>
        </w:rPr>
      </w:pPr>
    </w:p>
    <w:p w:rsidR="004441AE" w:rsidRDefault="004441AE" w:rsidP="004441AE">
      <w:pPr>
        <w:jc w:val="center"/>
        <w:rPr>
          <w:rFonts w:ascii="Tahoma" w:hAnsi="Tahoma" w:cs="Tahoma"/>
          <w:b/>
          <w:sz w:val="22"/>
          <w:szCs w:val="22"/>
        </w:rPr>
      </w:pPr>
    </w:p>
    <w:p w:rsidR="000524DB" w:rsidRDefault="000524DB" w:rsidP="000524DB">
      <w:pPr>
        <w:rPr>
          <w:lang w:val="en-ZA"/>
        </w:rPr>
      </w:pPr>
      <w:r>
        <w:rPr>
          <w:noProof/>
          <w:lang w:val="en-ZA" w:eastAsia="en-ZA"/>
        </w:rPr>
        <w:drawing>
          <wp:anchor distT="0" distB="0" distL="0" distR="0" simplePos="0" relativeHeight="251659776" behindDoc="0" locked="0" layoutInCell="1" allowOverlap="0">
            <wp:simplePos x="0" y="0"/>
            <wp:positionH relativeFrom="column">
              <wp:posOffset>1962150</wp:posOffset>
            </wp:positionH>
            <wp:positionV relativeFrom="line">
              <wp:posOffset>64770</wp:posOffset>
            </wp:positionV>
            <wp:extent cx="1325245" cy="1066800"/>
            <wp:effectExtent l="0" t="0" r="8255" b="0"/>
            <wp:wrapSquare wrapText="bothSides"/>
            <wp:docPr id="1"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a:lum bright="-10000" contrast="20000"/>
                      <a:extLst>
                        <a:ext uri="{28A0092B-C50C-407E-A947-70E740481C1C}">
                          <a14:useLocalDpi xmlns:a14="http://schemas.microsoft.com/office/drawing/2010/main" val="0"/>
                        </a:ext>
                      </a:extLst>
                    </a:blip>
                    <a:srcRect/>
                    <a:stretch>
                      <a:fillRect/>
                    </a:stretch>
                  </pic:blipFill>
                  <pic:spPr bwMode="auto">
                    <a:xfrm>
                      <a:off x="0" y="0"/>
                      <a:ext cx="1325245" cy="1066800"/>
                    </a:xfrm>
                    <a:prstGeom prst="rect">
                      <a:avLst/>
                    </a:prstGeom>
                    <a:noFill/>
                  </pic:spPr>
                </pic:pic>
              </a:graphicData>
            </a:graphic>
            <wp14:sizeRelH relativeFrom="page">
              <wp14:pctWidth>0</wp14:pctWidth>
            </wp14:sizeRelH>
            <wp14:sizeRelV relativeFrom="page">
              <wp14:pctHeight>0</wp14:pctHeight>
            </wp14:sizeRelV>
          </wp:anchor>
        </w:drawing>
      </w:r>
    </w:p>
    <w:p w:rsidR="000524DB" w:rsidRDefault="000524DB" w:rsidP="000524DB">
      <w:pPr>
        <w:rPr>
          <w:lang w:val="en-ZA"/>
        </w:rPr>
      </w:pPr>
    </w:p>
    <w:p w:rsidR="000524DB" w:rsidRDefault="000524DB" w:rsidP="000524DB">
      <w:pPr>
        <w:pStyle w:val="BodyText"/>
        <w:spacing w:after="0"/>
        <w:jc w:val="center"/>
        <w:outlineLvl w:val="0"/>
        <w:rPr>
          <w:rFonts w:ascii="Arial" w:hAnsi="Arial" w:cs="Arial"/>
          <w:b/>
          <w:bCs/>
        </w:rPr>
      </w:pPr>
    </w:p>
    <w:p w:rsidR="000524DB" w:rsidRDefault="000524DB" w:rsidP="000524DB">
      <w:pPr>
        <w:jc w:val="center"/>
      </w:pPr>
    </w:p>
    <w:p w:rsidR="000524DB" w:rsidRDefault="000524DB" w:rsidP="000524DB">
      <w:pPr>
        <w:jc w:val="center"/>
      </w:pPr>
    </w:p>
    <w:p w:rsidR="000524DB" w:rsidRDefault="000524DB" w:rsidP="000524DB">
      <w:pPr>
        <w:jc w:val="center"/>
      </w:pPr>
    </w:p>
    <w:p w:rsidR="000524DB" w:rsidRDefault="000524DB" w:rsidP="000524DB">
      <w:pPr>
        <w:jc w:val="center"/>
        <w:rPr>
          <w:rFonts w:ascii="Gill Sans MT" w:hAnsi="Gill Sans MT"/>
          <w:sz w:val="16"/>
          <w:szCs w:val="16"/>
        </w:rPr>
      </w:pPr>
    </w:p>
    <w:p w:rsidR="000524DB" w:rsidRPr="000C5074" w:rsidRDefault="000524DB" w:rsidP="000524DB">
      <w:pPr>
        <w:spacing w:line="16" w:lineRule="atLeast"/>
        <w:jc w:val="center"/>
        <w:rPr>
          <w:rFonts w:ascii="Gill Sans MT" w:hAnsi="Gill Sans MT"/>
          <w:sz w:val="16"/>
          <w:szCs w:val="16"/>
        </w:rPr>
      </w:pPr>
    </w:p>
    <w:p w:rsidR="000524DB" w:rsidRDefault="000524DB" w:rsidP="000524DB">
      <w:pPr>
        <w:pStyle w:val="NoSpacing"/>
        <w:rPr>
          <w:b/>
          <w:color w:val="4F6228"/>
          <w:sz w:val="16"/>
          <w:szCs w:val="16"/>
        </w:rPr>
      </w:pPr>
    </w:p>
    <w:p w:rsidR="000524DB" w:rsidRPr="00063424" w:rsidRDefault="000524DB" w:rsidP="000524DB">
      <w:pPr>
        <w:jc w:val="center"/>
        <w:rPr>
          <w:rFonts w:ascii="Arial" w:hAnsi="Arial" w:cs="Arial"/>
          <w:b/>
        </w:rPr>
      </w:pPr>
      <w:r w:rsidRPr="00063424">
        <w:rPr>
          <w:rFonts w:ascii="Arial" w:hAnsi="Arial" w:cs="Arial"/>
          <w:b/>
        </w:rPr>
        <w:t>DEPARTMENT: PUBLIC ENTERPRISES</w:t>
      </w:r>
    </w:p>
    <w:p w:rsidR="000524DB" w:rsidRPr="00063424" w:rsidRDefault="000524DB" w:rsidP="000524DB">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6D0793" w:rsidRDefault="006D0793" w:rsidP="006D0793">
      <w:pPr>
        <w:jc w:val="both"/>
        <w:rPr>
          <w:rFonts w:ascii="Tahoma" w:hAnsi="Tahoma" w:cs="Tahoma"/>
          <w:b/>
          <w:sz w:val="22"/>
          <w:szCs w:val="22"/>
        </w:rPr>
      </w:pPr>
    </w:p>
    <w:p w:rsidR="006D0793" w:rsidRPr="006D0793" w:rsidRDefault="006D0793" w:rsidP="006D0793">
      <w:pPr>
        <w:jc w:val="both"/>
        <w:rPr>
          <w:rFonts w:ascii="Arial" w:hAnsi="Arial" w:cs="Arial"/>
          <w:b/>
          <w:sz w:val="22"/>
          <w:szCs w:val="22"/>
        </w:rPr>
      </w:pPr>
    </w:p>
    <w:p w:rsidR="00C0747F" w:rsidRPr="00C0747F" w:rsidRDefault="00C0747F" w:rsidP="00C0747F">
      <w:pPr>
        <w:jc w:val="center"/>
        <w:rPr>
          <w:rFonts w:ascii="Arial" w:hAnsi="Arial" w:cs="Arial"/>
          <w:b/>
          <w:sz w:val="22"/>
          <w:szCs w:val="22"/>
        </w:rPr>
      </w:pPr>
      <w:r w:rsidRPr="00C0747F">
        <w:rPr>
          <w:rFonts w:ascii="Arial" w:hAnsi="Arial" w:cs="Arial"/>
          <w:b/>
          <w:sz w:val="22"/>
          <w:szCs w:val="22"/>
        </w:rPr>
        <w:t>NATIONAL ASSEMBLY</w:t>
      </w:r>
    </w:p>
    <w:p w:rsidR="00C0747F" w:rsidRPr="00C0747F" w:rsidRDefault="00C0747F" w:rsidP="00C0747F">
      <w:pPr>
        <w:jc w:val="both"/>
        <w:rPr>
          <w:rFonts w:ascii="Arial" w:hAnsi="Arial" w:cs="Arial"/>
          <w:sz w:val="22"/>
          <w:szCs w:val="22"/>
        </w:rPr>
      </w:pPr>
    </w:p>
    <w:p w:rsidR="00C0747F" w:rsidRPr="00C0747F" w:rsidRDefault="00C0747F" w:rsidP="00C0747F">
      <w:pPr>
        <w:jc w:val="both"/>
        <w:rPr>
          <w:rFonts w:ascii="Arial" w:hAnsi="Arial" w:cs="Arial"/>
          <w:b/>
          <w:sz w:val="22"/>
          <w:szCs w:val="22"/>
        </w:rPr>
      </w:pPr>
      <w:r w:rsidRPr="00C0747F">
        <w:rPr>
          <w:rFonts w:ascii="Arial" w:hAnsi="Arial" w:cs="Arial"/>
          <w:b/>
          <w:sz w:val="22"/>
          <w:szCs w:val="22"/>
        </w:rPr>
        <w:t>QUESTION FOR WRITTEN REPLY</w:t>
      </w:r>
    </w:p>
    <w:p w:rsidR="00C0747F" w:rsidRPr="00C0747F" w:rsidRDefault="00C0747F" w:rsidP="00C0747F">
      <w:pPr>
        <w:jc w:val="both"/>
        <w:rPr>
          <w:rFonts w:ascii="Arial" w:hAnsi="Arial" w:cs="Arial"/>
          <w:b/>
          <w:sz w:val="22"/>
          <w:szCs w:val="22"/>
        </w:rPr>
      </w:pPr>
    </w:p>
    <w:p w:rsidR="00C0747F" w:rsidRPr="00C0747F" w:rsidRDefault="00C0747F" w:rsidP="00C0747F">
      <w:pPr>
        <w:jc w:val="both"/>
        <w:rPr>
          <w:rFonts w:ascii="Arial" w:hAnsi="Arial" w:cs="Arial"/>
          <w:b/>
          <w:sz w:val="22"/>
          <w:szCs w:val="22"/>
        </w:rPr>
      </w:pPr>
      <w:r w:rsidRPr="00C0747F">
        <w:rPr>
          <w:rFonts w:ascii="Arial" w:hAnsi="Arial" w:cs="Arial"/>
          <w:b/>
          <w:sz w:val="22"/>
          <w:szCs w:val="22"/>
        </w:rPr>
        <w:t>QUESTION NO: 1</w:t>
      </w:r>
      <w:r w:rsidR="00372509">
        <w:rPr>
          <w:rFonts w:ascii="Arial" w:hAnsi="Arial" w:cs="Arial"/>
          <w:b/>
          <w:sz w:val="22"/>
          <w:szCs w:val="22"/>
        </w:rPr>
        <w:t>144</w:t>
      </w:r>
    </w:p>
    <w:p w:rsidR="00C0747F" w:rsidRPr="00C0747F" w:rsidRDefault="00C0747F" w:rsidP="00C0747F">
      <w:pPr>
        <w:jc w:val="both"/>
        <w:rPr>
          <w:rFonts w:ascii="Arial" w:hAnsi="Arial" w:cs="Arial"/>
          <w:b/>
          <w:sz w:val="22"/>
          <w:szCs w:val="22"/>
        </w:rPr>
      </w:pPr>
    </w:p>
    <w:p w:rsidR="00C0747F" w:rsidRPr="00C0747F" w:rsidRDefault="004E3E84" w:rsidP="00C0747F">
      <w:pPr>
        <w:jc w:val="both"/>
        <w:rPr>
          <w:rFonts w:ascii="Arial" w:hAnsi="Arial" w:cs="Arial"/>
          <w:b/>
          <w:sz w:val="22"/>
          <w:szCs w:val="22"/>
        </w:rPr>
      </w:pPr>
      <w:r>
        <w:rPr>
          <w:rFonts w:ascii="Arial" w:hAnsi="Arial" w:cs="Arial"/>
          <w:b/>
          <w:sz w:val="22"/>
          <w:szCs w:val="22"/>
        </w:rPr>
        <w:t>DATE OF PUBLICATION: 15</w:t>
      </w:r>
      <w:r w:rsidR="00C0747F" w:rsidRPr="00C0747F">
        <w:rPr>
          <w:rFonts w:ascii="Arial" w:hAnsi="Arial" w:cs="Arial"/>
          <w:b/>
          <w:sz w:val="22"/>
          <w:szCs w:val="22"/>
        </w:rPr>
        <w:t xml:space="preserve"> April 2016</w:t>
      </w:r>
    </w:p>
    <w:p w:rsidR="00C0747F" w:rsidRPr="00C0747F" w:rsidRDefault="00C0747F" w:rsidP="00C0747F">
      <w:pPr>
        <w:jc w:val="both"/>
        <w:rPr>
          <w:rFonts w:ascii="Arial" w:hAnsi="Arial" w:cs="Arial"/>
          <w:sz w:val="22"/>
          <w:szCs w:val="22"/>
        </w:rPr>
      </w:pPr>
    </w:p>
    <w:p w:rsidR="00C0747F" w:rsidRPr="00C0747F" w:rsidRDefault="00C0747F" w:rsidP="00C0747F">
      <w:pPr>
        <w:jc w:val="both"/>
        <w:rPr>
          <w:rFonts w:ascii="Arial" w:hAnsi="Arial" w:cs="Arial"/>
          <w:sz w:val="22"/>
          <w:szCs w:val="22"/>
        </w:rPr>
      </w:pPr>
    </w:p>
    <w:p w:rsidR="00372509" w:rsidRPr="00682059" w:rsidRDefault="00C0747F" w:rsidP="00372509">
      <w:pPr>
        <w:spacing w:line="320" w:lineRule="atLeast"/>
        <w:jc w:val="both"/>
        <w:rPr>
          <w:rFonts w:ascii="Arial" w:hAnsi="Arial" w:cs="Arial"/>
          <w:b/>
          <w:sz w:val="22"/>
          <w:szCs w:val="22"/>
          <w:lang w:val="en-ZA" w:eastAsia="en-ZA"/>
        </w:rPr>
      </w:pPr>
      <w:r w:rsidRPr="00682059">
        <w:rPr>
          <w:rFonts w:ascii="Arial" w:hAnsi="Arial" w:cs="Arial"/>
          <w:b/>
          <w:bCs/>
          <w:sz w:val="22"/>
          <w:szCs w:val="22"/>
          <w:lang w:val="af-ZA"/>
        </w:rPr>
        <w:t>1</w:t>
      </w:r>
      <w:r w:rsidR="00372509" w:rsidRPr="00682059">
        <w:rPr>
          <w:rFonts w:ascii="Arial" w:hAnsi="Arial" w:cs="Arial"/>
          <w:b/>
          <w:bCs/>
          <w:sz w:val="22"/>
          <w:szCs w:val="22"/>
          <w:lang w:val="af-ZA"/>
        </w:rPr>
        <w:t>144</w:t>
      </w:r>
      <w:r w:rsidRPr="00682059">
        <w:rPr>
          <w:rFonts w:ascii="Arial" w:hAnsi="Arial" w:cs="Arial"/>
          <w:b/>
          <w:bCs/>
          <w:sz w:val="22"/>
          <w:szCs w:val="22"/>
          <w:lang w:val="af-ZA"/>
        </w:rPr>
        <w:t>.</w:t>
      </w:r>
      <w:r w:rsidRPr="00682059">
        <w:rPr>
          <w:rFonts w:ascii="Arial" w:hAnsi="Arial" w:cs="Arial"/>
          <w:b/>
          <w:bCs/>
          <w:sz w:val="22"/>
          <w:szCs w:val="22"/>
          <w:lang w:val="af-ZA"/>
        </w:rPr>
        <w:tab/>
      </w:r>
      <w:proofErr w:type="spellStart"/>
      <w:r w:rsidR="00372509" w:rsidRPr="00682059">
        <w:rPr>
          <w:rFonts w:ascii="Arial" w:hAnsi="Arial" w:cs="Arial"/>
          <w:b/>
          <w:color w:val="222222"/>
          <w:sz w:val="22"/>
          <w:szCs w:val="22"/>
          <w:lang w:val="en"/>
        </w:rPr>
        <w:t>Adv</w:t>
      </w:r>
      <w:proofErr w:type="spellEnd"/>
      <w:r w:rsidR="00372509" w:rsidRPr="00682059">
        <w:rPr>
          <w:rFonts w:ascii="Arial" w:hAnsi="Arial" w:cs="Arial"/>
          <w:b/>
          <w:color w:val="222222"/>
          <w:sz w:val="22"/>
          <w:szCs w:val="22"/>
          <w:lang w:val="en"/>
        </w:rPr>
        <w:t xml:space="preserve"> A de W </w:t>
      </w:r>
      <w:proofErr w:type="spellStart"/>
      <w:r w:rsidR="00372509" w:rsidRPr="00682059">
        <w:rPr>
          <w:rFonts w:ascii="Arial" w:hAnsi="Arial" w:cs="Arial"/>
          <w:b/>
          <w:color w:val="222222"/>
          <w:sz w:val="22"/>
          <w:szCs w:val="22"/>
          <w:lang w:val="en"/>
        </w:rPr>
        <w:t>Alberts</w:t>
      </w:r>
      <w:proofErr w:type="spellEnd"/>
      <w:r w:rsidR="00372509" w:rsidRPr="00682059">
        <w:rPr>
          <w:rFonts w:ascii="Arial" w:hAnsi="Arial" w:cs="Arial"/>
          <w:b/>
          <w:color w:val="222222"/>
          <w:sz w:val="22"/>
          <w:szCs w:val="22"/>
          <w:lang w:val="en"/>
        </w:rPr>
        <w:t xml:space="preserve"> (FF Plus) to ask the Minister of Public Enterprises:</w:t>
      </w:r>
    </w:p>
    <w:p w:rsidR="00372509" w:rsidRPr="00682059" w:rsidRDefault="00372509" w:rsidP="00372509">
      <w:pPr>
        <w:spacing w:line="320" w:lineRule="atLeast"/>
        <w:ind w:left="720"/>
        <w:jc w:val="both"/>
        <w:rPr>
          <w:rFonts w:ascii="Arial" w:hAnsi="Arial" w:cs="Arial"/>
          <w:sz w:val="22"/>
          <w:szCs w:val="22"/>
        </w:rPr>
      </w:pPr>
      <w:r w:rsidRPr="00682059">
        <w:rPr>
          <w:rFonts w:ascii="Arial" w:hAnsi="Arial" w:cs="Arial"/>
          <w:sz w:val="22"/>
          <w:szCs w:val="22"/>
          <w:lang w:val="af-ZA"/>
        </w:rPr>
        <w:t xml:space="preserve"> </w:t>
      </w:r>
    </w:p>
    <w:p w:rsidR="00372509" w:rsidRPr="007E221A" w:rsidRDefault="00372509" w:rsidP="007E221A">
      <w:pPr>
        <w:ind w:left="720" w:hanging="720"/>
        <w:jc w:val="both"/>
        <w:rPr>
          <w:rFonts w:ascii="Arial" w:hAnsi="Arial" w:cs="Arial"/>
          <w:sz w:val="22"/>
          <w:szCs w:val="22"/>
          <w:lang w:val="en-ZA" w:eastAsia="en-ZA"/>
        </w:rPr>
      </w:pPr>
      <w:r w:rsidRPr="00682059">
        <w:rPr>
          <w:rFonts w:ascii="Arial" w:hAnsi="Arial" w:cs="Arial"/>
          <w:sz w:val="22"/>
          <w:szCs w:val="22"/>
          <w:lang w:val="af-ZA"/>
        </w:rPr>
        <w:t>(1)</w:t>
      </w:r>
      <w:r w:rsidRPr="00682059">
        <w:rPr>
          <w:rFonts w:ascii="Arial" w:hAnsi="Arial" w:cs="Arial"/>
          <w:sz w:val="22"/>
          <w:szCs w:val="22"/>
          <w:lang w:val="af-ZA"/>
        </w:rPr>
        <w:tab/>
      </w:r>
      <w:r w:rsidRPr="00682059">
        <w:rPr>
          <w:rFonts w:ascii="Arial" w:hAnsi="Arial" w:cs="Arial"/>
          <w:color w:val="000000"/>
          <w:sz w:val="22"/>
          <w:szCs w:val="22"/>
          <w:lang w:val="af-ZA"/>
        </w:rPr>
        <w:t>Which are the other companies, apart from a certain company (Regiments), that participated in the tender process for making investments on behalf of the Transnet Second Defined Benefit Fund and the Transport Pension Fund;</w:t>
      </w:r>
    </w:p>
    <w:p w:rsidR="00372509" w:rsidRPr="007E221A" w:rsidRDefault="00372509" w:rsidP="007E221A">
      <w:pPr>
        <w:tabs>
          <w:tab w:val="left" w:pos="720"/>
        </w:tabs>
        <w:spacing w:line="320" w:lineRule="atLeast"/>
        <w:ind w:left="1136" w:hanging="1136"/>
        <w:jc w:val="both"/>
        <w:rPr>
          <w:rFonts w:ascii="Arial" w:hAnsi="Arial" w:cs="Arial"/>
          <w:sz w:val="22"/>
          <w:szCs w:val="22"/>
        </w:rPr>
      </w:pPr>
      <w:r w:rsidRPr="00682059">
        <w:rPr>
          <w:rFonts w:ascii="Arial" w:hAnsi="Arial" w:cs="Arial"/>
          <w:sz w:val="22"/>
          <w:szCs w:val="22"/>
          <w:lang w:val="af-ZA"/>
        </w:rPr>
        <w:t>(2)</w:t>
      </w:r>
      <w:r w:rsidRPr="00682059">
        <w:rPr>
          <w:rFonts w:ascii="Arial" w:hAnsi="Arial" w:cs="Arial"/>
          <w:sz w:val="22"/>
          <w:szCs w:val="22"/>
          <w:lang w:val="af-ZA"/>
        </w:rPr>
        <w:tab/>
        <w:t>W</w:t>
      </w:r>
      <w:r w:rsidRPr="00682059">
        <w:rPr>
          <w:rFonts w:ascii="Arial" w:hAnsi="Arial" w:cs="Arial"/>
          <w:color w:val="000000"/>
          <w:sz w:val="22"/>
          <w:szCs w:val="22"/>
          <w:lang w:val="af-ZA"/>
        </w:rPr>
        <w:t>hat was the motivation for appointing the specified company</w:t>
      </w:r>
      <w:r w:rsidRPr="00682059">
        <w:rPr>
          <w:rFonts w:ascii="Arial" w:hAnsi="Arial" w:cs="Arial"/>
          <w:sz w:val="22"/>
          <w:szCs w:val="22"/>
          <w:lang w:val="af-ZA"/>
        </w:rPr>
        <w:t>;</w:t>
      </w:r>
    </w:p>
    <w:p w:rsidR="00C0747F" w:rsidRDefault="00372509" w:rsidP="004E3E84">
      <w:pPr>
        <w:pStyle w:val="TAHOMA"/>
        <w:rPr>
          <w:rFonts w:ascii="Arial" w:hAnsi="Arial" w:cs="Arial"/>
        </w:rPr>
      </w:pPr>
      <w:r w:rsidRPr="00682059">
        <w:rPr>
          <w:rFonts w:ascii="Arial" w:hAnsi="Arial" w:cs="Arial"/>
        </w:rPr>
        <w:t>(3)</w:t>
      </w:r>
      <w:r w:rsidRPr="00682059">
        <w:rPr>
          <w:rFonts w:ascii="Arial" w:hAnsi="Arial" w:cs="Arial"/>
        </w:rPr>
        <w:tab/>
        <w:t>What are the specified company’s relevant background and achievement that make the company the most suitable entity for making investments on behalf of the specified pension funds?</w:t>
      </w:r>
      <w:r w:rsidRPr="00682059">
        <w:rPr>
          <w:rFonts w:ascii="Arial" w:hAnsi="Arial" w:cs="Arial"/>
        </w:rPr>
        <w:tab/>
        <w:t>NW1282E</w:t>
      </w:r>
    </w:p>
    <w:p w:rsidR="004E3E84" w:rsidRPr="004E3E84" w:rsidRDefault="004E3E84" w:rsidP="004E3E84">
      <w:pPr>
        <w:pStyle w:val="TAHOMA"/>
        <w:rPr>
          <w:rFonts w:ascii="Arial" w:hAnsi="Arial" w:cs="Arial"/>
        </w:rPr>
      </w:pPr>
    </w:p>
    <w:p w:rsidR="00C0747F" w:rsidRPr="00C0747F" w:rsidRDefault="00C0747F" w:rsidP="00C0747F">
      <w:pPr>
        <w:pStyle w:val="ListParagraph"/>
        <w:ind w:left="0"/>
        <w:jc w:val="both"/>
        <w:rPr>
          <w:rFonts w:ascii="Arial" w:hAnsi="Arial" w:cs="Arial"/>
          <w:sz w:val="22"/>
          <w:szCs w:val="22"/>
        </w:rPr>
      </w:pPr>
    </w:p>
    <w:p w:rsidR="007421D8" w:rsidRDefault="004E3E84" w:rsidP="007421D8">
      <w:pPr>
        <w:jc w:val="both"/>
        <w:rPr>
          <w:rFonts w:ascii="Arial" w:hAnsi="Arial" w:cs="Arial"/>
          <w:b/>
          <w:sz w:val="22"/>
          <w:szCs w:val="22"/>
        </w:rPr>
      </w:pPr>
      <w:r>
        <w:rPr>
          <w:rFonts w:ascii="Arial" w:hAnsi="Arial" w:cs="Arial"/>
          <w:b/>
          <w:sz w:val="22"/>
          <w:szCs w:val="22"/>
        </w:rPr>
        <w:t>REPLY:</w:t>
      </w:r>
    </w:p>
    <w:p w:rsidR="007E221A" w:rsidRPr="008F0409" w:rsidRDefault="007E221A" w:rsidP="007421D8">
      <w:pPr>
        <w:tabs>
          <w:tab w:val="left" w:pos="2520"/>
        </w:tabs>
        <w:jc w:val="both"/>
        <w:rPr>
          <w:rFonts w:ascii="Tahoma" w:hAnsi="Tahoma" w:cs="Tahoma"/>
        </w:rPr>
      </w:pPr>
    </w:p>
    <w:p w:rsidR="007421D8" w:rsidRPr="007421D8" w:rsidRDefault="007421D8" w:rsidP="007421D8">
      <w:pPr>
        <w:numPr>
          <w:ilvl w:val="0"/>
          <w:numId w:val="13"/>
        </w:numPr>
        <w:ind w:hanging="720"/>
        <w:jc w:val="both"/>
        <w:rPr>
          <w:rFonts w:ascii="Arial" w:hAnsi="Arial" w:cs="Arial"/>
          <w:bCs/>
          <w:sz w:val="22"/>
          <w:szCs w:val="22"/>
          <w:lang w:val="en-ZA"/>
        </w:rPr>
      </w:pPr>
      <w:r w:rsidRPr="007421D8">
        <w:rPr>
          <w:rFonts w:ascii="Arial" w:hAnsi="Arial" w:cs="Arial"/>
          <w:bCs/>
          <w:sz w:val="22"/>
          <w:szCs w:val="22"/>
          <w:lang w:val="en-ZA"/>
        </w:rPr>
        <w:t xml:space="preserve">The companies that participated in the tender process were Regiments, Old Mutual and </w:t>
      </w:r>
      <w:proofErr w:type="spellStart"/>
      <w:r w:rsidRPr="007421D8">
        <w:rPr>
          <w:rFonts w:ascii="Arial" w:hAnsi="Arial" w:cs="Arial"/>
          <w:bCs/>
          <w:sz w:val="22"/>
          <w:szCs w:val="22"/>
          <w:lang w:val="en-ZA"/>
        </w:rPr>
        <w:t>Colourfields</w:t>
      </w:r>
      <w:proofErr w:type="spellEnd"/>
      <w:r w:rsidRPr="007421D8">
        <w:rPr>
          <w:rFonts w:ascii="Arial" w:hAnsi="Arial" w:cs="Arial"/>
          <w:bCs/>
          <w:sz w:val="22"/>
          <w:szCs w:val="22"/>
          <w:lang w:val="en-ZA"/>
        </w:rPr>
        <w:t>.</w:t>
      </w:r>
    </w:p>
    <w:p w:rsidR="007421D8" w:rsidRPr="007421D8" w:rsidRDefault="007421D8" w:rsidP="007421D8">
      <w:pPr>
        <w:ind w:left="720"/>
        <w:jc w:val="both"/>
        <w:rPr>
          <w:rFonts w:ascii="Arial" w:hAnsi="Arial" w:cs="Arial"/>
          <w:bCs/>
          <w:sz w:val="22"/>
          <w:szCs w:val="22"/>
          <w:lang w:val="en-ZA"/>
        </w:rPr>
      </w:pPr>
    </w:p>
    <w:p w:rsidR="007421D8" w:rsidRPr="007421D8" w:rsidRDefault="007421D8" w:rsidP="007421D8">
      <w:pPr>
        <w:numPr>
          <w:ilvl w:val="0"/>
          <w:numId w:val="13"/>
        </w:numPr>
        <w:ind w:hanging="720"/>
        <w:jc w:val="both"/>
        <w:rPr>
          <w:rFonts w:ascii="Arial" w:hAnsi="Arial" w:cs="Arial"/>
          <w:bCs/>
          <w:sz w:val="22"/>
          <w:szCs w:val="22"/>
          <w:lang w:val="en-ZA"/>
        </w:rPr>
      </w:pPr>
      <w:r w:rsidRPr="007421D8">
        <w:rPr>
          <w:rFonts w:ascii="Arial" w:hAnsi="Arial" w:cs="Arial"/>
          <w:bCs/>
          <w:sz w:val="22"/>
          <w:szCs w:val="22"/>
          <w:lang w:val="en-ZA"/>
        </w:rPr>
        <w:t>The Board of Trustees appointed Regiments based on the outcome of the technical evaluation process during the tender process.</w:t>
      </w:r>
    </w:p>
    <w:p w:rsidR="007421D8" w:rsidRPr="007421D8" w:rsidRDefault="007421D8" w:rsidP="007421D8">
      <w:pPr>
        <w:pStyle w:val="ListParagraph"/>
        <w:jc w:val="both"/>
        <w:rPr>
          <w:rFonts w:ascii="Arial" w:hAnsi="Arial" w:cs="Arial"/>
          <w:bCs/>
          <w:sz w:val="22"/>
          <w:szCs w:val="22"/>
          <w:lang w:val="en-ZA"/>
        </w:rPr>
      </w:pPr>
    </w:p>
    <w:p w:rsidR="007421D8" w:rsidRPr="007421D8" w:rsidRDefault="007421D8" w:rsidP="007421D8">
      <w:pPr>
        <w:numPr>
          <w:ilvl w:val="0"/>
          <w:numId w:val="13"/>
        </w:numPr>
        <w:ind w:hanging="720"/>
        <w:jc w:val="both"/>
        <w:rPr>
          <w:rFonts w:ascii="Arial" w:hAnsi="Arial" w:cs="Arial"/>
          <w:bCs/>
          <w:sz w:val="22"/>
          <w:szCs w:val="22"/>
          <w:lang w:val="en-ZA"/>
        </w:rPr>
      </w:pPr>
      <w:r w:rsidRPr="007421D8">
        <w:rPr>
          <w:rFonts w:ascii="Arial" w:hAnsi="Arial" w:cs="Arial"/>
          <w:bCs/>
          <w:sz w:val="22"/>
          <w:szCs w:val="22"/>
          <w:lang w:val="en-ZA"/>
        </w:rPr>
        <w:t>The company’s background and achievements were evaluated and scored during the tender process conducted by a technical task team consisting of the Chairperson of the Board of Trustees, Principal</w:t>
      </w:r>
      <w:r w:rsidRPr="008F0409">
        <w:rPr>
          <w:rFonts w:ascii="Tahoma" w:hAnsi="Tahoma" w:cs="Tahoma"/>
        </w:rPr>
        <w:t xml:space="preserve"> </w:t>
      </w:r>
      <w:r w:rsidRPr="007421D8">
        <w:rPr>
          <w:rFonts w:ascii="Arial" w:hAnsi="Arial" w:cs="Arial"/>
          <w:bCs/>
          <w:sz w:val="22"/>
          <w:szCs w:val="22"/>
          <w:lang w:val="en-ZA"/>
        </w:rPr>
        <w:t>Officer, Trustee, Actuary, Investment Consultant and a Transnet Representative.</w:t>
      </w:r>
    </w:p>
    <w:p w:rsidR="007421D8" w:rsidRPr="007421D8" w:rsidRDefault="007421D8" w:rsidP="007421D8">
      <w:pPr>
        <w:ind w:left="720"/>
        <w:jc w:val="both"/>
        <w:rPr>
          <w:rFonts w:ascii="Arial" w:hAnsi="Arial" w:cs="Arial"/>
          <w:bCs/>
          <w:sz w:val="22"/>
          <w:szCs w:val="22"/>
          <w:lang w:val="en-ZA"/>
        </w:rPr>
      </w:pPr>
    </w:p>
    <w:p w:rsidR="007421D8" w:rsidRPr="007421D8" w:rsidRDefault="007421D8" w:rsidP="007421D8">
      <w:pPr>
        <w:numPr>
          <w:ilvl w:val="0"/>
          <w:numId w:val="13"/>
        </w:numPr>
        <w:jc w:val="both"/>
        <w:rPr>
          <w:rFonts w:ascii="Arial" w:hAnsi="Arial" w:cs="Arial"/>
          <w:bCs/>
          <w:sz w:val="22"/>
          <w:szCs w:val="22"/>
          <w:lang w:val="en-ZA"/>
        </w:rPr>
      </w:pPr>
      <w:r w:rsidRPr="007421D8">
        <w:rPr>
          <w:rFonts w:ascii="Arial" w:hAnsi="Arial" w:cs="Arial"/>
          <w:bCs/>
          <w:sz w:val="22"/>
          <w:szCs w:val="22"/>
          <w:lang w:val="en-ZA"/>
        </w:rPr>
        <w:t xml:space="preserve">The appointment of the specified company was based, inter alia, on the fact that they are well established as a financial company managing this specific type of liability-driven </w:t>
      </w:r>
      <w:r w:rsidRPr="007421D8">
        <w:rPr>
          <w:rFonts w:ascii="Arial" w:hAnsi="Arial" w:cs="Arial"/>
          <w:bCs/>
          <w:sz w:val="22"/>
          <w:szCs w:val="22"/>
          <w:lang w:val="en-ZA"/>
        </w:rPr>
        <w:tab/>
        <w:t>mandate and the team executing the mandate are all experts in their field. In addition, during the due diligence process carried out by the technical team, their risk management structure and practices were found to be compliant with industry standards.</w:t>
      </w:r>
    </w:p>
    <w:p w:rsidR="00372509" w:rsidRPr="007421D8" w:rsidRDefault="00372509" w:rsidP="007421D8">
      <w:pPr>
        <w:ind w:left="720"/>
        <w:jc w:val="both"/>
        <w:rPr>
          <w:rFonts w:ascii="Arial" w:hAnsi="Arial" w:cs="Arial"/>
          <w:bCs/>
          <w:sz w:val="22"/>
          <w:szCs w:val="22"/>
          <w:lang w:val="en-ZA"/>
        </w:rPr>
      </w:pPr>
    </w:p>
    <w:p w:rsidR="004441AE" w:rsidRPr="00BB34FB" w:rsidRDefault="006011ED" w:rsidP="00BB34FB">
      <w:pPr>
        <w:ind w:left="426" w:hanging="426"/>
        <w:jc w:val="both"/>
        <w:rPr>
          <w:rFonts w:ascii="Arial" w:hAnsi="Arial" w:cs="Arial"/>
          <w:b/>
          <w:sz w:val="22"/>
          <w:szCs w:val="22"/>
        </w:rPr>
      </w:pPr>
      <w:r w:rsidRPr="006D0793">
        <w:rPr>
          <w:rFonts w:ascii="Arial" w:hAnsi="Arial" w:cs="Arial"/>
          <w:b/>
          <w:sz w:val="22"/>
          <w:szCs w:val="22"/>
        </w:rPr>
        <w:tab/>
      </w:r>
      <w:r w:rsidRPr="006D0793">
        <w:rPr>
          <w:rFonts w:ascii="Arial" w:hAnsi="Arial" w:cs="Arial"/>
          <w:b/>
          <w:sz w:val="22"/>
          <w:szCs w:val="22"/>
        </w:rPr>
        <w:tab/>
      </w:r>
      <w:r w:rsidRPr="006D0793">
        <w:rPr>
          <w:rFonts w:ascii="Arial" w:hAnsi="Arial" w:cs="Arial"/>
          <w:b/>
          <w:sz w:val="22"/>
          <w:szCs w:val="22"/>
        </w:rPr>
        <w:tab/>
      </w:r>
      <w:r w:rsidRPr="006D0793">
        <w:rPr>
          <w:rFonts w:ascii="Arial" w:hAnsi="Arial" w:cs="Arial"/>
          <w:b/>
          <w:sz w:val="22"/>
          <w:szCs w:val="22"/>
        </w:rPr>
        <w:tab/>
      </w:r>
    </w:p>
    <w:sectPr w:rsidR="004441AE" w:rsidRPr="00BB34FB" w:rsidSect="00161687">
      <w:pgSz w:w="11907" w:h="16839" w:code="9"/>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FC8" w:rsidRDefault="00174FC8" w:rsidP="00B143AE">
      <w:r>
        <w:separator/>
      </w:r>
    </w:p>
  </w:endnote>
  <w:endnote w:type="continuationSeparator" w:id="0">
    <w:p w:rsidR="00174FC8" w:rsidRDefault="00174FC8" w:rsidP="00B1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FC8" w:rsidRDefault="00174FC8" w:rsidP="00B143AE">
      <w:r>
        <w:separator/>
      </w:r>
    </w:p>
  </w:footnote>
  <w:footnote w:type="continuationSeparator" w:id="0">
    <w:p w:rsidR="00174FC8" w:rsidRDefault="00174FC8" w:rsidP="00B14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184"/>
    <w:multiLevelType w:val="hybridMultilevel"/>
    <w:tmpl w:val="BBD8F9BA"/>
    <w:lvl w:ilvl="0" w:tplc="B19AE5B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
    <w:nsid w:val="16572C14"/>
    <w:multiLevelType w:val="hybridMultilevel"/>
    <w:tmpl w:val="233E722E"/>
    <w:lvl w:ilvl="0" w:tplc="4698C5F6">
      <w:start w:val="1"/>
      <w:numFmt w:val="decimal"/>
      <w:lvlText w:val="(%1)"/>
      <w:lvlJc w:val="left"/>
      <w:pPr>
        <w:ind w:left="2250" w:hanging="360"/>
      </w:pPr>
      <w:rPr>
        <w:rFonts w:hint="default"/>
      </w:rPr>
    </w:lvl>
    <w:lvl w:ilvl="1" w:tplc="1C090019" w:tentative="1">
      <w:start w:val="1"/>
      <w:numFmt w:val="lowerLetter"/>
      <w:lvlText w:val="%2."/>
      <w:lvlJc w:val="left"/>
      <w:pPr>
        <w:ind w:left="2970" w:hanging="360"/>
      </w:pPr>
    </w:lvl>
    <w:lvl w:ilvl="2" w:tplc="1C09001B" w:tentative="1">
      <w:start w:val="1"/>
      <w:numFmt w:val="lowerRoman"/>
      <w:lvlText w:val="%3."/>
      <w:lvlJc w:val="right"/>
      <w:pPr>
        <w:ind w:left="3690" w:hanging="180"/>
      </w:pPr>
    </w:lvl>
    <w:lvl w:ilvl="3" w:tplc="1C09000F" w:tentative="1">
      <w:start w:val="1"/>
      <w:numFmt w:val="decimal"/>
      <w:lvlText w:val="%4."/>
      <w:lvlJc w:val="left"/>
      <w:pPr>
        <w:ind w:left="4410" w:hanging="360"/>
      </w:pPr>
    </w:lvl>
    <w:lvl w:ilvl="4" w:tplc="1C090019" w:tentative="1">
      <w:start w:val="1"/>
      <w:numFmt w:val="lowerLetter"/>
      <w:lvlText w:val="%5."/>
      <w:lvlJc w:val="left"/>
      <w:pPr>
        <w:ind w:left="5130" w:hanging="360"/>
      </w:pPr>
    </w:lvl>
    <w:lvl w:ilvl="5" w:tplc="1C09001B" w:tentative="1">
      <w:start w:val="1"/>
      <w:numFmt w:val="lowerRoman"/>
      <w:lvlText w:val="%6."/>
      <w:lvlJc w:val="right"/>
      <w:pPr>
        <w:ind w:left="5850" w:hanging="180"/>
      </w:pPr>
    </w:lvl>
    <w:lvl w:ilvl="6" w:tplc="1C09000F" w:tentative="1">
      <w:start w:val="1"/>
      <w:numFmt w:val="decimal"/>
      <w:lvlText w:val="%7."/>
      <w:lvlJc w:val="left"/>
      <w:pPr>
        <w:ind w:left="6570" w:hanging="360"/>
      </w:pPr>
    </w:lvl>
    <w:lvl w:ilvl="7" w:tplc="1C090019" w:tentative="1">
      <w:start w:val="1"/>
      <w:numFmt w:val="lowerLetter"/>
      <w:lvlText w:val="%8."/>
      <w:lvlJc w:val="left"/>
      <w:pPr>
        <w:ind w:left="7290" w:hanging="360"/>
      </w:pPr>
    </w:lvl>
    <w:lvl w:ilvl="8" w:tplc="1C09001B" w:tentative="1">
      <w:start w:val="1"/>
      <w:numFmt w:val="lowerRoman"/>
      <w:lvlText w:val="%9."/>
      <w:lvlJc w:val="right"/>
      <w:pPr>
        <w:ind w:left="8010" w:hanging="180"/>
      </w:pPr>
    </w:lvl>
  </w:abstractNum>
  <w:abstractNum w:abstractNumId="3">
    <w:nsid w:val="23662766"/>
    <w:multiLevelType w:val="hybridMultilevel"/>
    <w:tmpl w:val="20140AAA"/>
    <w:lvl w:ilvl="0" w:tplc="AAA056B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5">
    <w:nsid w:val="56FF331F"/>
    <w:multiLevelType w:val="hybridMultilevel"/>
    <w:tmpl w:val="BE6227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AA77CCE"/>
    <w:multiLevelType w:val="hybridMultilevel"/>
    <w:tmpl w:val="0A26CE80"/>
    <w:lvl w:ilvl="0" w:tplc="DE922B3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07A79C6"/>
    <w:multiLevelType w:val="hybridMultilevel"/>
    <w:tmpl w:val="B6127BD4"/>
    <w:lvl w:ilvl="0" w:tplc="94807B3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4C22FE8"/>
    <w:multiLevelType w:val="hybridMultilevel"/>
    <w:tmpl w:val="D06A0D34"/>
    <w:lvl w:ilvl="0" w:tplc="00F4DBD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0">
    <w:nsid w:val="74ED73A9"/>
    <w:multiLevelType w:val="hybridMultilevel"/>
    <w:tmpl w:val="4D704984"/>
    <w:lvl w:ilvl="0" w:tplc="DB26C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0709A"/>
    <w:multiLevelType w:val="hybridMultilevel"/>
    <w:tmpl w:val="9912BD88"/>
    <w:lvl w:ilvl="0" w:tplc="41C0B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4C5A45"/>
    <w:multiLevelType w:val="hybridMultilevel"/>
    <w:tmpl w:val="7556C7F4"/>
    <w:lvl w:ilvl="0" w:tplc="38DCD4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0"/>
  </w:num>
  <w:num w:numId="5">
    <w:abstractNumId w:val="0"/>
  </w:num>
  <w:num w:numId="6">
    <w:abstractNumId w:val="12"/>
  </w:num>
  <w:num w:numId="7">
    <w:abstractNumId w:val="11"/>
  </w:num>
  <w:num w:numId="8">
    <w:abstractNumId w:val="2"/>
  </w:num>
  <w:num w:numId="9">
    <w:abstractNumId w:val="7"/>
  </w:num>
  <w:num w:numId="10">
    <w:abstractNumId w:val="5"/>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03"/>
    <w:rsid w:val="00003B3F"/>
    <w:rsid w:val="00005888"/>
    <w:rsid w:val="000524DB"/>
    <w:rsid w:val="000629C6"/>
    <w:rsid w:val="000B6791"/>
    <w:rsid w:val="000D12C9"/>
    <w:rsid w:val="00105DF3"/>
    <w:rsid w:val="00125D8E"/>
    <w:rsid w:val="00141EAA"/>
    <w:rsid w:val="00152E8D"/>
    <w:rsid w:val="00161687"/>
    <w:rsid w:val="00162952"/>
    <w:rsid w:val="00164073"/>
    <w:rsid w:val="00174FC8"/>
    <w:rsid w:val="00190B29"/>
    <w:rsid w:val="001B13C2"/>
    <w:rsid w:val="001C647A"/>
    <w:rsid w:val="001E09A9"/>
    <w:rsid w:val="00210533"/>
    <w:rsid w:val="0026770C"/>
    <w:rsid w:val="00271AFC"/>
    <w:rsid w:val="002803F2"/>
    <w:rsid w:val="002C030C"/>
    <w:rsid w:val="002F1297"/>
    <w:rsid w:val="002F5F24"/>
    <w:rsid w:val="00307D62"/>
    <w:rsid w:val="003468A9"/>
    <w:rsid w:val="003708DB"/>
    <w:rsid w:val="00372509"/>
    <w:rsid w:val="00374F17"/>
    <w:rsid w:val="004441AE"/>
    <w:rsid w:val="0047791E"/>
    <w:rsid w:val="004A4357"/>
    <w:rsid w:val="004C6935"/>
    <w:rsid w:val="004E3E84"/>
    <w:rsid w:val="00500074"/>
    <w:rsid w:val="0053341F"/>
    <w:rsid w:val="0054518F"/>
    <w:rsid w:val="005703CE"/>
    <w:rsid w:val="006006A4"/>
    <w:rsid w:val="006011ED"/>
    <w:rsid w:val="00612054"/>
    <w:rsid w:val="0066527A"/>
    <w:rsid w:val="00665425"/>
    <w:rsid w:val="00682059"/>
    <w:rsid w:val="006D0793"/>
    <w:rsid w:val="006D650A"/>
    <w:rsid w:val="006E00B4"/>
    <w:rsid w:val="006E226F"/>
    <w:rsid w:val="00716A5F"/>
    <w:rsid w:val="00721D3D"/>
    <w:rsid w:val="007305BA"/>
    <w:rsid w:val="007410D8"/>
    <w:rsid w:val="00741768"/>
    <w:rsid w:val="007421D8"/>
    <w:rsid w:val="00763854"/>
    <w:rsid w:val="00767C12"/>
    <w:rsid w:val="00780828"/>
    <w:rsid w:val="007840BD"/>
    <w:rsid w:val="007A77D7"/>
    <w:rsid w:val="007B2942"/>
    <w:rsid w:val="007C48D9"/>
    <w:rsid w:val="007E221A"/>
    <w:rsid w:val="00824E8E"/>
    <w:rsid w:val="008845FF"/>
    <w:rsid w:val="00892DFB"/>
    <w:rsid w:val="008968F5"/>
    <w:rsid w:val="008E1A9C"/>
    <w:rsid w:val="0090365F"/>
    <w:rsid w:val="00905B7B"/>
    <w:rsid w:val="00930D31"/>
    <w:rsid w:val="00942881"/>
    <w:rsid w:val="00956AE9"/>
    <w:rsid w:val="00957EA0"/>
    <w:rsid w:val="009A53BF"/>
    <w:rsid w:val="009B4F7B"/>
    <w:rsid w:val="009B6439"/>
    <w:rsid w:val="009C4542"/>
    <w:rsid w:val="00A00E8D"/>
    <w:rsid w:val="00A164FA"/>
    <w:rsid w:val="00A207A4"/>
    <w:rsid w:val="00A21970"/>
    <w:rsid w:val="00A2660A"/>
    <w:rsid w:val="00A3548B"/>
    <w:rsid w:val="00A45C08"/>
    <w:rsid w:val="00A500C0"/>
    <w:rsid w:val="00A74B84"/>
    <w:rsid w:val="00A77EA7"/>
    <w:rsid w:val="00A83BB5"/>
    <w:rsid w:val="00A84889"/>
    <w:rsid w:val="00A96EFA"/>
    <w:rsid w:val="00AB620F"/>
    <w:rsid w:val="00AD433D"/>
    <w:rsid w:val="00AE07A0"/>
    <w:rsid w:val="00B11740"/>
    <w:rsid w:val="00B143AE"/>
    <w:rsid w:val="00B33739"/>
    <w:rsid w:val="00B34D01"/>
    <w:rsid w:val="00B43A3C"/>
    <w:rsid w:val="00B5709E"/>
    <w:rsid w:val="00B66A10"/>
    <w:rsid w:val="00B81C28"/>
    <w:rsid w:val="00B81C99"/>
    <w:rsid w:val="00B87F13"/>
    <w:rsid w:val="00BA7FA4"/>
    <w:rsid w:val="00BB2CDD"/>
    <w:rsid w:val="00BB34FB"/>
    <w:rsid w:val="00BB480D"/>
    <w:rsid w:val="00BC60BD"/>
    <w:rsid w:val="00BD0503"/>
    <w:rsid w:val="00BE40C9"/>
    <w:rsid w:val="00C02FBD"/>
    <w:rsid w:val="00C0747F"/>
    <w:rsid w:val="00C11460"/>
    <w:rsid w:val="00C30545"/>
    <w:rsid w:val="00C376CE"/>
    <w:rsid w:val="00C46606"/>
    <w:rsid w:val="00C76C58"/>
    <w:rsid w:val="00CA4C76"/>
    <w:rsid w:val="00CB5194"/>
    <w:rsid w:val="00CB7B00"/>
    <w:rsid w:val="00CC6424"/>
    <w:rsid w:val="00CE72A9"/>
    <w:rsid w:val="00CF1AE8"/>
    <w:rsid w:val="00D543BA"/>
    <w:rsid w:val="00D6168F"/>
    <w:rsid w:val="00D80F16"/>
    <w:rsid w:val="00DA243A"/>
    <w:rsid w:val="00DD5AA3"/>
    <w:rsid w:val="00DE52C7"/>
    <w:rsid w:val="00DF2645"/>
    <w:rsid w:val="00E06376"/>
    <w:rsid w:val="00E14AA5"/>
    <w:rsid w:val="00E25C2E"/>
    <w:rsid w:val="00E36A15"/>
    <w:rsid w:val="00E4134B"/>
    <w:rsid w:val="00E46280"/>
    <w:rsid w:val="00E46F4E"/>
    <w:rsid w:val="00E73ABB"/>
    <w:rsid w:val="00E82E1D"/>
    <w:rsid w:val="00E83FF9"/>
    <w:rsid w:val="00EB2717"/>
    <w:rsid w:val="00EE5757"/>
    <w:rsid w:val="00F0283E"/>
    <w:rsid w:val="00F31673"/>
    <w:rsid w:val="00F501DE"/>
    <w:rsid w:val="00F651DA"/>
    <w:rsid w:val="00F974FE"/>
    <w:rsid w:val="00FA1518"/>
    <w:rsid w:val="00FA2EA9"/>
    <w:rsid w:val="00FB342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customStyle="1" w:styleId="LetterBody">
    <w:name w:val="Letter Body"/>
    <w:basedOn w:val="Normal"/>
    <w:uiPriority w:val="99"/>
    <w:rsid w:val="004441AE"/>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customStyle="1" w:styleId="TAHOMA">
    <w:name w:val="TAHOMA"/>
    <w:basedOn w:val="Normal"/>
    <w:autoRedefine/>
    <w:rsid w:val="00372509"/>
    <w:pPr>
      <w:widowControl w:val="0"/>
      <w:tabs>
        <w:tab w:val="left" w:pos="720"/>
      </w:tabs>
      <w:autoSpaceDE w:val="0"/>
      <w:autoSpaceDN w:val="0"/>
      <w:adjustRightInd w:val="0"/>
      <w:ind w:left="720" w:right="91" w:hanging="720"/>
      <w:jc w:val="both"/>
    </w:pPr>
    <w:rPr>
      <w:rFonts w:ascii="Tahoma" w:hAnsi="Tahoma" w:cs="Tahoma"/>
      <w:bCs/>
      <w:sz w:val="22"/>
      <w:szCs w:val="22"/>
      <w:lang w:val="en-ZA"/>
    </w:rPr>
  </w:style>
  <w:style w:type="paragraph" w:styleId="ListParagraph">
    <w:name w:val="List Paragraph"/>
    <w:basedOn w:val="Normal"/>
    <w:qFormat/>
    <w:rsid w:val="004441AE"/>
    <w:pPr>
      <w:ind w:left="720"/>
      <w:contextualSpacing/>
    </w:pPr>
  </w:style>
  <w:style w:type="paragraph" w:styleId="BodyText">
    <w:name w:val="Body Text"/>
    <w:basedOn w:val="Normal"/>
    <w:link w:val="BodyTextChar"/>
    <w:rsid w:val="000524DB"/>
    <w:pPr>
      <w:spacing w:after="120"/>
    </w:pPr>
  </w:style>
  <w:style w:type="character" w:customStyle="1" w:styleId="BodyTextChar">
    <w:name w:val="Body Text Char"/>
    <w:basedOn w:val="DefaultParagraphFont"/>
    <w:link w:val="BodyText"/>
    <w:rsid w:val="000524DB"/>
    <w:rPr>
      <w:sz w:val="24"/>
      <w:szCs w:val="24"/>
    </w:rPr>
  </w:style>
  <w:style w:type="paragraph" w:styleId="NoSpacing">
    <w:name w:val="No Spacing"/>
    <w:qFormat/>
    <w:rsid w:val="000524DB"/>
    <w:rPr>
      <w:rFonts w:ascii="Calibri" w:hAnsi="Calibri"/>
      <w:sz w:val="22"/>
      <w:szCs w:val="22"/>
    </w:rPr>
  </w:style>
  <w:style w:type="paragraph" w:styleId="CommentText">
    <w:name w:val="annotation text"/>
    <w:basedOn w:val="Normal"/>
    <w:link w:val="CommentTextChar"/>
    <w:unhideWhenUsed/>
    <w:rsid w:val="006D0793"/>
    <w:rPr>
      <w:sz w:val="20"/>
      <w:szCs w:val="20"/>
    </w:rPr>
  </w:style>
  <w:style w:type="character" w:customStyle="1" w:styleId="CommentTextChar">
    <w:name w:val="Comment Text Char"/>
    <w:basedOn w:val="DefaultParagraphFont"/>
    <w:link w:val="CommentText"/>
    <w:rsid w:val="006D0793"/>
  </w:style>
  <w:style w:type="character" w:styleId="CommentReference">
    <w:name w:val="annotation reference"/>
    <w:basedOn w:val="DefaultParagraphFont"/>
    <w:unhideWhenUsed/>
    <w:rsid w:val="006D0793"/>
    <w:rPr>
      <w:sz w:val="16"/>
      <w:szCs w:val="16"/>
    </w:rPr>
  </w:style>
  <w:style w:type="paragraph" w:styleId="Header">
    <w:name w:val="header"/>
    <w:basedOn w:val="Normal"/>
    <w:link w:val="HeaderChar"/>
    <w:rsid w:val="00B143AE"/>
    <w:pPr>
      <w:tabs>
        <w:tab w:val="center" w:pos="4680"/>
        <w:tab w:val="right" w:pos="9360"/>
      </w:tabs>
    </w:pPr>
  </w:style>
  <w:style w:type="character" w:customStyle="1" w:styleId="HeaderChar">
    <w:name w:val="Header Char"/>
    <w:basedOn w:val="DefaultParagraphFont"/>
    <w:link w:val="Header"/>
    <w:rsid w:val="00B143AE"/>
    <w:rPr>
      <w:sz w:val="24"/>
      <w:szCs w:val="24"/>
    </w:rPr>
  </w:style>
  <w:style w:type="paragraph" w:styleId="Footer">
    <w:name w:val="footer"/>
    <w:basedOn w:val="Normal"/>
    <w:link w:val="FooterChar"/>
    <w:uiPriority w:val="99"/>
    <w:rsid w:val="00B143AE"/>
    <w:pPr>
      <w:tabs>
        <w:tab w:val="center" w:pos="4680"/>
        <w:tab w:val="right" w:pos="9360"/>
      </w:tabs>
    </w:pPr>
  </w:style>
  <w:style w:type="character" w:customStyle="1" w:styleId="FooterChar">
    <w:name w:val="Footer Char"/>
    <w:basedOn w:val="DefaultParagraphFont"/>
    <w:link w:val="Footer"/>
    <w:uiPriority w:val="99"/>
    <w:rsid w:val="00B143AE"/>
    <w:rPr>
      <w:sz w:val="24"/>
      <w:szCs w:val="24"/>
    </w:rPr>
  </w:style>
  <w:style w:type="paragraph" w:styleId="CommentSubject">
    <w:name w:val="annotation subject"/>
    <w:basedOn w:val="CommentText"/>
    <w:next w:val="CommentText"/>
    <w:link w:val="CommentSubjectChar"/>
    <w:rsid w:val="008845FF"/>
    <w:rPr>
      <w:b/>
      <w:bCs/>
    </w:rPr>
  </w:style>
  <w:style w:type="character" w:customStyle="1" w:styleId="CommentSubjectChar">
    <w:name w:val="Comment Subject Char"/>
    <w:basedOn w:val="CommentTextChar"/>
    <w:link w:val="CommentSubject"/>
    <w:rsid w:val="008845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customStyle="1" w:styleId="LetterBody">
    <w:name w:val="Letter Body"/>
    <w:basedOn w:val="Normal"/>
    <w:uiPriority w:val="99"/>
    <w:rsid w:val="004441AE"/>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customStyle="1" w:styleId="TAHOMA">
    <w:name w:val="TAHOMA"/>
    <w:basedOn w:val="Normal"/>
    <w:autoRedefine/>
    <w:rsid w:val="00372509"/>
    <w:pPr>
      <w:widowControl w:val="0"/>
      <w:tabs>
        <w:tab w:val="left" w:pos="720"/>
      </w:tabs>
      <w:autoSpaceDE w:val="0"/>
      <w:autoSpaceDN w:val="0"/>
      <w:adjustRightInd w:val="0"/>
      <w:ind w:left="720" w:right="91" w:hanging="720"/>
      <w:jc w:val="both"/>
    </w:pPr>
    <w:rPr>
      <w:rFonts w:ascii="Tahoma" w:hAnsi="Tahoma" w:cs="Tahoma"/>
      <w:bCs/>
      <w:sz w:val="22"/>
      <w:szCs w:val="22"/>
      <w:lang w:val="en-ZA"/>
    </w:rPr>
  </w:style>
  <w:style w:type="paragraph" w:styleId="ListParagraph">
    <w:name w:val="List Paragraph"/>
    <w:basedOn w:val="Normal"/>
    <w:qFormat/>
    <w:rsid w:val="004441AE"/>
    <w:pPr>
      <w:ind w:left="720"/>
      <w:contextualSpacing/>
    </w:pPr>
  </w:style>
  <w:style w:type="paragraph" w:styleId="BodyText">
    <w:name w:val="Body Text"/>
    <w:basedOn w:val="Normal"/>
    <w:link w:val="BodyTextChar"/>
    <w:rsid w:val="000524DB"/>
    <w:pPr>
      <w:spacing w:after="120"/>
    </w:pPr>
  </w:style>
  <w:style w:type="character" w:customStyle="1" w:styleId="BodyTextChar">
    <w:name w:val="Body Text Char"/>
    <w:basedOn w:val="DefaultParagraphFont"/>
    <w:link w:val="BodyText"/>
    <w:rsid w:val="000524DB"/>
    <w:rPr>
      <w:sz w:val="24"/>
      <w:szCs w:val="24"/>
    </w:rPr>
  </w:style>
  <w:style w:type="paragraph" w:styleId="NoSpacing">
    <w:name w:val="No Spacing"/>
    <w:qFormat/>
    <w:rsid w:val="000524DB"/>
    <w:rPr>
      <w:rFonts w:ascii="Calibri" w:hAnsi="Calibri"/>
      <w:sz w:val="22"/>
      <w:szCs w:val="22"/>
    </w:rPr>
  </w:style>
  <w:style w:type="paragraph" w:styleId="CommentText">
    <w:name w:val="annotation text"/>
    <w:basedOn w:val="Normal"/>
    <w:link w:val="CommentTextChar"/>
    <w:unhideWhenUsed/>
    <w:rsid w:val="006D0793"/>
    <w:rPr>
      <w:sz w:val="20"/>
      <w:szCs w:val="20"/>
    </w:rPr>
  </w:style>
  <w:style w:type="character" w:customStyle="1" w:styleId="CommentTextChar">
    <w:name w:val="Comment Text Char"/>
    <w:basedOn w:val="DefaultParagraphFont"/>
    <w:link w:val="CommentText"/>
    <w:rsid w:val="006D0793"/>
  </w:style>
  <w:style w:type="character" w:styleId="CommentReference">
    <w:name w:val="annotation reference"/>
    <w:basedOn w:val="DefaultParagraphFont"/>
    <w:unhideWhenUsed/>
    <w:rsid w:val="006D0793"/>
    <w:rPr>
      <w:sz w:val="16"/>
      <w:szCs w:val="16"/>
    </w:rPr>
  </w:style>
  <w:style w:type="paragraph" w:styleId="Header">
    <w:name w:val="header"/>
    <w:basedOn w:val="Normal"/>
    <w:link w:val="HeaderChar"/>
    <w:rsid w:val="00B143AE"/>
    <w:pPr>
      <w:tabs>
        <w:tab w:val="center" w:pos="4680"/>
        <w:tab w:val="right" w:pos="9360"/>
      </w:tabs>
    </w:pPr>
  </w:style>
  <w:style w:type="character" w:customStyle="1" w:styleId="HeaderChar">
    <w:name w:val="Header Char"/>
    <w:basedOn w:val="DefaultParagraphFont"/>
    <w:link w:val="Header"/>
    <w:rsid w:val="00B143AE"/>
    <w:rPr>
      <w:sz w:val="24"/>
      <w:szCs w:val="24"/>
    </w:rPr>
  </w:style>
  <w:style w:type="paragraph" w:styleId="Footer">
    <w:name w:val="footer"/>
    <w:basedOn w:val="Normal"/>
    <w:link w:val="FooterChar"/>
    <w:uiPriority w:val="99"/>
    <w:rsid w:val="00B143AE"/>
    <w:pPr>
      <w:tabs>
        <w:tab w:val="center" w:pos="4680"/>
        <w:tab w:val="right" w:pos="9360"/>
      </w:tabs>
    </w:pPr>
  </w:style>
  <w:style w:type="character" w:customStyle="1" w:styleId="FooterChar">
    <w:name w:val="Footer Char"/>
    <w:basedOn w:val="DefaultParagraphFont"/>
    <w:link w:val="Footer"/>
    <w:uiPriority w:val="99"/>
    <w:rsid w:val="00B143AE"/>
    <w:rPr>
      <w:sz w:val="24"/>
      <w:szCs w:val="24"/>
    </w:rPr>
  </w:style>
  <w:style w:type="paragraph" w:styleId="CommentSubject">
    <w:name w:val="annotation subject"/>
    <w:basedOn w:val="CommentText"/>
    <w:next w:val="CommentText"/>
    <w:link w:val="CommentSubjectChar"/>
    <w:rsid w:val="008845FF"/>
    <w:rPr>
      <w:b/>
      <w:bCs/>
    </w:rPr>
  </w:style>
  <w:style w:type="character" w:customStyle="1" w:styleId="CommentSubjectChar">
    <w:name w:val="Comment Subject Char"/>
    <w:basedOn w:val="CommentTextChar"/>
    <w:link w:val="CommentSubject"/>
    <w:rsid w:val="00884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18199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FB2C-8623-42EB-84B9-BF476BF8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1691</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Sehlabela Chuene</cp:lastModifiedBy>
  <cp:revision>2</cp:revision>
  <cp:lastPrinted>2016-05-09T08:56:00Z</cp:lastPrinted>
  <dcterms:created xsi:type="dcterms:W3CDTF">2016-05-11T06:17:00Z</dcterms:created>
  <dcterms:modified xsi:type="dcterms:W3CDTF">2016-05-11T06:17:00Z</dcterms:modified>
</cp:coreProperties>
</file>