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8A80" w14:textId="77777777" w:rsidR="00206D11" w:rsidRDefault="00206D11" w:rsidP="00206D11">
      <w:pPr>
        <w:rPr>
          <w:b/>
          <w:bCs/>
        </w:rPr>
      </w:pPr>
      <w:r>
        <w:rPr>
          <w:noProof/>
          <w:lang w:eastAsia="en-ZA"/>
        </w:rPr>
        <w:drawing>
          <wp:anchor distT="0" distB="0" distL="114300" distR="114300" simplePos="0" relativeHeight="251659264" behindDoc="0" locked="0" layoutInCell="1" allowOverlap="1" wp14:anchorId="5B1B0952" wp14:editId="374164BC">
            <wp:simplePos x="0" y="0"/>
            <wp:positionH relativeFrom="column">
              <wp:posOffset>2428875</wp:posOffset>
            </wp:positionH>
            <wp:positionV relativeFrom="paragraph">
              <wp:posOffset>152400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4" cstate="print"/>
                    <a:srcRect/>
                    <a:stretch>
                      <a:fillRect/>
                    </a:stretch>
                  </pic:blipFill>
                  <pic:spPr bwMode="auto">
                    <a:xfrm>
                      <a:off x="0" y="0"/>
                      <a:ext cx="499745" cy="621665"/>
                    </a:xfrm>
                    <a:prstGeom prst="rect">
                      <a:avLst/>
                    </a:prstGeom>
                    <a:noFill/>
                  </pic:spPr>
                </pic:pic>
              </a:graphicData>
            </a:graphic>
          </wp:anchor>
        </w:drawing>
      </w:r>
    </w:p>
    <w:p w14:paraId="68240852" w14:textId="77777777" w:rsidR="00206D11" w:rsidRDefault="00206D11" w:rsidP="00206D11">
      <w:pPr>
        <w:jc w:val="center"/>
        <w:rPr>
          <w:rFonts w:ascii="Trebuchet MS" w:hAnsi="Trebuchet MS"/>
          <w:b/>
          <w:bCs/>
        </w:rPr>
      </w:pPr>
      <w:r>
        <w:rPr>
          <w:rFonts w:ascii="Trebuchet MS" w:hAnsi="Trebuchet MS"/>
          <w:b/>
          <w:bCs/>
        </w:rPr>
        <w:t>MINISTER OF ENERGY</w:t>
      </w:r>
    </w:p>
    <w:p w14:paraId="496017FE" w14:textId="77777777" w:rsidR="00206D11" w:rsidRDefault="00206D11" w:rsidP="00206D11">
      <w:pPr>
        <w:pStyle w:val="Style1"/>
        <w:spacing w:after="60"/>
        <w:rPr>
          <w:rFonts w:ascii="Trebuchet MS" w:hAnsi="Trebuchet MS"/>
          <w:bCs/>
          <w:caps w:val="0"/>
        </w:rPr>
      </w:pPr>
      <w:r>
        <w:rPr>
          <w:rFonts w:ascii="Trebuchet MS" w:hAnsi="Trebuchet MS"/>
          <w:bCs/>
          <w:caps w:val="0"/>
        </w:rPr>
        <w:t>REPUBLIC OF SOUTH AFRICA</w:t>
      </w:r>
    </w:p>
    <w:p w14:paraId="06853BD3" w14:textId="77777777" w:rsidR="00206D11" w:rsidRDefault="00206D11" w:rsidP="00206D11">
      <w:pPr>
        <w:jc w:val="center"/>
        <w:rPr>
          <w:rFonts w:ascii="Trebuchet MS" w:hAnsi="Trebuchet MS"/>
          <w:sz w:val="20"/>
        </w:rPr>
      </w:pPr>
    </w:p>
    <w:p w14:paraId="4054CB3E" w14:textId="77777777" w:rsidR="00206D11" w:rsidRPr="005A2F75" w:rsidRDefault="00206D11" w:rsidP="00206D1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14:paraId="1005EF34" w14:textId="77777777" w:rsidR="00206D11" w:rsidRPr="005A2F75" w:rsidRDefault="00206D11" w:rsidP="00206D1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4EB66406" w14:textId="77777777" w:rsidR="00206D11" w:rsidRPr="00206D11" w:rsidRDefault="00206D11" w:rsidP="00206D11">
      <w:pPr>
        <w:spacing w:before="100" w:beforeAutospacing="1" w:after="100" w:afterAutospacing="1" w:line="240" w:lineRule="auto"/>
        <w:ind w:left="720" w:hanging="720"/>
        <w:jc w:val="both"/>
        <w:outlineLvl w:val="0"/>
        <w:rPr>
          <w:rFonts w:ascii="Times New Roman" w:hAnsi="Times New Roman" w:cs="Times New Roman"/>
          <w:b/>
          <w:sz w:val="28"/>
          <w:szCs w:val="28"/>
        </w:rPr>
      </w:pPr>
      <w:r w:rsidRPr="00206D11">
        <w:rPr>
          <w:rFonts w:ascii="Times New Roman" w:hAnsi="Times New Roman" w:cs="Times New Roman"/>
          <w:b/>
          <w:sz w:val="28"/>
          <w:szCs w:val="28"/>
        </w:rPr>
        <w:t>1141.</w:t>
      </w:r>
      <w:r w:rsidRPr="00206D11">
        <w:rPr>
          <w:rFonts w:ascii="Times New Roman" w:hAnsi="Times New Roman" w:cs="Times New Roman"/>
          <w:b/>
          <w:sz w:val="28"/>
          <w:szCs w:val="28"/>
        </w:rPr>
        <w:tab/>
        <w:t>Mr G R Davis (DA) to ask the Minister of Energy:</w:t>
      </w:r>
    </w:p>
    <w:p w14:paraId="4628149E" w14:textId="77777777" w:rsidR="00206D11" w:rsidRPr="00206D11" w:rsidRDefault="00206D11" w:rsidP="00206D11">
      <w:pPr>
        <w:spacing w:before="100" w:beforeAutospacing="1" w:after="100" w:afterAutospacing="1" w:line="240" w:lineRule="auto"/>
        <w:ind w:left="709" w:hanging="11"/>
        <w:jc w:val="both"/>
        <w:rPr>
          <w:rFonts w:ascii="Times New Roman" w:hAnsi="Times New Roman" w:cs="Times New Roman"/>
          <w:sz w:val="28"/>
          <w:szCs w:val="28"/>
        </w:rPr>
      </w:pPr>
      <w:r w:rsidRPr="00206D11">
        <w:rPr>
          <w:rFonts w:ascii="Times New Roman" w:hAnsi="Times New Roman" w:cs="Times New Roman"/>
          <w:sz w:val="28"/>
          <w:szCs w:val="28"/>
        </w:rPr>
        <w:t>(a) What impact did the transfer of R17 million from the National Solar Water Heater Project to various programmes in the 2017 Adjusted Estimates of National Expenditure have on the project and (b) why was there a surplus of funds in the project that led to the transfer of funds?</w:t>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Pr="00206D11">
        <w:rPr>
          <w:rFonts w:ascii="Times New Roman" w:hAnsi="Times New Roman" w:cs="Times New Roman"/>
          <w:sz w:val="28"/>
          <w:szCs w:val="28"/>
        </w:rPr>
        <w:tab/>
      </w:r>
      <w:r w:rsidR="00390D68">
        <w:rPr>
          <w:rFonts w:ascii="Times New Roman" w:hAnsi="Times New Roman" w:cs="Times New Roman"/>
          <w:sz w:val="28"/>
          <w:szCs w:val="28"/>
        </w:rPr>
        <w:tab/>
      </w:r>
      <w:r w:rsidR="00390D68">
        <w:rPr>
          <w:rFonts w:ascii="Times New Roman" w:hAnsi="Times New Roman" w:cs="Times New Roman"/>
          <w:sz w:val="28"/>
          <w:szCs w:val="28"/>
        </w:rPr>
        <w:tab/>
      </w:r>
      <w:r w:rsidR="00390D68">
        <w:rPr>
          <w:rFonts w:ascii="Times New Roman" w:hAnsi="Times New Roman" w:cs="Times New Roman"/>
          <w:sz w:val="28"/>
          <w:szCs w:val="28"/>
        </w:rPr>
        <w:tab/>
      </w:r>
      <w:r w:rsidR="00390D68">
        <w:rPr>
          <w:rFonts w:ascii="Times New Roman" w:hAnsi="Times New Roman" w:cs="Times New Roman"/>
          <w:sz w:val="28"/>
          <w:szCs w:val="28"/>
        </w:rPr>
        <w:tab/>
      </w:r>
      <w:bookmarkStart w:id="0" w:name="_GoBack"/>
      <w:bookmarkEnd w:id="0"/>
      <w:r w:rsidRPr="00390D68">
        <w:rPr>
          <w:rFonts w:ascii="Times New Roman" w:hAnsi="Times New Roman" w:cs="Times New Roman"/>
          <w:sz w:val="20"/>
          <w:szCs w:val="20"/>
        </w:rPr>
        <w:t>NW1235E</w:t>
      </w:r>
    </w:p>
    <w:p w14:paraId="0AABD475" w14:textId="77777777" w:rsidR="00254211" w:rsidRDefault="00206D11" w:rsidP="00206D11">
      <w:pPr>
        <w:jc w:val="both"/>
        <w:rPr>
          <w:b/>
          <w:sz w:val="28"/>
          <w:szCs w:val="28"/>
        </w:rPr>
      </w:pPr>
      <w:r w:rsidRPr="005B181D">
        <w:rPr>
          <w:b/>
          <w:sz w:val="28"/>
          <w:szCs w:val="28"/>
        </w:rPr>
        <w:t>REPLY:</w:t>
      </w:r>
    </w:p>
    <w:p w14:paraId="7D0244EC" w14:textId="77777777" w:rsidR="00206D11" w:rsidRPr="000D3ED8" w:rsidRDefault="000D3ED8" w:rsidP="000D3ED8">
      <w:pPr>
        <w:jc w:val="both"/>
        <w:rPr>
          <w:sz w:val="28"/>
          <w:szCs w:val="28"/>
        </w:rPr>
      </w:pPr>
      <w:r w:rsidRPr="000D3ED8">
        <w:rPr>
          <w:sz w:val="28"/>
          <w:szCs w:val="28"/>
        </w:rPr>
        <w:t xml:space="preserve">The transfer did not have an impact on the project. It was evident that the national Solar Water Heater Project (SWHP) would realise savings at a </w:t>
      </w:r>
      <w:proofErr w:type="spellStart"/>
      <w:r w:rsidRPr="000D3ED8">
        <w:rPr>
          <w:sz w:val="28"/>
          <w:szCs w:val="28"/>
        </w:rPr>
        <w:t>year end</w:t>
      </w:r>
      <w:proofErr w:type="spellEnd"/>
      <w:r w:rsidRPr="000D3ED8">
        <w:rPr>
          <w:sz w:val="28"/>
          <w:szCs w:val="28"/>
        </w:rPr>
        <w:t xml:space="preserve"> due to other phases of the project that could not be implemented before the end of the financial year</w:t>
      </w:r>
      <w:r>
        <w:rPr>
          <w:sz w:val="28"/>
          <w:szCs w:val="28"/>
        </w:rPr>
        <w:t>.</w:t>
      </w:r>
      <w:r w:rsidRPr="000D3ED8">
        <w:rPr>
          <w:sz w:val="28"/>
          <w:szCs w:val="28"/>
        </w:rPr>
        <w:t xml:space="preserve"> </w:t>
      </w:r>
      <w:r>
        <w:rPr>
          <w:sz w:val="28"/>
          <w:szCs w:val="28"/>
        </w:rPr>
        <w:t>T</w:t>
      </w:r>
      <w:r w:rsidRPr="000D3ED8">
        <w:rPr>
          <w:sz w:val="28"/>
          <w:szCs w:val="28"/>
        </w:rPr>
        <w:t>hat would have compelled the Department to surrender the unspent funds back to the Treasury.</w:t>
      </w:r>
      <w:r w:rsidR="005B181D" w:rsidRPr="000D3ED8">
        <w:rPr>
          <w:sz w:val="28"/>
          <w:szCs w:val="28"/>
        </w:rPr>
        <w:t xml:space="preserve"> </w:t>
      </w:r>
    </w:p>
    <w:sectPr w:rsidR="00206D11" w:rsidRPr="000D3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11"/>
    <w:rsid w:val="00023385"/>
    <w:rsid w:val="000235BC"/>
    <w:rsid w:val="000C264A"/>
    <w:rsid w:val="000D3ED8"/>
    <w:rsid w:val="00110974"/>
    <w:rsid w:val="00131918"/>
    <w:rsid w:val="0015348C"/>
    <w:rsid w:val="0018127D"/>
    <w:rsid w:val="00206D11"/>
    <w:rsid w:val="00225BF4"/>
    <w:rsid w:val="00240106"/>
    <w:rsid w:val="00254211"/>
    <w:rsid w:val="00293FE1"/>
    <w:rsid w:val="00323897"/>
    <w:rsid w:val="00390D68"/>
    <w:rsid w:val="003B1190"/>
    <w:rsid w:val="00490433"/>
    <w:rsid w:val="004C0680"/>
    <w:rsid w:val="00591B8B"/>
    <w:rsid w:val="005B181D"/>
    <w:rsid w:val="00601AC5"/>
    <w:rsid w:val="00697547"/>
    <w:rsid w:val="007932A8"/>
    <w:rsid w:val="007F3B64"/>
    <w:rsid w:val="008D7687"/>
    <w:rsid w:val="00913041"/>
    <w:rsid w:val="0093112A"/>
    <w:rsid w:val="00987F11"/>
    <w:rsid w:val="009E5299"/>
    <w:rsid w:val="00A075E4"/>
    <w:rsid w:val="00A241C8"/>
    <w:rsid w:val="00A34735"/>
    <w:rsid w:val="00B2254F"/>
    <w:rsid w:val="00B27D89"/>
    <w:rsid w:val="00B439A8"/>
    <w:rsid w:val="00B6060D"/>
    <w:rsid w:val="00B9408E"/>
    <w:rsid w:val="00BD2BAF"/>
    <w:rsid w:val="00D749BD"/>
    <w:rsid w:val="00E22B0D"/>
    <w:rsid w:val="00E60C3E"/>
    <w:rsid w:val="00F22C1F"/>
    <w:rsid w:val="00F81093"/>
    <w:rsid w:val="00F83132"/>
    <w:rsid w:val="00F945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C434"/>
  <w15:chartTrackingRefBased/>
  <w15:docId w15:val="{7F0028A9-CFB6-4F8D-8CB8-4624904A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206D1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20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Michael  Plaatjies</cp:lastModifiedBy>
  <cp:revision>2</cp:revision>
  <cp:lastPrinted>2018-05-04T11:59:00Z</cp:lastPrinted>
  <dcterms:created xsi:type="dcterms:W3CDTF">2018-05-07T17:33:00Z</dcterms:created>
  <dcterms:modified xsi:type="dcterms:W3CDTF">2018-05-07T17:33:00Z</dcterms:modified>
</cp:coreProperties>
</file>