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520A39"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8F4192" w:rsidP="009308CB">
      <w:pPr>
        <w:spacing w:line="360" w:lineRule="auto"/>
        <w:jc w:val="center"/>
        <w:rPr>
          <w:rFonts w:ascii="Arial" w:hAnsi="Arial" w:cs="Arial"/>
          <w:b/>
          <w:bCs/>
          <w:lang w:val="en-GB"/>
        </w:rPr>
      </w:pPr>
      <w:r>
        <w:rPr>
          <w:rFonts w:ascii="Arial" w:hAnsi="Arial" w:cs="Arial"/>
          <w:b/>
          <w:bCs/>
          <w:lang w:val="en-GB"/>
        </w:rPr>
        <w:t>QUESTION NUMBER 114</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8F4192" w:rsidRPr="008F4192" w:rsidRDefault="008F4192" w:rsidP="008F4192">
      <w:pPr>
        <w:spacing w:line="360" w:lineRule="auto"/>
        <w:jc w:val="both"/>
        <w:rPr>
          <w:rFonts w:ascii="Arial" w:hAnsi="Arial" w:cs="Arial"/>
          <w:b/>
          <w:lang w:val="en-ZA"/>
        </w:rPr>
      </w:pPr>
      <w:r w:rsidRPr="008F4192">
        <w:rPr>
          <w:rFonts w:ascii="Arial" w:hAnsi="Arial" w:cs="Arial"/>
          <w:b/>
          <w:lang w:val="en-ZA"/>
        </w:rPr>
        <w:t>114.</w:t>
      </w:r>
      <w:r w:rsidRPr="008F4192">
        <w:rPr>
          <w:rFonts w:ascii="Arial" w:hAnsi="Arial" w:cs="Arial"/>
          <w:b/>
          <w:lang w:val="en-ZA"/>
        </w:rPr>
        <w:tab/>
        <w:t>Mr A M Shaik Emam (NFP) to ask the Minister of Cooperative Governance and Traditional Affairs:</w:t>
      </w:r>
    </w:p>
    <w:p w:rsidR="009838B4" w:rsidRDefault="008F4192" w:rsidP="008F4192">
      <w:pPr>
        <w:spacing w:line="360" w:lineRule="auto"/>
        <w:jc w:val="both"/>
        <w:rPr>
          <w:rFonts w:ascii="Arial" w:hAnsi="Arial" w:cs="Arial"/>
          <w:lang w:val="en-ZA"/>
        </w:rPr>
      </w:pPr>
      <w:r w:rsidRPr="008F4192">
        <w:rPr>
          <w:rFonts w:ascii="Arial" w:hAnsi="Arial" w:cs="Arial"/>
          <w:lang w:val="en-ZA"/>
        </w:rPr>
        <w:t>What steps has she taken in accordance with section 154(1) of the Constitution, 1996, to support and strengthen the municipality of Louwater in the Eastern Cape to provide their community with safe drinking water and assist with the roads and electricity infrastructure that is still lacking after 25 years of democracy?</w:t>
      </w:r>
      <w:r w:rsidRPr="008F4192">
        <w:rPr>
          <w:rFonts w:ascii="Arial" w:hAnsi="Arial" w:cs="Arial"/>
          <w:lang w:val="en-ZA"/>
        </w:rPr>
        <w:tab/>
      </w:r>
      <w:r w:rsidRPr="008F4192">
        <w:rPr>
          <w:rFonts w:ascii="Arial" w:hAnsi="Arial" w:cs="Arial"/>
          <w:lang w:val="en-ZA"/>
        </w:rPr>
        <w:tab/>
        <w:t>NW125E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B8" w:rsidRDefault="00AB50B8">
      <w:r>
        <w:separator/>
      </w:r>
    </w:p>
  </w:endnote>
  <w:endnote w:type="continuationSeparator" w:id="0">
    <w:p w:rsidR="00AB50B8" w:rsidRDefault="00A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B8" w:rsidRDefault="00AB50B8">
      <w:r>
        <w:separator/>
      </w:r>
    </w:p>
  </w:footnote>
  <w:footnote w:type="continuationSeparator" w:id="0">
    <w:p w:rsidR="00AB50B8" w:rsidRDefault="00AB5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0A39"/>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B50B8"/>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B55409-3BA1-4396-B8CB-D8BE49C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1764-4B4F-4D4F-B0A6-498B0246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2020-04-16T11:14:00Z</dcterms:created>
  <dcterms:modified xsi:type="dcterms:W3CDTF">2020-04-16T11:14:00Z</dcterms:modified>
</cp:coreProperties>
</file>