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836C37" w:rsidRDefault="00836C37" w:rsidP="00836C37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836C37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836C37">
        <w:rPr>
          <w:rFonts w:ascii="Arial" w:hAnsi="Arial" w:cs="Arial"/>
          <w:b/>
          <w:sz w:val="20"/>
          <w:szCs w:val="20"/>
          <w:lang w:val="en-ZA"/>
        </w:rPr>
        <w:br/>
        <w:t>QUSTION NO.113 (NW117E)</w:t>
      </w:r>
      <w:r w:rsidRPr="00836C37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836C37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836C37">
        <w:rPr>
          <w:rFonts w:ascii="Arial" w:hAnsi="Arial" w:cs="Arial"/>
          <w:b/>
          <w:sz w:val="20"/>
          <w:szCs w:val="20"/>
          <w:lang w:val="en-ZA"/>
        </w:rPr>
        <w:br/>
      </w:r>
      <w:r w:rsidRPr="00836C37">
        <w:rPr>
          <w:rFonts w:ascii="Arial" w:hAnsi="Arial" w:cs="Arial"/>
          <w:b/>
          <w:sz w:val="20"/>
          <w:szCs w:val="20"/>
          <w:lang w:val="en-ZA"/>
        </w:rPr>
        <w:br/>
        <w:t>Mr D W Bryant (DA) to ask the minister of Forestry, Fisheries and the Environment:</w:t>
      </w:r>
      <w:r w:rsidRPr="00836C37">
        <w:rPr>
          <w:rFonts w:ascii="Arial" w:hAnsi="Arial" w:cs="Arial"/>
          <w:b/>
          <w:sz w:val="20"/>
          <w:szCs w:val="20"/>
          <w:lang w:val="en-ZA"/>
        </w:rPr>
        <w:br/>
      </w:r>
      <w:r w:rsidRPr="00836C37">
        <w:rPr>
          <w:rFonts w:ascii="Arial" w:hAnsi="Arial" w:cs="Arial"/>
          <w:sz w:val="20"/>
          <w:szCs w:val="20"/>
          <w:lang w:val="en-ZA"/>
        </w:rPr>
        <w:br/>
        <w:t>(1) Whether the numbers of rhino are available on a monthly basis; if not, why not; if so, will the numbers be published on a monthly basis as received, including the numbers of rhinos that were poached;</w:t>
      </w:r>
      <w:r w:rsidRPr="00836C37">
        <w:rPr>
          <w:rFonts w:ascii="Arial" w:hAnsi="Arial" w:cs="Arial"/>
          <w:sz w:val="20"/>
          <w:szCs w:val="20"/>
          <w:lang w:val="en-ZA"/>
        </w:rPr>
        <w:br/>
        <w:t xml:space="preserve">(2) what is the estimated rhino population for Kruger National Park 2031,taking into account the 2011 rhino population, the current rhino numbers and the negative birth rate caused by poaching; </w:t>
      </w:r>
      <w:r w:rsidRPr="00836C37">
        <w:rPr>
          <w:rFonts w:ascii="Arial" w:hAnsi="Arial" w:cs="Arial"/>
          <w:sz w:val="20"/>
          <w:szCs w:val="20"/>
          <w:lang w:val="en-ZA"/>
        </w:rPr>
        <w:br/>
        <w:t>(3) whether she has found that the current enumeration formula for rhinos is effective and providing accurate results; if not, what is the position in this regard; if so, what are the relevant details?</w:t>
      </w:r>
      <w:r w:rsidRPr="00836C37">
        <w:rPr>
          <w:rFonts w:ascii="Arial" w:hAnsi="Arial" w:cs="Arial"/>
          <w:sz w:val="20"/>
          <w:szCs w:val="20"/>
          <w:lang w:val="en-ZA"/>
        </w:rPr>
        <w:br/>
      </w:r>
      <w:r w:rsidRPr="00836C37">
        <w:rPr>
          <w:rFonts w:ascii="Arial" w:hAnsi="Arial" w:cs="Arial"/>
          <w:sz w:val="20"/>
          <w:szCs w:val="20"/>
          <w:lang w:val="en-ZA"/>
        </w:rPr>
        <w:br/>
      </w:r>
      <w:r w:rsidRPr="00836C37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CF7E8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F73FD3" w:rsidRPr="00836C37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C37"/>
    <w:rsid w:val="00836C37"/>
    <w:rsid w:val="00CF7E86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3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2022-02-28T13:44:00Z</dcterms:created>
  <dcterms:modified xsi:type="dcterms:W3CDTF">2022-02-28T13:57:00Z</dcterms:modified>
</cp:coreProperties>
</file>