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66" w:rsidRPr="006509B3" w:rsidRDefault="009C3E66" w:rsidP="006509B3">
      <w:pPr>
        <w:pStyle w:val="BodyText"/>
        <w:ind w:left="-2488"/>
        <w:rPr>
          <w:rFonts w:ascii="Times New Roman"/>
          <w:sz w:val="20"/>
          <w:szCs w:val="20"/>
        </w:rPr>
      </w:pPr>
    </w:p>
    <w:p w:rsidR="006509B3" w:rsidRPr="006509B3" w:rsidRDefault="006509B3" w:rsidP="006509B3">
      <w:pPr>
        <w:rPr>
          <w:b/>
          <w:sz w:val="20"/>
          <w:szCs w:val="20"/>
        </w:rPr>
      </w:pPr>
      <w:r w:rsidRPr="006509B3">
        <w:rPr>
          <w:b/>
          <w:sz w:val="20"/>
          <w:szCs w:val="20"/>
        </w:rPr>
        <w:t>NATIONAL ASSEMBLY</w:t>
      </w:r>
    </w:p>
    <w:p w:rsidR="006509B3" w:rsidRPr="006509B3" w:rsidRDefault="006509B3" w:rsidP="006509B3">
      <w:pPr>
        <w:rPr>
          <w:b/>
          <w:sz w:val="20"/>
          <w:szCs w:val="20"/>
        </w:rPr>
      </w:pPr>
      <w:r w:rsidRPr="006509B3">
        <w:rPr>
          <w:b/>
          <w:sz w:val="20"/>
          <w:szCs w:val="20"/>
        </w:rPr>
        <w:t>FOR WRITTEN REPLY</w:t>
      </w:r>
    </w:p>
    <w:p w:rsidR="006509B3" w:rsidRPr="006509B3" w:rsidRDefault="006509B3" w:rsidP="006509B3">
      <w:pPr>
        <w:rPr>
          <w:b/>
          <w:sz w:val="20"/>
          <w:szCs w:val="20"/>
        </w:rPr>
      </w:pPr>
      <w:r w:rsidRPr="006509B3">
        <w:rPr>
          <w:b/>
          <w:sz w:val="20"/>
          <w:szCs w:val="20"/>
        </w:rPr>
        <w:t>QUESTION 1126</w:t>
      </w:r>
    </w:p>
    <w:p w:rsidR="006509B3" w:rsidRPr="006509B3" w:rsidRDefault="006509B3" w:rsidP="006509B3">
      <w:pPr>
        <w:rPr>
          <w:b/>
          <w:sz w:val="20"/>
          <w:szCs w:val="20"/>
        </w:rPr>
      </w:pPr>
      <w:r w:rsidRPr="006509B3">
        <w:rPr>
          <w:b/>
          <w:sz w:val="20"/>
          <w:szCs w:val="20"/>
        </w:rPr>
        <w:t xml:space="preserve">DATE OF PUBLICATION IH INTERNAL QUESTION PAPER: 7 MAY 2021 INTERNAL QUESTION </w:t>
      </w:r>
      <w:proofErr w:type="gramStart"/>
      <w:r w:rsidRPr="006509B3">
        <w:rPr>
          <w:b/>
          <w:sz w:val="20"/>
          <w:szCs w:val="20"/>
        </w:rPr>
        <w:t>PAPER</w:t>
      </w:r>
      <w:proofErr w:type="gramEnd"/>
      <w:r w:rsidRPr="006509B3">
        <w:rPr>
          <w:b/>
          <w:sz w:val="20"/>
          <w:szCs w:val="20"/>
        </w:rPr>
        <w:t xml:space="preserve"> NO 12-2021</w:t>
      </w:r>
    </w:p>
    <w:p w:rsidR="009C3E66" w:rsidRPr="006509B3" w:rsidRDefault="009C3E66" w:rsidP="006509B3">
      <w:pPr>
        <w:pStyle w:val="BodyText"/>
        <w:rPr>
          <w:b/>
          <w:sz w:val="20"/>
          <w:szCs w:val="20"/>
        </w:rPr>
      </w:pPr>
    </w:p>
    <w:p w:rsidR="009C3E66" w:rsidRPr="006509B3" w:rsidRDefault="007F0E53" w:rsidP="006509B3">
      <w:pPr>
        <w:ind w:left="166"/>
        <w:rPr>
          <w:b/>
          <w:sz w:val="20"/>
          <w:szCs w:val="20"/>
        </w:rPr>
      </w:pPr>
      <w:r w:rsidRPr="006509B3">
        <w:rPr>
          <w:b/>
          <w:sz w:val="20"/>
          <w:szCs w:val="20"/>
        </w:rPr>
        <w:t xml:space="preserve">1126. M. Gen O S </w:t>
      </w:r>
      <w:proofErr w:type="spellStart"/>
      <w:r w:rsidRPr="006509B3">
        <w:rPr>
          <w:b/>
          <w:sz w:val="20"/>
          <w:szCs w:val="20"/>
        </w:rPr>
        <w:t>Terblanche</w:t>
      </w:r>
      <w:proofErr w:type="spellEnd"/>
      <w:r w:rsidRPr="006509B3">
        <w:rPr>
          <w:b/>
          <w:sz w:val="20"/>
          <w:szCs w:val="20"/>
        </w:rPr>
        <w:t xml:space="preserve"> (DA) to ask the Minister of Police:</w:t>
      </w:r>
    </w:p>
    <w:p w:rsidR="009C3E66" w:rsidRPr="006509B3" w:rsidRDefault="009C3E66" w:rsidP="006509B3">
      <w:pPr>
        <w:pStyle w:val="BodyText"/>
        <w:rPr>
          <w:sz w:val="20"/>
          <w:szCs w:val="20"/>
        </w:rPr>
      </w:pPr>
    </w:p>
    <w:p w:rsidR="006509B3" w:rsidRDefault="007F0E53" w:rsidP="006509B3">
      <w:pPr>
        <w:pStyle w:val="BodyText"/>
        <w:rPr>
          <w:sz w:val="20"/>
          <w:szCs w:val="20"/>
        </w:rPr>
      </w:pPr>
      <w:r w:rsidRPr="006509B3">
        <w:rPr>
          <w:sz w:val="20"/>
          <w:szCs w:val="20"/>
        </w:rPr>
        <w:t>(a)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What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are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reasons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that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108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of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178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membe</w:t>
      </w:r>
      <w:r w:rsidR="006509B3" w:rsidRPr="006509B3">
        <w:rPr>
          <w:sz w:val="20"/>
          <w:szCs w:val="20"/>
        </w:rPr>
        <w:t>rs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of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police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who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 xml:space="preserve">were </w:t>
      </w:r>
      <w:r w:rsidRPr="006509B3">
        <w:rPr>
          <w:sz w:val="20"/>
          <w:szCs w:val="20"/>
        </w:rPr>
        <w:t>criminally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charged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and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convicted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for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misconduct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are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still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serving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SA</w:t>
      </w:r>
      <w:r w:rsidRPr="006509B3">
        <w:rPr>
          <w:sz w:val="20"/>
          <w:szCs w:val="20"/>
        </w:rPr>
        <w:t xml:space="preserve"> </w:t>
      </w:r>
      <w:r w:rsidR="006509B3" w:rsidRPr="006509B3">
        <w:rPr>
          <w:sz w:val="20"/>
          <w:szCs w:val="20"/>
        </w:rPr>
        <w:t>Police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Service (details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furnished)?</w:t>
      </w:r>
      <w:r w:rsidR="006509B3">
        <w:rPr>
          <w:sz w:val="20"/>
          <w:szCs w:val="20"/>
        </w:rPr>
        <w:br/>
      </w:r>
    </w:p>
    <w:p w:rsidR="009C3E66" w:rsidRPr="006509B3" w:rsidRDefault="007F0E53" w:rsidP="006509B3">
      <w:pPr>
        <w:pStyle w:val="BodyText"/>
        <w:rPr>
          <w:sz w:val="20"/>
          <w:szCs w:val="20"/>
        </w:rPr>
      </w:pPr>
      <w:r w:rsidRPr="006509B3">
        <w:rPr>
          <w:b/>
          <w:sz w:val="20"/>
          <w:szCs w:val="20"/>
        </w:rPr>
        <w:t>REPLY</w:t>
      </w:r>
      <w:proofErr w:type="gramStart"/>
      <w:r w:rsidRPr="006509B3">
        <w:rPr>
          <w:b/>
          <w:sz w:val="20"/>
          <w:szCs w:val="20"/>
        </w:rPr>
        <w:t>:</w:t>
      </w:r>
      <w:proofErr w:type="gramEnd"/>
      <w:r w:rsidR="006509B3">
        <w:rPr>
          <w:b/>
          <w:sz w:val="20"/>
          <w:szCs w:val="20"/>
        </w:rPr>
        <w:br/>
      </w:r>
      <w:r w:rsidR="006509B3">
        <w:rPr>
          <w:b/>
          <w:sz w:val="20"/>
          <w:szCs w:val="20"/>
        </w:rPr>
        <w:br/>
      </w:r>
      <w:r w:rsidRPr="006509B3">
        <w:rPr>
          <w:w w:val="95"/>
          <w:position w:val="4"/>
          <w:sz w:val="20"/>
          <w:szCs w:val="20"/>
        </w:rPr>
        <w:t>(a</w:t>
      </w:r>
      <w:r w:rsidRPr="006509B3">
        <w:rPr>
          <w:sz w:val="20"/>
          <w:szCs w:val="20"/>
        </w:rPr>
        <w:t>)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Unfo</w:t>
      </w:r>
      <w:r w:rsidRPr="006509B3">
        <w:rPr>
          <w:sz w:val="20"/>
          <w:szCs w:val="20"/>
        </w:rPr>
        <w:t>rtu</w:t>
      </w:r>
      <w:r w:rsidRPr="006509B3">
        <w:rPr>
          <w:sz w:val="20"/>
          <w:szCs w:val="20"/>
        </w:rPr>
        <w:t>nately,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="006509B3" w:rsidRPr="006509B3">
        <w:rPr>
          <w:sz w:val="20"/>
          <w:szCs w:val="20"/>
        </w:rPr>
        <w:t>information provi</w:t>
      </w:r>
      <w:r w:rsidRPr="006509B3">
        <w:rPr>
          <w:sz w:val="20"/>
          <w:szCs w:val="20"/>
        </w:rPr>
        <w:t>ded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question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insufficient, therefore</w:t>
      </w:r>
      <w:r w:rsidR="006509B3"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South</w:t>
      </w:r>
      <w:r w:rsidRPr="006509B3">
        <w:rPr>
          <w:sz w:val="20"/>
          <w:szCs w:val="20"/>
        </w:rPr>
        <w:t xml:space="preserve"> </w:t>
      </w:r>
      <w:r w:rsidR="006509B3" w:rsidRPr="006509B3">
        <w:rPr>
          <w:sz w:val="20"/>
          <w:szCs w:val="20"/>
        </w:rPr>
        <w:t>African Poli</w:t>
      </w:r>
      <w:r w:rsidRPr="006509B3">
        <w:rPr>
          <w:sz w:val="20"/>
          <w:szCs w:val="20"/>
        </w:rPr>
        <w:t>ce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Service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(SAPS)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unable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to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furnish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immediate</w:t>
      </w:r>
      <w:r w:rsidR="006509B3"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response.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request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is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made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for</w:t>
      </w:r>
      <w:r w:rsidRPr="006509B3">
        <w:rPr>
          <w:sz w:val="20"/>
          <w:szCs w:val="20"/>
        </w:rPr>
        <w:t xml:space="preserve"> </w:t>
      </w:r>
      <w:r w:rsidR="006509B3" w:rsidRPr="006509B3">
        <w:rPr>
          <w:sz w:val="20"/>
          <w:szCs w:val="20"/>
        </w:rPr>
        <w:t>an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extension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to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be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granted,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until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13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July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 xml:space="preserve">2021, </w:t>
      </w:r>
      <w:r w:rsidRPr="006509B3">
        <w:rPr>
          <w:sz w:val="20"/>
          <w:szCs w:val="20"/>
        </w:rPr>
        <w:t>in</w:t>
      </w:r>
      <w:r w:rsidRPr="006509B3">
        <w:rPr>
          <w:sz w:val="20"/>
          <w:szCs w:val="20"/>
        </w:rPr>
        <w:t xml:space="preserve"> </w:t>
      </w:r>
      <w:r w:rsidR="00151223">
        <w:rPr>
          <w:sz w:val="20"/>
          <w:szCs w:val="20"/>
        </w:rPr>
        <w:t>ord</w:t>
      </w:r>
      <w:r w:rsidRPr="006509B3">
        <w:rPr>
          <w:sz w:val="20"/>
          <w:szCs w:val="20"/>
        </w:rPr>
        <w:t>er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to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thoroughly</w:t>
      </w:r>
      <w:r w:rsidRPr="006509B3">
        <w:rPr>
          <w:sz w:val="20"/>
          <w:szCs w:val="20"/>
        </w:rPr>
        <w:t xml:space="preserve"> </w:t>
      </w:r>
      <w:r w:rsidR="00151223">
        <w:rPr>
          <w:sz w:val="20"/>
          <w:szCs w:val="20"/>
        </w:rPr>
        <w:t>peru</w:t>
      </w:r>
      <w:r w:rsidRPr="006509B3">
        <w:rPr>
          <w:sz w:val="20"/>
          <w:szCs w:val="20"/>
        </w:rPr>
        <w:t>se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all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records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and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to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verify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details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of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 xml:space="preserve">108 </w:t>
      </w:r>
      <w:r w:rsidRPr="006509B3">
        <w:rPr>
          <w:sz w:val="20"/>
          <w:szCs w:val="20"/>
        </w:rPr>
        <w:t>employees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and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determine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reason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why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they</w:t>
      </w:r>
      <w:r w:rsidRPr="006509B3">
        <w:rPr>
          <w:sz w:val="20"/>
          <w:szCs w:val="20"/>
        </w:rPr>
        <w:t xml:space="preserve"> </w:t>
      </w:r>
      <w:r w:rsidR="00151223">
        <w:rPr>
          <w:sz w:val="20"/>
          <w:szCs w:val="20"/>
        </w:rPr>
        <w:t>rem</w:t>
      </w:r>
      <w:r w:rsidRPr="006509B3">
        <w:rPr>
          <w:sz w:val="20"/>
          <w:szCs w:val="20"/>
        </w:rPr>
        <w:t>ain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sewing</w:t>
      </w:r>
      <w:r w:rsidRPr="006509B3">
        <w:rPr>
          <w:sz w:val="20"/>
          <w:szCs w:val="20"/>
        </w:rPr>
        <w:t xml:space="preserve"> </w:t>
      </w:r>
      <w:r w:rsidRPr="006509B3">
        <w:rPr>
          <w:sz w:val="20"/>
          <w:szCs w:val="20"/>
        </w:rPr>
        <w:t>employees.</w:t>
      </w:r>
    </w:p>
    <w:p w:rsidR="009C3E66" w:rsidRPr="006509B3" w:rsidRDefault="009C3E66" w:rsidP="006509B3">
      <w:pPr>
        <w:rPr>
          <w:sz w:val="20"/>
          <w:szCs w:val="20"/>
        </w:rPr>
      </w:pPr>
    </w:p>
    <w:p w:rsidR="009C3E66" w:rsidRPr="006509B3" w:rsidRDefault="006509B3" w:rsidP="006509B3">
      <w:pPr>
        <w:pStyle w:val="BodyText"/>
        <w:rPr>
          <w:sz w:val="20"/>
          <w:szCs w:val="20"/>
        </w:rPr>
      </w:pPr>
      <w:r w:rsidRPr="006509B3">
        <w:rPr>
          <w:sz w:val="20"/>
          <w:szCs w:val="20"/>
        </w:rPr>
        <w:t>Re</w:t>
      </w:r>
      <w:r w:rsidR="007F0E53" w:rsidRPr="006509B3">
        <w:rPr>
          <w:sz w:val="20"/>
          <w:szCs w:val="20"/>
        </w:rPr>
        <w:t>p</w:t>
      </w:r>
      <w:r w:rsidRPr="006509B3">
        <w:rPr>
          <w:sz w:val="20"/>
          <w:szCs w:val="20"/>
        </w:rPr>
        <w:t>ly to question 1126 recommended</w:t>
      </w:r>
    </w:p>
    <w:p w:rsidR="009C3E66" w:rsidRPr="006509B3" w:rsidRDefault="009C3E66" w:rsidP="006509B3">
      <w:pPr>
        <w:pStyle w:val="BodyText"/>
        <w:rPr>
          <w:sz w:val="20"/>
          <w:szCs w:val="20"/>
        </w:rPr>
      </w:pPr>
    </w:p>
    <w:p w:rsidR="009C3E66" w:rsidRPr="006509B3" w:rsidRDefault="009C3E66" w:rsidP="006509B3">
      <w:pPr>
        <w:pStyle w:val="BodyText"/>
        <w:rPr>
          <w:sz w:val="20"/>
          <w:szCs w:val="20"/>
        </w:rPr>
      </w:pPr>
    </w:p>
    <w:p w:rsidR="006509B3" w:rsidRPr="006509B3" w:rsidRDefault="006509B3" w:rsidP="006509B3">
      <w:pPr>
        <w:rPr>
          <w:sz w:val="20"/>
          <w:szCs w:val="20"/>
        </w:rPr>
      </w:pPr>
      <w:r w:rsidRPr="006509B3">
        <w:rPr>
          <w:b/>
          <w:sz w:val="20"/>
          <w:szCs w:val="20"/>
        </w:rPr>
        <w:t>GENERAL NATIONAL COMMISSIONER: SOUTH AFRICAN POLICE SERVICE</w:t>
      </w:r>
      <w:r w:rsidRPr="006509B3">
        <w:rPr>
          <w:b/>
          <w:sz w:val="20"/>
          <w:szCs w:val="20"/>
        </w:rPr>
        <w:br/>
        <w:t>KJ SITOLE (SOEG</w:t>
      </w:r>
      <w:proofErr w:type="gramStart"/>
      <w:r w:rsidRPr="006509B3">
        <w:rPr>
          <w:b/>
          <w:sz w:val="20"/>
          <w:szCs w:val="20"/>
        </w:rPr>
        <w:t>)</w:t>
      </w:r>
      <w:proofErr w:type="gramEnd"/>
      <w:r w:rsidRPr="006509B3">
        <w:rPr>
          <w:b/>
          <w:sz w:val="20"/>
          <w:szCs w:val="20"/>
        </w:rPr>
        <w:br/>
        <w:t>Date</w:t>
      </w:r>
      <w:r w:rsidRPr="006509B3">
        <w:rPr>
          <w:sz w:val="20"/>
          <w:szCs w:val="20"/>
        </w:rPr>
        <w:t>: 2021-05-24</w:t>
      </w:r>
      <w:r w:rsidRPr="006509B3">
        <w:rPr>
          <w:sz w:val="20"/>
          <w:szCs w:val="20"/>
        </w:rPr>
        <w:br/>
      </w:r>
      <w:r w:rsidRPr="006509B3">
        <w:rPr>
          <w:sz w:val="20"/>
          <w:szCs w:val="20"/>
        </w:rPr>
        <w:br/>
        <w:t>Reply to question 1126 approved/not approved</w:t>
      </w:r>
    </w:p>
    <w:p w:rsidR="006509B3" w:rsidRPr="006509B3" w:rsidRDefault="006509B3" w:rsidP="006509B3">
      <w:pPr>
        <w:rPr>
          <w:sz w:val="20"/>
          <w:szCs w:val="20"/>
        </w:rPr>
      </w:pPr>
    </w:p>
    <w:p w:rsidR="006509B3" w:rsidRPr="006509B3" w:rsidRDefault="006509B3" w:rsidP="006509B3">
      <w:pPr>
        <w:rPr>
          <w:sz w:val="20"/>
          <w:szCs w:val="20"/>
        </w:rPr>
      </w:pPr>
      <w:r w:rsidRPr="006509B3">
        <w:rPr>
          <w:b/>
          <w:sz w:val="20"/>
          <w:szCs w:val="20"/>
        </w:rPr>
        <w:t>GENERAL BH CELE, MP</w:t>
      </w:r>
      <w:r w:rsidRPr="006509B3">
        <w:rPr>
          <w:b/>
          <w:sz w:val="20"/>
          <w:szCs w:val="20"/>
        </w:rPr>
        <w:br/>
        <w:t>MINISTER OF POLICE</w:t>
      </w:r>
      <w:r w:rsidRPr="006509B3">
        <w:rPr>
          <w:b/>
          <w:sz w:val="20"/>
          <w:szCs w:val="20"/>
        </w:rPr>
        <w:br/>
        <w:t>Date</w:t>
      </w:r>
      <w:r w:rsidRPr="006509B3">
        <w:rPr>
          <w:sz w:val="20"/>
          <w:szCs w:val="20"/>
        </w:rPr>
        <w:t>: 30/05/2021</w:t>
      </w:r>
    </w:p>
    <w:p w:rsidR="009C3E66" w:rsidRPr="006509B3" w:rsidRDefault="009C3E66" w:rsidP="006509B3">
      <w:pPr>
        <w:pStyle w:val="Heading2"/>
        <w:ind w:left="333"/>
        <w:rPr>
          <w:sz w:val="20"/>
          <w:szCs w:val="20"/>
        </w:rPr>
      </w:pPr>
    </w:p>
    <w:sectPr w:rsidR="009C3E66" w:rsidRPr="006509B3" w:rsidSect="009C3E66">
      <w:type w:val="continuous"/>
      <w:pgSz w:w="20960" w:h="31660"/>
      <w:pgMar w:top="40" w:right="2020" w:bottom="280" w:left="2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3E66"/>
    <w:rsid w:val="00151223"/>
    <w:rsid w:val="006509B3"/>
    <w:rsid w:val="007F0E53"/>
    <w:rsid w:val="009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3E6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C3E66"/>
    <w:pPr>
      <w:ind w:left="306"/>
      <w:outlineLvl w:val="0"/>
    </w:pPr>
    <w:rPr>
      <w:sz w:val="49"/>
      <w:szCs w:val="49"/>
    </w:rPr>
  </w:style>
  <w:style w:type="paragraph" w:styleId="Heading2">
    <w:name w:val="heading 2"/>
    <w:basedOn w:val="Normal"/>
    <w:uiPriority w:val="1"/>
    <w:qFormat/>
    <w:rsid w:val="009C3E66"/>
    <w:p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E66"/>
    <w:rPr>
      <w:sz w:val="45"/>
      <w:szCs w:val="45"/>
    </w:rPr>
  </w:style>
  <w:style w:type="paragraph" w:styleId="ListParagraph">
    <w:name w:val="List Paragraph"/>
    <w:basedOn w:val="Normal"/>
    <w:uiPriority w:val="1"/>
    <w:qFormat/>
    <w:rsid w:val="009C3E66"/>
  </w:style>
  <w:style w:type="paragraph" w:customStyle="1" w:styleId="TableParagraph">
    <w:name w:val="Table Paragraph"/>
    <w:basedOn w:val="Normal"/>
    <w:uiPriority w:val="1"/>
    <w:qFormat/>
    <w:rsid w:val="009C3E66"/>
  </w:style>
  <w:style w:type="paragraph" w:styleId="BalloonText">
    <w:name w:val="Balloon Text"/>
    <w:basedOn w:val="Normal"/>
    <w:link w:val="BalloonTextChar"/>
    <w:uiPriority w:val="99"/>
    <w:semiHidden/>
    <w:unhideWhenUsed/>
    <w:rsid w:val="00650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B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2021-06-17T09:50:00Z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