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D00F4" w14:textId="77777777" w:rsidR="007B7DEC" w:rsidRDefault="007B7DEC" w:rsidP="007B7DE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F70CA">
        <w:rPr>
          <w:rFonts w:ascii="Arial" w:hAnsi="Arial" w:cs="Arial"/>
          <w:b/>
        </w:rPr>
        <w:t>NATIONAL ASSEMBLY</w:t>
      </w:r>
    </w:p>
    <w:p w14:paraId="17DA6024" w14:textId="77777777" w:rsidR="007B7DEC" w:rsidRPr="0018524F" w:rsidRDefault="007B7DEC" w:rsidP="007B7DEC">
      <w:pPr>
        <w:jc w:val="center"/>
        <w:rPr>
          <w:rFonts w:ascii="Arial" w:hAnsi="Arial" w:cs="Arial"/>
          <w:b/>
        </w:rPr>
      </w:pPr>
      <w:r w:rsidRPr="001F70CA">
        <w:rPr>
          <w:rFonts w:ascii="Arial" w:hAnsi="Arial" w:cs="Arial"/>
          <w:b/>
        </w:rPr>
        <w:t>QUESTION</w:t>
      </w:r>
      <w:r>
        <w:rPr>
          <w:rFonts w:ascii="Arial" w:hAnsi="Arial" w:cs="Arial"/>
          <w:b/>
        </w:rPr>
        <w:t>S</w:t>
      </w:r>
      <w:r w:rsidRPr="001F70CA">
        <w:rPr>
          <w:rFonts w:ascii="Arial" w:hAnsi="Arial" w:cs="Arial"/>
          <w:b/>
        </w:rPr>
        <w:t xml:space="preserve"> FOR WRITTEN REPLY</w:t>
      </w:r>
    </w:p>
    <w:p w14:paraId="2FA71434" w14:textId="77777777" w:rsidR="007B7DEC" w:rsidRPr="00830911" w:rsidRDefault="007B7DEC" w:rsidP="007B7DEC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b/>
          <w:sz w:val="24"/>
          <w:szCs w:val="24"/>
          <w:lang w:val="af-ZA"/>
        </w:rPr>
      </w:pPr>
      <w:r w:rsidRPr="00830911">
        <w:rPr>
          <w:rFonts w:ascii="Arial" w:eastAsia="Calibri" w:hAnsi="Arial" w:cs="Arial"/>
          <w:b/>
          <w:sz w:val="24"/>
          <w:szCs w:val="24"/>
          <w:lang w:val="af-ZA"/>
        </w:rPr>
        <w:t>1123.</w:t>
      </w:r>
      <w:r w:rsidRPr="00830911">
        <w:rPr>
          <w:rFonts w:ascii="Times New Roman" w:eastAsia="Calibri" w:hAnsi="Times New Roman" w:cs="Times New Roman"/>
          <w:b/>
          <w:sz w:val="24"/>
          <w:szCs w:val="24"/>
          <w:lang w:val="af-ZA"/>
        </w:rPr>
        <w:tab/>
      </w:r>
      <w:r w:rsidRPr="00830911">
        <w:rPr>
          <w:rFonts w:ascii="Arial" w:eastAsia="Calibri" w:hAnsi="Arial" w:cs="Arial"/>
          <w:b/>
          <w:sz w:val="24"/>
          <w:szCs w:val="24"/>
          <w:lang w:val="af-ZA"/>
        </w:rPr>
        <w:t>Mr R W T Chance (DA) to ask the Minister of Small Business Development:</w:t>
      </w:r>
    </w:p>
    <w:p w14:paraId="37BEE18A" w14:textId="77777777" w:rsidR="007B7DEC" w:rsidRPr="00830911" w:rsidRDefault="007B7DEC" w:rsidP="007B7DEC">
      <w:pPr>
        <w:spacing w:before="100" w:beforeAutospacing="1" w:after="100" w:afterAutospacing="1" w:line="360" w:lineRule="auto"/>
        <w:ind w:left="1441" w:hanging="590"/>
        <w:jc w:val="both"/>
        <w:outlineLvl w:val="0"/>
        <w:rPr>
          <w:rFonts w:ascii="Arial" w:eastAsia="Calibri" w:hAnsi="Arial" w:cs="Arial"/>
          <w:b/>
          <w:sz w:val="24"/>
          <w:szCs w:val="24"/>
          <w:lang w:val="af-ZA"/>
        </w:rPr>
      </w:pPr>
      <w:r w:rsidRPr="00830911">
        <w:rPr>
          <w:rFonts w:ascii="Arial" w:eastAsia="Calibri" w:hAnsi="Arial" w:cs="Arial"/>
          <w:sz w:val="24"/>
          <w:szCs w:val="24"/>
          <w:lang w:val="af-ZA"/>
        </w:rPr>
        <w:t>(</w:t>
      </w:r>
      <w:r w:rsidRPr="00830911">
        <w:rPr>
          <w:rFonts w:ascii="Arial" w:eastAsia="Calibri" w:hAnsi="Arial" w:cs="Arial"/>
          <w:b/>
          <w:sz w:val="24"/>
          <w:szCs w:val="24"/>
          <w:lang w:val="af-ZA"/>
        </w:rPr>
        <w:t>1)</w:t>
      </w:r>
      <w:r w:rsidRPr="00830911">
        <w:rPr>
          <w:rFonts w:ascii="Arial" w:eastAsia="Calibri" w:hAnsi="Arial" w:cs="Arial"/>
          <w:b/>
          <w:sz w:val="24"/>
          <w:szCs w:val="24"/>
          <w:lang w:val="af-ZA"/>
        </w:rPr>
        <w:tab/>
        <w:t>What (a) amount was budgeted for the National Gazelles Programme in the 2015-16 financial year and (b) is the breakdown of how the specified budget was spent in the specified financial year;</w:t>
      </w:r>
    </w:p>
    <w:p w14:paraId="30DF2C06" w14:textId="77777777" w:rsidR="007B7DEC" w:rsidRDefault="007B7DEC" w:rsidP="007B7DEC">
      <w:pPr>
        <w:spacing w:before="100" w:beforeAutospacing="1" w:after="100" w:afterAutospacing="1" w:line="36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/>
        </w:rPr>
      </w:pPr>
      <w:r w:rsidRPr="00830911"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 xml:space="preserve">(a) The total amount budgeted for the National Gazelles Programme for </w:t>
      </w:r>
      <w:r w:rsidRPr="0047667C">
        <w:rPr>
          <w:rFonts w:ascii="Arial" w:eastAsia="Calibri" w:hAnsi="Arial" w:cs="Arial"/>
          <w:sz w:val="24"/>
          <w:szCs w:val="24"/>
          <w:lang w:val="af-ZA"/>
        </w:rPr>
        <w:t>the year 2015-16</w:t>
      </w:r>
      <w:r>
        <w:rPr>
          <w:rFonts w:ascii="Arial" w:eastAsia="Calibri" w:hAnsi="Arial" w:cs="Arial"/>
          <w:sz w:val="24"/>
          <w:szCs w:val="24"/>
          <w:lang w:val="af-ZA"/>
        </w:rPr>
        <w:t xml:space="preserve"> is   R R 22 085 000.00 </w:t>
      </w:r>
    </w:p>
    <w:p w14:paraId="7CA8A131" w14:textId="77777777" w:rsidR="007B7DEC" w:rsidRDefault="007B7DEC" w:rsidP="007B7DEC">
      <w:pPr>
        <w:spacing w:before="100" w:beforeAutospacing="1" w:after="100" w:afterAutospacing="1" w:line="36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873882">
        <w:rPr>
          <w:noProof/>
          <w:lang w:eastAsia="en-ZA"/>
        </w:rPr>
        <w:drawing>
          <wp:inline distT="0" distB="0" distL="0" distR="0" wp14:anchorId="18AFEDF2" wp14:editId="30481988">
            <wp:extent cx="4975860" cy="291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CCBC9" w14:textId="77777777" w:rsidR="007B7DEC" w:rsidRDefault="007B7DEC" w:rsidP="007B7DEC">
      <w:pPr>
        <w:spacing w:before="100" w:beforeAutospacing="1" w:after="100" w:afterAutospacing="1" w:line="36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/>
        </w:rPr>
      </w:pPr>
      <w:r w:rsidRPr="00830911">
        <w:rPr>
          <w:rFonts w:ascii="Arial" w:eastAsia="Calibri" w:hAnsi="Arial" w:cs="Arial"/>
          <w:sz w:val="24"/>
          <w:szCs w:val="24"/>
          <w:lang w:val="af-ZA"/>
        </w:rPr>
        <w:t>(2)</w:t>
      </w:r>
      <w:r w:rsidRPr="00830911"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b/>
          <w:sz w:val="24"/>
          <w:szCs w:val="24"/>
          <w:lang w:val="af-ZA"/>
        </w:rPr>
        <w:t>W</w:t>
      </w:r>
      <w:r w:rsidRPr="00830911">
        <w:rPr>
          <w:rFonts w:ascii="Arial" w:eastAsia="Calibri" w:hAnsi="Arial" w:cs="Arial"/>
          <w:b/>
          <w:sz w:val="24"/>
          <w:szCs w:val="24"/>
          <w:lang w:val="af-ZA"/>
        </w:rPr>
        <w:t>hat (a) amount has been budgeted for the specified programme in the 2016-17 financial year and (b) is the breakdown of how the specified budget will be spent</w:t>
      </w:r>
      <w:r w:rsidRPr="00830911">
        <w:rPr>
          <w:rFonts w:ascii="Arial" w:eastAsia="Calibri" w:hAnsi="Arial" w:cs="Arial"/>
          <w:sz w:val="24"/>
          <w:szCs w:val="24"/>
          <w:lang w:val="af-ZA"/>
        </w:rPr>
        <w:t>;</w:t>
      </w:r>
    </w:p>
    <w:p w14:paraId="7362C8F0" w14:textId="77777777" w:rsidR="007B7DEC" w:rsidRDefault="007B7DEC" w:rsidP="007B7DEC">
      <w:pPr>
        <w:spacing w:before="100" w:beforeAutospacing="1" w:after="100" w:afterAutospacing="1" w:line="36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ab/>
        <w:t xml:space="preserve">a) The total amount budgeted for the National Gazelles Programme for the </w:t>
      </w:r>
      <w:r w:rsidRPr="0047667C">
        <w:rPr>
          <w:rFonts w:ascii="Arial" w:eastAsia="Calibri" w:hAnsi="Arial" w:cs="Arial"/>
          <w:sz w:val="24"/>
          <w:szCs w:val="24"/>
          <w:lang w:val="af-ZA"/>
        </w:rPr>
        <w:t>year 2016-17</w:t>
      </w:r>
      <w:r>
        <w:rPr>
          <w:rFonts w:ascii="Arial" w:eastAsia="Calibri" w:hAnsi="Arial" w:cs="Arial"/>
          <w:sz w:val="24"/>
          <w:szCs w:val="24"/>
          <w:lang w:val="af-ZA"/>
        </w:rPr>
        <w:t xml:space="preserve"> is   R R 20 300 000.00</w:t>
      </w:r>
    </w:p>
    <w:p w14:paraId="2FC3A72F" w14:textId="77777777" w:rsidR="007B7DEC" w:rsidRPr="00830911" w:rsidRDefault="007B7DEC" w:rsidP="007B7DEC">
      <w:pPr>
        <w:spacing w:before="100" w:beforeAutospacing="1" w:after="100" w:afterAutospacing="1" w:line="360" w:lineRule="auto"/>
        <w:ind w:left="1441" w:hanging="590"/>
        <w:jc w:val="both"/>
        <w:outlineLvl w:val="0"/>
        <w:rPr>
          <w:rFonts w:ascii="Arial" w:eastAsia="Calibri" w:hAnsi="Arial" w:cs="Arial"/>
          <w:sz w:val="24"/>
          <w:szCs w:val="24"/>
          <w:lang w:val="af-ZA"/>
        </w:rPr>
      </w:pPr>
      <w:r w:rsidRPr="00873882">
        <w:rPr>
          <w:noProof/>
          <w:lang w:eastAsia="en-ZA"/>
        </w:rPr>
        <w:lastRenderedPageBreak/>
        <w:drawing>
          <wp:inline distT="0" distB="0" distL="0" distR="0" wp14:anchorId="59084E39" wp14:editId="2EADB60D">
            <wp:extent cx="5227320" cy="2369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522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839F" w14:textId="77777777" w:rsidR="007B7DEC" w:rsidRDefault="007B7DEC" w:rsidP="007B7DE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sz w:val="24"/>
          <w:szCs w:val="24"/>
          <w:lang w:val="af-ZA"/>
        </w:rPr>
      </w:pPr>
      <w:r w:rsidRPr="00830911">
        <w:rPr>
          <w:rFonts w:ascii="Arial" w:eastAsia="Calibri" w:hAnsi="Arial" w:cs="Arial"/>
          <w:sz w:val="24"/>
          <w:szCs w:val="24"/>
          <w:lang w:val="af-ZA"/>
        </w:rPr>
        <w:t>(3)</w:t>
      </w:r>
      <w:r w:rsidRPr="00830911"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b/>
          <w:sz w:val="24"/>
          <w:szCs w:val="24"/>
          <w:lang w:val="af-ZA"/>
        </w:rPr>
        <w:t>W</w:t>
      </w:r>
      <w:r w:rsidRPr="00830911">
        <w:rPr>
          <w:rFonts w:ascii="Arial" w:eastAsia="Calibri" w:hAnsi="Arial" w:cs="Arial"/>
          <w:b/>
          <w:sz w:val="24"/>
          <w:szCs w:val="24"/>
          <w:lang w:val="af-ZA"/>
        </w:rPr>
        <w:t>hat are the names of the selection panelists who are responsible for evaluating the applications and making the final selections in each province</w:t>
      </w:r>
      <w:r w:rsidRPr="00830911">
        <w:rPr>
          <w:rFonts w:ascii="Arial" w:eastAsia="Calibri" w:hAnsi="Arial" w:cs="Arial"/>
          <w:sz w:val="24"/>
          <w:szCs w:val="24"/>
          <w:lang w:val="af-ZA"/>
        </w:rPr>
        <w:t>?</w:t>
      </w:r>
    </w:p>
    <w:tbl>
      <w:tblPr>
        <w:tblW w:w="9433" w:type="dxa"/>
        <w:tblLook w:val="04A0" w:firstRow="1" w:lastRow="0" w:firstColumn="1" w:lastColumn="0" w:noHBand="0" w:noVBand="1"/>
      </w:tblPr>
      <w:tblGrid>
        <w:gridCol w:w="1488"/>
        <w:gridCol w:w="3865"/>
        <w:gridCol w:w="4080"/>
      </w:tblGrid>
      <w:tr w:rsidR="007B7DEC" w:rsidRPr="008C3B22" w14:paraId="4537ADF3" w14:textId="77777777" w:rsidTr="00096A91">
        <w:trPr>
          <w:trHeight w:val="4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6AE3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b/>
                <w:bCs/>
                <w:color w:val="000000"/>
                <w:lang w:val="af-ZA" w:eastAsia="en-ZA"/>
              </w:rPr>
              <w:t>Province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77AE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b/>
                <w:bCs/>
                <w:color w:val="000000"/>
                <w:lang w:val="af-ZA" w:eastAsia="en-ZA"/>
              </w:rPr>
              <w:t xml:space="preserve">Institution 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39B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b/>
                <w:bCs/>
                <w:color w:val="000000"/>
                <w:lang w:val="af-ZA" w:eastAsia="en-ZA"/>
              </w:rPr>
              <w:t>Representative</w:t>
            </w:r>
          </w:p>
        </w:tc>
      </w:tr>
      <w:tr w:rsidR="007B7DEC" w:rsidRPr="008C3B22" w14:paraId="3E6B1A54" w14:textId="77777777" w:rsidTr="00096A91">
        <w:trPr>
          <w:trHeight w:val="4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1627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Free State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859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SEDA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179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B Mshumpila</w:t>
            </w:r>
          </w:p>
        </w:tc>
      </w:tr>
      <w:tr w:rsidR="007B7DEC" w:rsidRPr="008C3B22" w14:paraId="084A0106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E8E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37B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71CF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Jackie Ntshingila</w:t>
            </w:r>
          </w:p>
        </w:tc>
      </w:tr>
      <w:tr w:rsidR="007B7DEC" w:rsidRPr="008C3B22" w14:paraId="58D1982E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E91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141C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Free State Development Corporation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6092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Mafee Mokhethi</w:t>
            </w:r>
          </w:p>
        </w:tc>
      </w:tr>
      <w:tr w:rsidR="007B7DEC" w:rsidRPr="008C3B22" w14:paraId="6EC8DDF9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001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607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Ernst Young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C2C6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JJ du Toit</w:t>
            </w:r>
          </w:p>
        </w:tc>
      </w:tr>
      <w:tr w:rsidR="007B7DEC" w:rsidRPr="008C3B22" w14:paraId="05606002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949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42F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B6DF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Barry Fichardt</w:t>
            </w:r>
          </w:p>
        </w:tc>
      </w:tr>
      <w:tr w:rsidR="007B7DEC" w:rsidRPr="008C3B22" w14:paraId="082AC0A8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DBC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643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Mangaung Chamber of Commerce &amp; Industry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9226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Samuel Galela</w:t>
            </w:r>
          </w:p>
        </w:tc>
      </w:tr>
      <w:tr w:rsidR="007B7DEC" w:rsidRPr="008C3B22" w14:paraId="4C5D1369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274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298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Traction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4E1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Karen Kuhlcke</w:t>
            </w:r>
          </w:p>
        </w:tc>
      </w:tr>
      <w:tr w:rsidR="007B7DEC" w:rsidRPr="008C3B22" w14:paraId="6BCE0611" w14:textId="77777777" w:rsidTr="00096A91">
        <w:trPr>
          <w:trHeight w:val="4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866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Limpopo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D37D0E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SEDA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D8F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Peter Maredi</w:t>
            </w:r>
          </w:p>
        </w:tc>
      </w:tr>
      <w:tr w:rsidR="007B7DEC" w:rsidRPr="008C3B22" w14:paraId="491FB847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BCE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A896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03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Koenie Slabbert</w:t>
            </w:r>
          </w:p>
        </w:tc>
      </w:tr>
      <w:tr w:rsidR="007B7DEC" w:rsidRPr="008C3B22" w14:paraId="42D41DE7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9A3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6FF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Limpopo Economic Development Agency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D3E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Karabo Kolobe</w:t>
            </w:r>
          </w:p>
        </w:tc>
      </w:tr>
      <w:tr w:rsidR="007B7DEC" w:rsidRPr="008C3B22" w14:paraId="172E8C2B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057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C0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Limpopo Business Forum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4E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Nady Thelele</w:t>
            </w:r>
          </w:p>
        </w:tc>
      </w:tr>
      <w:tr w:rsidR="007B7DEC" w:rsidRPr="008C3B22" w14:paraId="57002B1D" w14:textId="77777777" w:rsidTr="00096A91">
        <w:trPr>
          <w:trHeight w:val="132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FB66" w14:textId="77777777" w:rsidR="007B7DE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Eastern Cape</w:t>
            </w:r>
          </w:p>
          <w:p w14:paraId="4C907795" w14:textId="77777777" w:rsidR="007B7DE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  <w:p w14:paraId="5D486EF6" w14:textId="77777777" w:rsidR="007B7DE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  <w:p w14:paraId="3ED5B96B" w14:textId="77777777" w:rsidR="007B7DE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  <w:p w14:paraId="283726D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18A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SEDA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16AF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Zuko Somtunzi</w:t>
            </w:r>
          </w:p>
        </w:tc>
      </w:tr>
      <w:tr w:rsidR="007B7DEC" w:rsidRPr="008C3B22" w14:paraId="6224BBCE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D4D2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5B9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Mtiya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83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Zukile Nomafu</w:t>
            </w:r>
          </w:p>
        </w:tc>
      </w:tr>
      <w:tr w:rsidR="007B7DEC" w:rsidRPr="008C3B22" w14:paraId="309D3AFF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A80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C8E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Eastern Cape Development Corporation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E2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Zoliswa Mnqokoyi</w:t>
            </w:r>
          </w:p>
        </w:tc>
      </w:tr>
      <w:tr w:rsidR="007B7DEC" w:rsidRPr="008C3B22" w14:paraId="0DA4AEA6" w14:textId="77777777" w:rsidTr="00096A91">
        <w:trPr>
          <w:trHeight w:val="253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02C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Mpumalanga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A1B4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SEDA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313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Ntokozo Majola</w:t>
            </w:r>
          </w:p>
        </w:tc>
      </w:tr>
      <w:tr w:rsidR="007B7DEC" w:rsidRPr="008C3B22" w14:paraId="1703735D" w14:textId="77777777" w:rsidTr="00096A91">
        <w:trPr>
          <w:trHeight w:val="253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DB7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30CF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411B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</w:tr>
      <w:tr w:rsidR="007B7DEC" w:rsidRPr="008C3B22" w14:paraId="435A02D1" w14:textId="77777777" w:rsidTr="00096A91">
        <w:trPr>
          <w:trHeight w:val="253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865B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4D83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National Empowerment Fund</w:t>
            </w:r>
          </w:p>
        </w:tc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8F8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Kgaugelo Sibiya</w:t>
            </w:r>
          </w:p>
        </w:tc>
      </w:tr>
      <w:tr w:rsidR="007B7DEC" w:rsidRPr="008C3B22" w14:paraId="4196E2B7" w14:textId="77777777" w:rsidTr="00096A91">
        <w:trPr>
          <w:trHeight w:val="253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E9A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DB26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A3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</w:tr>
      <w:tr w:rsidR="007B7DEC" w:rsidRPr="008C3B22" w14:paraId="51F0C8C7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52D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92B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42F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Bongani Qokose</w:t>
            </w:r>
          </w:p>
        </w:tc>
      </w:tr>
      <w:tr w:rsidR="007B7DEC" w:rsidRPr="008C3B22" w14:paraId="2D20A358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611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7A7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SEFA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44A7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Sabelo Mamba</w:t>
            </w:r>
          </w:p>
        </w:tc>
      </w:tr>
      <w:tr w:rsidR="007B7DEC" w:rsidRPr="008C3B22" w14:paraId="35546E0B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374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074B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Lowvelt Chamber of Business &amp; Tourism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A4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T Welem</w:t>
            </w:r>
          </w:p>
        </w:tc>
      </w:tr>
      <w:tr w:rsidR="007B7DEC" w:rsidRPr="008C3B22" w14:paraId="11235BE5" w14:textId="77777777" w:rsidTr="00096A91">
        <w:trPr>
          <w:trHeight w:val="4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6894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 xml:space="preserve">Kwa-Zulu </w:t>
            </w: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lastRenderedPageBreak/>
              <w:t>Natal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B4E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lastRenderedPageBreak/>
              <w:t>SEDA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94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C Mnguni</w:t>
            </w:r>
          </w:p>
        </w:tc>
      </w:tr>
      <w:tr w:rsidR="007B7DEC" w:rsidRPr="008C3B22" w14:paraId="4E8898ED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C6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78EE1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Ithala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BD0E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Mzondo</w:t>
            </w:r>
          </w:p>
        </w:tc>
      </w:tr>
      <w:tr w:rsidR="007B7DEC" w:rsidRPr="008C3B22" w14:paraId="57964F6D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A9F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675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E71F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R Naidoo</w:t>
            </w:r>
          </w:p>
        </w:tc>
      </w:tr>
      <w:tr w:rsidR="007B7DEC" w:rsidRPr="008C3B22" w14:paraId="2F65E490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E72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CC3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15E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D Gpapal</w:t>
            </w:r>
          </w:p>
        </w:tc>
      </w:tr>
      <w:tr w:rsidR="007B7DEC" w:rsidRPr="008C3B22" w14:paraId="1506BE9F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3C6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4DC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Success Avenue (ED Expert)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EF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B Ntlabathi</w:t>
            </w:r>
          </w:p>
        </w:tc>
      </w:tr>
      <w:tr w:rsidR="007B7DEC" w:rsidRPr="008C3B22" w14:paraId="4664E36F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A404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078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Kingdom Estate (ED Expert)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3987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E Nhliziyo</w:t>
            </w:r>
          </w:p>
        </w:tc>
      </w:tr>
      <w:tr w:rsidR="007B7DEC" w:rsidRPr="008C3B22" w14:paraId="4B06BDE0" w14:textId="77777777" w:rsidTr="00096A91">
        <w:trPr>
          <w:trHeight w:val="4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5E8A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Gauteng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BF608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SAICA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9228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Mandisi Nombembe</w:t>
            </w:r>
          </w:p>
          <w:p w14:paraId="5755EF1B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Puseletso Modimogale</w:t>
            </w:r>
          </w:p>
          <w:p w14:paraId="16C2D233" w14:textId="77777777" w:rsidR="007B7DEC" w:rsidRPr="00C75EBC" w:rsidRDefault="007B7DEC" w:rsidP="00096A91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Sabelo Qupe</w:t>
            </w:r>
          </w:p>
        </w:tc>
      </w:tr>
      <w:tr w:rsidR="007B7DEC" w:rsidRPr="008C3B22" w14:paraId="0645EDC9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21E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55BFC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University of Johannesburg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B90C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Dr Pule Kholopane</w:t>
            </w:r>
          </w:p>
        </w:tc>
      </w:tr>
      <w:tr w:rsidR="007B7DEC" w:rsidRPr="008C3B22" w14:paraId="0E3E6BD9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E52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E3CD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Business Place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0DE2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Udesh Sewrpersad</w:t>
            </w:r>
          </w:p>
        </w:tc>
      </w:tr>
      <w:tr w:rsidR="007B7DEC" w:rsidRPr="008C3B22" w14:paraId="4CA6455C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280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80688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F6A84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Shaun Govender</w:t>
            </w:r>
          </w:p>
        </w:tc>
      </w:tr>
      <w:tr w:rsidR="007B7DEC" w:rsidRPr="008C3B22" w14:paraId="0CB719BE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A7B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D547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Small Business Development Institute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E167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KB Motlhoioa</w:t>
            </w:r>
          </w:p>
        </w:tc>
      </w:tr>
      <w:tr w:rsidR="007B7DEC" w:rsidRPr="008C3B22" w14:paraId="7D2C04B8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421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B9C23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1C980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C Kadlodlo</w:t>
            </w:r>
          </w:p>
        </w:tc>
      </w:tr>
      <w:tr w:rsidR="007B7DEC" w:rsidRPr="008C3B22" w14:paraId="7D0EDE2E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0327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BAFD5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4EDA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C Kujekwga</w:t>
            </w:r>
          </w:p>
        </w:tc>
      </w:tr>
      <w:tr w:rsidR="007B7DEC" w:rsidRPr="008C3B22" w14:paraId="0799158C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7483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88B59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B34A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Thabo Sebeko</w:t>
            </w:r>
          </w:p>
        </w:tc>
      </w:tr>
      <w:tr w:rsidR="007B7DEC" w:rsidRPr="008C3B22" w14:paraId="5990D098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526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429D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4AE9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Charles Madzindu</w:t>
            </w:r>
          </w:p>
        </w:tc>
      </w:tr>
      <w:tr w:rsidR="007B7DEC" w:rsidRPr="008C3B22" w14:paraId="304D3B83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2C1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26A8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Industry Experts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D7DE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I Neethling</w:t>
            </w:r>
          </w:p>
        </w:tc>
      </w:tr>
      <w:tr w:rsidR="007B7DEC" w:rsidRPr="008C3B22" w14:paraId="7A983FB5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DE9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2411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C7884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R Kalain</w:t>
            </w:r>
          </w:p>
        </w:tc>
      </w:tr>
      <w:tr w:rsidR="007B7DEC" w:rsidRPr="008C3B22" w14:paraId="16A50A79" w14:textId="77777777" w:rsidTr="00096A91">
        <w:trPr>
          <w:trHeight w:val="40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0834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479B3" w14:textId="77777777" w:rsidR="007B7DEC" w:rsidRPr="00C75EBC" w:rsidRDefault="007B7DEC" w:rsidP="00096A91">
            <w:pPr>
              <w:spacing w:after="0" w:line="240" w:lineRule="auto"/>
              <w:jc w:val="both"/>
              <w:rPr>
                <w:rFonts w:ascii="Arial" w:eastAsia="Calibri" w:hAnsi="Arial" w:cs="Arial"/>
                <w:lang w:val="af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9474" w14:textId="77777777" w:rsidR="007B7DEC" w:rsidRPr="00C75EBC" w:rsidRDefault="007B7DEC" w:rsidP="00096A91">
            <w:pPr>
              <w:contextualSpacing/>
              <w:rPr>
                <w:rFonts w:ascii="Arial" w:eastAsia="Calibri" w:hAnsi="Arial" w:cs="Arial"/>
                <w:lang w:val="af-ZA"/>
              </w:rPr>
            </w:pPr>
            <w:r w:rsidRPr="00C75EBC">
              <w:rPr>
                <w:rFonts w:ascii="Arial" w:eastAsia="Calibri" w:hAnsi="Arial" w:cs="Arial"/>
                <w:lang w:val="af-ZA"/>
              </w:rPr>
              <w:t>John Francis</w:t>
            </w:r>
          </w:p>
        </w:tc>
      </w:tr>
      <w:tr w:rsidR="007B7DEC" w:rsidRPr="008C3B22" w14:paraId="24DD0F47" w14:textId="77777777" w:rsidTr="00096A91">
        <w:trPr>
          <w:trHeight w:val="4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7FC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lang w:val="af-ZA" w:eastAsia="en-ZA"/>
              </w:rPr>
              <w:t>North West/ Northern Cape</w:t>
            </w: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C0A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SEDA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2FE4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Mr maimane</w:t>
            </w:r>
          </w:p>
        </w:tc>
      </w:tr>
      <w:tr w:rsidR="007B7DEC" w:rsidRPr="008C3B22" w14:paraId="19DC34FA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DB47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0D62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333B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 Moseki</w:t>
            </w:r>
          </w:p>
        </w:tc>
      </w:tr>
      <w:tr w:rsidR="007B7DEC" w:rsidRPr="008C3B22" w14:paraId="6FDD659C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2CCB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36A6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North West Development Corporation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C0B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WJ Wanzi</w:t>
            </w:r>
          </w:p>
        </w:tc>
      </w:tr>
      <w:tr w:rsidR="007B7DEC" w:rsidRPr="008C3B22" w14:paraId="4CF67396" w14:textId="77777777" w:rsidTr="00096A91">
        <w:trPr>
          <w:trHeight w:val="46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60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403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Industrial Development Corporation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5F64B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K Magan</w:t>
            </w:r>
          </w:p>
        </w:tc>
      </w:tr>
      <w:tr w:rsidR="007B7DEC" w:rsidRPr="008C3B22" w14:paraId="6C100FBF" w14:textId="77777777" w:rsidTr="00096A91">
        <w:trPr>
          <w:trHeight w:val="4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214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Western Cape</w:t>
            </w:r>
          </w:p>
        </w:tc>
        <w:tc>
          <w:tcPr>
            <w:tcW w:w="38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735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SEDA</w:t>
            </w:r>
          </w:p>
          <w:p w14:paraId="29A270F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 </w:t>
            </w:r>
          </w:p>
          <w:p w14:paraId="57D4EC47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 </w:t>
            </w:r>
          </w:p>
          <w:p w14:paraId="1E79483F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544E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Alex Qunta</w:t>
            </w:r>
          </w:p>
        </w:tc>
      </w:tr>
      <w:tr w:rsidR="007B7DEC" w:rsidRPr="008C3B22" w14:paraId="5CBC1113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034E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96F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1E9C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Ivor Hendrics</w:t>
            </w:r>
          </w:p>
        </w:tc>
      </w:tr>
      <w:tr w:rsidR="007B7DEC" w:rsidRPr="008C3B22" w14:paraId="4B7240A2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DE7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954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C63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Kiewit Mhlongo</w:t>
            </w:r>
          </w:p>
        </w:tc>
      </w:tr>
      <w:tr w:rsidR="007B7DEC" w:rsidRPr="008C3B22" w14:paraId="0B96B455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6B8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053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F1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Matthew Bertram</w:t>
            </w:r>
          </w:p>
        </w:tc>
      </w:tr>
      <w:tr w:rsidR="007B7DEC" w:rsidRPr="008C3B22" w14:paraId="1FB3EFAF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DC9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A8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SEFA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F74C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Zandile Nyawo</w:t>
            </w:r>
          </w:p>
        </w:tc>
      </w:tr>
      <w:tr w:rsidR="007B7DEC" w:rsidRPr="008C3B22" w14:paraId="7395FB69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D494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F2E20F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Anglo Zimele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620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Portia Zilwa</w:t>
            </w:r>
          </w:p>
        </w:tc>
      </w:tr>
      <w:tr w:rsidR="007B7DEC" w:rsidRPr="008C3B22" w14:paraId="50A7704B" w14:textId="77777777" w:rsidTr="00096A91">
        <w:trPr>
          <w:trHeight w:val="40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D76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 </w:t>
            </w:r>
          </w:p>
        </w:tc>
        <w:tc>
          <w:tcPr>
            <w:tcW w:w="3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E97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E3B5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Bonita Daniels</w:t>
            </w:r>
          </w:p>
        </w:tc>
      </w:tr>
      <w:tr w:rsidR="007B7DEC" w:rsidRPr="008C3B22" w14:paraId="5BD10550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C96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84A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SAP Tradeworld (ED Expert)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DC3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Paul Hills</w:t>
            </w:r>
          </w:p>
        </w:tc>
      </w:tr>
      <w:tr w:rsidR="007B7DEC" w:rsidRPr="008C3B22" w14:paraId="19C01CB3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C61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8679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AEDL (ED Expert)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E42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Mike Klink</w:t>
            </w:r>
          </w:p>
        </w:tc>
      </w:tr>
      <w:tr w:rsidR="007B7DEC" w:rsidRPr="008C3B22" w14:paraId="79907703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6E1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AD5C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Klop Accelerator (ED Expert)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393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Guy Harris</w:t>
            </w:r>
          </w:p>
        </w:tc>
      </w:tr>
      <w:tr w:rsidR="007B7DEC" w:rsidRPr="008C3B22" w14:paraId="755C4BC6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992A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976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McKellar &amp; Associates (ED Expert)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F77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Ralp McKellar</w:t>
            </w:r>
          </w:p>
        </w:tc>
      </w:tr>
      <w:tr w:rsidR="007B7DEC" w:rsidRPr="008C3B22" w14:paraId="40C1960D" w14:textId="77777777" w:rsidTr="00096A91">
        <w:trPr>
          <w:trHeight w:val="40"/>
        </w:trPr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D912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8858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SAGE WIZE (ED Expert)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4BD" w14:textId="77777777" w:rsidR="007B7DEC" w:rsidRPr="00C75EBC" w:rsidRDefault="007B7DEC" w:rsidP="00096A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af-ZA" w:eastAsia="en-ZA"/>
              </w:rPr>
            </w:pPr>
            <w:r w:rsidRPr="00C75EBC">
              <w:rPr>
                <w:rFonts w:ascii="Arial" w:eastAsia="Times New Roman" w:hAnsi="Arial" w:cs="Arial"/>
                <w:color w:val="000000"/>
                <w:lang w:val="af-ZA" w:eastAsia="en-ZA"/>
              </w:rPr>
              <w:t>Jean Van Der Merwer</w:t>
            </w:r>
          </w:p>
        </w:tc>
      </w:tr>
    </w:tbl>
    <w:p w14:paraId="5DA63DD3" w14:textId="77777777" w:rsidR="007B7DEC" w:rsidRPr="00C75EBC" w:rsidRDefault="007B7DEC" w:rsidP="007B7DEC">
      <w:pPr>
        <w:spacing w:before="100" w:beforeAutospacing="1" w:after="100" w:afterAutospacing="1" w:line="360" w:lineRule="auto"/>
        <w:ind w:left="1441" w:hanging="590"/>
        <w:jc w:val="both"/>
        <w:outlineLvl w:val="0"/>
        <w:rPr>
          <w:rFonts w:ascii="Arial" w:eastAsia="Calibri" w:hAnsi="Arial" w:cs="Arial"/>
          <w:sz w:val="20"/>
          <w:szCs w:val="20"/>
          <w:lang w:val="af-ZA"/>
        </w:rPr>
      </w:pP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>
        <w:rPr>
          <w:rFonts w:ascii="Arial" w:eastAsia="Calibri" w:hAnsi="Arial" w:cs="Arial"/>
          <w:sz w:val="24"/>
          <w:szCs w:val="24"/>
          <w:lang w:val="af-ZA"/>
        </w:rPr>
        <w:tab/>
      </w:r>
      <w:r w:rsidRPr="00830911">
        <w:rPr>
          <w:rFonts w:ascii="Arial" w:eastAsia="Calibri" w:hAnsi="Arial" w:cs="Arial"/>
          <w:sz w:val="20"/>
          <w:szCs w:val="20"/>
          <w:lang w:val="af-ZA"/>
        </w:rPr>
        <w:t>NW1257E</w:t>
      </w:r>
      <w:r w:rsidRPr="00830911">
        <w:rPr>
          <w:rFonts w:ascii="Arial" w:eastAsia="Calibri" w:hAnsi="Arial" w:cs="Arial"/>
          <w:sz w:val="24"/>
          <w:szCs w:val="24"/>
          <w:lang w:val="af-ZA"/>
        </w:rPr>
        <w:tab/>
      </w:r>
      <w:r w:rsidRPr="00830911">
        <w:rPr>
          <w:rFonts w:ascii="Arial" w:eastAsia="Calibri" w:hAnsi="Arial" w:cs="Arial"/>
          <w:sz w:val="24"/>
          <w:szCs w:val="24"/>
          <w:lang w:val="af-ZA"/>
        </w:rPr>
        <w:tab/>
      </w:r>
    </w:p>
    <w:p w14:paraId="4D9E9DF8" w14:textId="77777777" w:rsidR="003E318E" w:rsidRDefault="003E318E"/>
    <w:p w14:paraId="591F1686" w14:textId="77777777" w:rsidR="007B7DEC" w:rsidRDefault="007B7DEC"/>
    <w:sectPr w:rsidR="007B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EC"/>
    <w:rsid w:val="003E318E"/>
    <w:rsid w:val="007B7DEC"/>
    <w:rsid w:val="0085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E88F5B"/>
  <w15:docId w15:val="{D4AD6AD1-6906-41D4-A4DD-3A72A9C9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E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EC"/>
    <w:rPr>
      <w:rFonts w:ascii="Tahoma" w:hAnsi="Tahoma" w:cs="Tahoma"/>
      <w:sz w:val="16"/>
      <w:szCs w:val="1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1211-EE21-41F1-8026-28FEB8CF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ONqubelani</dc:creator>
  <cp:lastModifiedBy>Gcina Matakane</cp:lastModifiedBy>
  <cp:revision>2</cp:revision>
  <dcterms:created xsi:type="dcterms:W3CDTF">2016-10-04T11:23:00Z</dcterms:created>
  <dcterms:modified xsi:type="dcterms:W3CDTF">2016-10-04T11:23:00Z</dcterms:modified>
</cp:coreProperties>
</file>