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 xml:space="preserve">FOR ORAL </w:t>
      </w:r>
      <w:r w:rsidR="001B6F75">
        <w:rPr>
          <w:rFonts w:ascii="Arial" w:hAnsi="Arial" w:cs="Arial"/>
          <w:b/>
          <w:sz w:val="20"/>
          <w:szCs w:val="20"/>
          <w:lang w:val="en-ZA"/>
        </w:rPr>
        <w:t>REPLY</w:t>
      </w:r>
      <w:r w:rsidR="001B6F75">
        <w:rPr>
          <w:rFonts w:ascii="Arial" w:hAnsi="Arial" w:cs="Arial"/>
          <w:b/>
          <w:sz w:val="20"/>
          <w:szCs w:val="20"/>
          <w:lang w:val="en-ZA"/>
        </w:rPr>
        <w:br/>
        <w:t>QUESTION 1121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393F0A">
        <w:rPr>
          <w:rFonts w:ascii="Arial" w:hAnsi="Arial" w:cs="Arial"/>
          <w:b/>
          <w:sz w:val="20"/>
          <w:szCs w:val="20"/>
          <w:lang w:val="en-ZA"/>
        </w:rPr>
        <w:t>25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393F0A">
        <w:rPr>
          <w:rFonts w:ascii="Arial" w:hAnsi="Arial" w:cs="Arial"/>
          <w:b/>
          <w:sz w:val="20"/>
          <w:szCs w:val="20"/>
          <w:lang w:val="en-ZA"/>
        </w:rPr>
        <w:t>12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C07C76">
        <w:rPr>
          <w:rFonts w:ascii="Arial" w:hAnsi="Arial" w:cs="Arial"/>
          <w:b/>
          <w:sz w:val="20"/>
          <w:szCs w:val="20"/>
          <w:lang w:val="en-ZA"/>
        </w:rPr>
        <w:t>Mrs C Phillips</w:t>
      </w:r>
      <w:r w:rsidR="00393F0A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B502E7" w:rsidRPr="00B502E7" w:rsidRDefault="001B6F75" w:rsidP="00B50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number of (a) criminal complaints were laid at the </w:t>
      </w:r>
      <w:proofErr w:type="spellStart"/>
      <w:r>
        <w:rPr>
          <w:rFonts w:ascii="Arial" w:hAnsi="Arial" w:cs="Arial"/>
          <w:sz w:val="20"/>
          <w:szCs w:val="20"/>
        </w:rPr>
        <w:t>Koster</w:t>
      </w:r>
      <w:proofErr w:type="spellEnd"/>
      <w:r>
        <w:rPr>
          <w:rFonts w:ascii="Arial" w:hAnsi="Arial" w:cs="Arial"/>
          <w:sz w:val="20"/>
          <w:szCs w:val="20"/>
        </w:rPr>
        <w:t xml:space="preserve"> Police Station in the period 1 January 2020 to 31 December 2021, (b) arrests were made, (c) those arrests resulted in conviction, (d) cases were withdrawn due to lack of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evidence, (ii) police not appearing in court, (iii) the docket being lost and (iv) the accused skipping bail and (e) court cases are still ongoing?</w:t>
      </w:r>
    </w:p>
    <w:p w:rsidR="00F04BD9" w:rsidRPr="00AE56E3" w:rsidRDefault="00740339" w:rsidP="00C07C76">
      <w:pPr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731BE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1B6F75"/>
    <w:rsid w:val="001C3835"/>
    <w:rsid w:val="003846F4"/>
    <w:rsid w:val="00393F0A"/>
    <w:rsid w:val="004361B0"/>
    <w:rsid w:val="00546967"/>
    <w:rsid w:val="00611F3D"/>
    <w:rsid w:val="006702E0"/>
    <w:rsid w:val="0069468A"/>
    <w:rsid w:val="00731BEE"/>
    <w:rsid w:val="00740339"/>
    <w:rsid w:val="00745C32"/>
    <w:rsid w:val="00834755"/>
    <w:rsid w:val="0085350A"/>
    <w:rsid w:val="009B70F5"/>
    <w:rsid w:val="009F19FC"/>
    <w:rsid w:val="00AB69F7"/>
    <w:rsid w:val="00AE56E3"/>
    <w:rsid w:val="00B502E7"/>
    <w:rsid w:val="00BB3778"/>
    <w:rsid w:val="00C07C76"/>
    <w:rsid w:val="00D26F98"/>
    <w:rsid w:val="00D43A2C"/>
    <w:rsid w:val="00D81B23"/>
    <w:rsid w:val="00E9068D"/>
    <w:rsid w:val="00EF10E1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21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2022-04-20T11:52:00Z</dcterms:created>
  <dcterms:modified xsi:type="dcterms:W3CDTF">2022-04-20T11:53:00Z</dcterms:modified>
</cp:coreProperties>
</file>