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0248A7" w:rsidRDefault="006D7B63">
      <w:pPr>
        <w:rPr>
          <w:rFonts w:cs="Times New Roman"/>
          <w:b/>
          <w:sz w:val="24"/>
          <w:szCs w:val="24"/>
        </w:rPr>
      </w:pPr>
      <w:r w:rsidRPr="000248A7">
        <w:rPr>
          <w:rFonts w:cs="Times New Roman"/>
          <w:b/>
          <w:sz w:val="24"/>
          <w:szCs w:val="24"/>
        </w:rPr>
        <w:t>NATIONAL ASSEMBLY</w:t>
      </w:r>
    </w:p>
    <w:p w:rsidR="006D7B63" w:rsidRPr="000248A7" w:rsidRDefault="00A451EB">
      <w:pPr>
        <w:rPr>
          <w:rFonts w:cs="Times New Roman"/>
          <w:b/>
          <w:sz w:val="24"/>
          <w:szCs w:val="24"/>
        </w:rPr>
      </w:pPr>
      <w:r w:rsidRPr="000248A7">
        <w:rPr>
          <w:rFonts w:cs="Times New Roman"/>
          <w:b/>
          <w:sz w:val="24"/>
          <w:szCs w:val="24"/>
        </w:rPr>
        <w:t>WRITTEN</w:t>
      </w:r>
      <w:r w:rsidR="006D7B63" w:rsidRPr="000248A7">
        <w:rPr>
          <w:rFonts w:cs="Times New Roman"/>
          <w:b/>
          <w:sz w:val="24"/>
          <w:szCs w:val="24"/>
        </w:rPr>
        <w:t xml:space="preserve"> REPLY</w:t>
      </w:r>
    </w:p>
    <w:p w:rsidR="006D7B63" w:rsidRPr="000248A7" w:rsidRDefault="006D7B63">
      <w:pPr>
        <w:rPr>
          <w:rFonts w:cs="Times New Roman"/>
          <w:b/>
          <w:sz w:val="24"/>
          <w:szCs w:val="24"/>
        </w:rPr>
      </w:pPr>
      <w:r w:rsidRPr="000248A7">
        <w:rPr>
          <w:rFonts w:cs="Times New Roman"/>
          <w:b/>
          <w:sz w:val="24"/>
          <w:szCs w:val="24"/>
        </w:rPr>
        <w:t>QUESTION</w:t>
      </w:r>
      <w:r w:rsidR="00EA1F96" w:rsidRPr="000248A7">
        <w:rPr>
          <w:rFonts w:cs="Times New Roman"/>
          <w:b/>
          <w:sz w:val="24"/>
          <w:szCs w:val="24"/>
        </w:rPr>
        <w:t xml:space="preserve"> 1120</w:t>
      </w:r>
    </w:p>
    <w:p w:rsidR="006D7B63" w:rsidRPr="000248A7" w:rsidRDefault="006D7B63">
      <w:pPr>
        <w:rPr>
          <w:rFonts w:cs="Times New Roman"/>
          <w:b/>
          <w:sz w:val="24"/>
          <w:szCs w:val="24"/>
          <w:u w:val="single"/>
        </w:rPr>
      </w:pPr>
      <w:r w:rsidRPr="000248A7">
        <w:rPr>
          <w:rFonts w:cs="Times New Roman"/>
          <w:b/>
          <w:sz w:val="24"/>
          <w:szCs w:val="24"/>
          <w:u w:val="single"/>
        </w:rPr>
        <w:t>DATE OF PUBLICATION O</w:t>
      </w:r>
      <w:r w:rsidR="00FB6195" w:rsidRPr="000248A7">
        <w:rPr>
          <w:rFonts w:cs="Times New Roman"/>
          <w:b/>
          <w:sz w:val="24"/>
          <w:szCs w:val="24"/>
          <w:u w:val="single"/>
        </w:rPr>
        <w:t>F INTERNAL QUESTION PAPER: 12</w:t>
      </w:r>
      <w:r w:rsidR="00FC20D9" w:rsidRPr="000248A7">
        <w:rPr>
          <w:rFonts w:cs="Times New Roman"/>
          <w:b/>
          <w:sz w:val="24"/>
          <w:szCs w:val="24"/>
          <w:u w:val="single"/>
        </w:rPr>
        <w:t>/05</w:t>
      </w:r>
      <w:r w:rsidR="004E39FB" w:rsidRPr="000248A7">
        <w:rPr>
          <w:rFonts w:cs="Times New Roman"/>
          <w:b/>
          <w:sz w:val="24"/>
          <w:szCs w:val="24"/>
          <w:u w:val="single"/>
        </w:rPr>
        <w:t>/2017</w:t>
      </w:r>
    </w:p>
    <w:p w:rsidR="006D7B63" w:rsidRPr="000248A7" w:rsidRDefault="00FB6195">
      <w:pPr>
        <w:rPr>
          <w:rFonts w:cs="Times New Roman"/>
          <w:b/>
          <w:sz w:val="24"/>
          <w:szCs w:val="24"/>
          <w:u w:val="single"/>
        </w:rPr>
      </w:pPr>
      <w:r w:rsidRPr="000248A7">
        <w:rPr>
          <w:rFonts w:cs="Times New Roman"/>
          <w:b/>
          <w:sz w:val="24"/>
          <w:szCs w:val="24"/>
          <w:u w:val="single"/>
        </w:rPr>
        <w:t>INTERNAL QUESTION PAPER: 16</w:t>
      </w:r>
      <w:r w:rsidR="004E39FB" w:rsidRPr="000248A7">
        <w:rPr>
          <w:rFonts w:cs="Times New Roman"/>
          <w:b/>
          <w:sz w:val="24"/>
          <w:szCs w:val="24"/>
          <w:u w:val="single"/>
        </w:rPr>
        <w:t>/2017</w:t>
      </w:r>
    </w:p>
    <w:p w:rsidR="00EA1F96" w:rsidRPr="000248A7" w:rsidRDefault="00EA1F96" w:rsidP="00EA1F96">
      <w:pPr>
        <w:spacing w:after="267" w:line="249" w:lineRule="auto"/>
        <w:ind w:left="818" w:hanging="818"/>
        <w:rPr>
          <w:rFonts w:eastAsia="Calibri" w:cs="Times New Roman"/>
          <w:sz w:val="24"/>
          <w:szCs w:val="24"/>
        </w:rPr>
      </w:pPr>
      <w:r w:rsidRPr="000248A7">
        <w:rPr>
          <w:rFonts w:eastAsia="Calibri" w:cs="Times New Roman"/>
          <w:b/>
          <w:sz w:val="24"/>
          <w:szCs w:val="24"/>
        </w:rPr>
        <w:t>1120.</w:t>
      </w:r>
      <w:r w:rsidRPr="000248A7">
        <w:rPr>
          <w:rFonts w:eastAsia="Calibri" w:cs="Times New Roman"/>
          <w:b/>
          <w:sz w:val="24"/>
          <w:szCs w:val="24"/>
        </w:rPr>
        <w:tab/>
        <w:t>Mr T J Brauteseth (DA) to ask the Minister of Basic Education:</w:t>
      </w:r>
    </w:p>
    <w:p w:rsidR="00EA1F96" w:rsidRPr="000248A7" w:rsidRDefault="00EA1F96" w:rsidP="00EA1F96">
      <w:pPr>
        <w:spacing w:before="100" w:beforeAutospacing="1" w:after="100" w:afterAutospacing="1" w:line="259" w:lineRule="auto"/>
        <w:ind w:left="810"/>
        <w:jc w:val="both"/>
        <w:outlineLvl w:val="0"/>
        <w:rPr>
          <w:rFonts w:eastAsia="Calibri" w:cs="Times New Roman"/>
          <w:sz w:val="24"/>
          <w:szCs w:val="24"/>
        </w:rPr>
      </w:pPr>
      <w:r w:rsidRPr="000248A7">
        <w:rPr>
          <w:rFonts w:eastAsia="Calibri" w:cs="Times New Roman"/>
          <w:sz w:val="24"/>
          <w:szCs w:val="24"/>
        </w:rPr>
        <w:t>With reference to her reply to question 913 on 11 April 2017, which qualifications are held by the Chief Financial Officer, stating the (a) name of the qualification, (b) name of the institution conferring the qualification and (c) date each qual</w:t>
      </w:r>
      <w:r w:rsidR="00064B3F" w:rsidRPr="000248A7">
        <w:rPr>
          <w:rFonts w:eastAsia="Calibri" w:cs="Times New Roman"/>
          <w:sz w:val="24"/>
          <w:szCs w:val="24"/>
        </w:rPr>
        <w:t>ification was obtained?</w:t>
      </w:r>
      <w:r w:rsidR="00064B3F" w:rsidRPr="000248A7">
        <w:rPr>
          <w:rFonts w:eastAsia="Calibri" w:cs="Times New Roman"/>
          <w:sz w:val="24"/>
          <w:szCs w:val="24"/>
        </w:rPr>
        <w:tab/>
      </w:r>
      <w:r w:rsidR="00064B3F" w:rsidRPr="000248A7">
        <w:rPr>
          <w:rFonts w:eastAsia="Calibri" w:cs="Times New Roman"/>
          <w:sz w:val="24"/>
          <w:szCs w:val="24"/>
        </w:rPr>
        <w:tab/>
      </w:r>
      <w:r w:rsidR="00064B3F" w:rsidRPr="000248A7">
        <w:rPr>
          <w:rFonts w:eastAsia="Calibri" w:cs="Times New Roman"/>
          <w:sz w:val="24"/>
          <w:szCs w:val="24"/>
        </w:rPr>
        <w:tab/>
      </w:r>
      <w:r w:rsidR="00064B3F" w:rsidRPr="000248A7">
        <w:rPr>
          <w:rFonts w:eastAsia="Calibri" w:cs="Times New Roman"/>
          <w:sz w:val="24"/>
          <w:szCs w:val="24"/>
        </w:rPr>
        <w:tab/>
      </w:r>
      <w:r w:rsidR="00064B3F" w:rsidRPr="000248A7">
        <w:rPr>
          <w:rFonts w:eastAsia="Calibri" w:cs="Times New Roman"/>
          <w:sz w:val="24"/>
          <w:szCs w:val="24"/>
        </w:rPr>
        <w:tab/>
      </w:r>
      <w:r w:rsidR="00064B3F" w:rsidRPr="000248A7">
        <w:rPr>
          <w:rFonts w:eastAsia="Calibri" w:cs="Times New Roman"/>
          <w:sz w:val="24"/>
          <w:szCs w:val="24"/>
        </w:rPr>
        <w:tab/>
      </w:r>
      <w:r w:rsidR="00064B3F" w:rsidRPr="000248A7">
        <w:rPr>
          <w:rFonts w:eastAsia="Calibri" w:cs="Times New Roman"/>
          <w:sz w:val="24"/>
          <w:szCs w:val="24"/>
        </w:rPr>
        <w:tab/>
      </w:r>
      <w:r w:rsidR="00064B3F" w:rsidRPr="000248A7">
        <w:rPr>
          <w:rFonts w:eastAsia="Calibri" w:cs="Times New Roman"/>
          <w:sz w:val="24"/>
          <w:szCs w:val="24"/>
        </w:rPr>
        <w:tab/>
      </w:r>
      <w:r w:rsidRPr="000248A7">
        <w:rPr>
          <w:rFonts w:eastAsia="Calibri" w:cs="Times New Roman"/>
          <w:sz w:val="24"/>
          <w:szCs w:val="24"/>
        </w:rPr>
        <w:t>NW1260E</w:t>
      </w:r>
    </w:p>
    <w:p w:rsidR="004705FA" w:rsidRPr="000248A7" w:rsidRDefault="00064B3F" w:rsidP="004705FA">
      <w:pPr>
        <w:rPr>
          <w:rFonts w:cs="Times New Roman"/>
          <w:b/>
          <w:sz w:val="24"/>
          <w:szCs w:val="24"/>
          <w:u w:val="single"/>
        </w:rPr>
      </w:pPr>
      <w:r w:rsidRPr="000248A7">
        <w:rPr>
          <w:rFonts w:cs="Times New Roman"/>
          <w:b/>
          <w:sz w:val="24"/>
          <w:szCs w:val="24"/>
          <w:u w:val="single"/>
        </w:rPr>
        <w:t xml:space="preserve">SACE </w:t>
      </w:r>
      <w:r w:rsidR="004705FA" w:rsidRPr="000248A7">
        <w:rPr>
          <w:rFonts w:cs="Times New Roman"/>
          <w:b/>
          <w:sz w:val="24"/>
          <w:szCs w:val="24"/>
          <w:u w:val="single"/>
        </w:rPr>
        <w:t>Response</w:t>
      </w:r>
    </w:p>
    <w:p w:rsidR="004705FA" w:rsidRPr="000248A7" w:rsidRDefault="004705FA" w:rsidP="004705FA">
      <w:pPr>
        <w:rPr>
          <w:rFonts w:cs="Times New Roman"/>
          <w:sz w:val="24"/>
          <w:szCs w:val="24"/>
        </w:rPr>
      </w:pPr>
      <w:r w:rsidRPr="000248A7">
        <w:rPr>
          <w:rFonts w:cs="Times New Roman"/>
          <w:sz w:val="24"/>
          <w:szCs w:val="24"/>
        </w:rPr>
        <w:t xml:space="preserve">The qualifications held by </w:t>
      </w:r>
      <w:r w:rsidR="00064B3F" w:rsidRPr="000248A7">
        <w:rPr>
          <w:rFonts w:cs="Times New Roman"/>
          <w:sz w:val="24"/>
          <w:szCs w:val="24"/>
        </w:rPr>
        <w:t>our</w:t>
      </w:r>
      <w:r w:rsidRPr="000248A7">
        <w:rPr>
          <w:rFonts w:cs="Times New Roman"/>
          <w:sz w:val="24"/>
          <w:szCs w:val="24"/>
        </w:rPr>
        <w:t xml:space="preserve"> CFO are as follows:</w:t>
      </w:r>
    </w:p>
    <w:p w:rsidR="00064B3F" w:rsidRPr="000248A7" w:rsidRDefault="00064B3F" w:rsidP="004705FA">
      <w:pPr>
        <w:rPr>
          <w:rFonts w:cs="Times New Roman"/>
          <w:sz w:val="24"/>
          <w:szCs w:val="24"/>
        </w:rPr>
      </w:pPr>
    </w:p>
    <w:tbl>
      <w:tblPr>
        <w:tblStyle w:val="TableGrid"/>
        <w:tblW w:w="0" w:type="auto"/>
        <w:tblLook w:val="04A0" w:firstRow="1" w:lastRow="0" w:firstColumn="1" w:lastColumn="0" w:noHBand="0" w:noVBand="1"/>
      </w:tblPr>
      <w:tblGrid>
        <w:gridCol w:w="2802"/>
        <w:gridCol w:w="4819"/>
        <w:gridCol w:w="1559"/>
      </w:tblGrid>
      <w:tr w:rsidR="000248A7" w:rsidRPr="000248A7" w:rsidTr="000248A7">
        <w:tc>
          <w:tcPr>
            <w:tcW w:w="2802" w:type="dxa"/>
          </w:tcPr>
          <w:p w:rsidR="00064B3F" w:rsidRPr="000248A7" w:rsidRDefault="00064B3F" w:rsidP="004705FA">
            <w:pPr>
              <w:rPr>
                <w:rFonts w:cs="Times New Roman"/>
                <w:b/>
                <w:sz w:val="24"/>
                <w:szCs w:val="24"/>
              </w:rPr>
            </w:pPr>
            <w:r w:rsidRPr="000248A7">
              <w:rPr>
                <w:rFonts w:cs="Times New Roman"/>
                <w:b/>
                <w:sz w:val="24"/>
                <w:szCs w:val="24"/>
              </w:rPr>
              <w:t xml:space="preserve">Name of Qualification </w:t>
            </w:r>
          </w:p>
          <w:p w:rsidR="00064B3F" w:rsidRPr="000248A7" w:rsidRDefault="00064B3F" w:rsidP="004705FA">
            <w:pPr>
              <w:rPr>
                <w:rFonts w:cs="Times New Roman"/>
                <w:b/>
                <w:sz w:val="24"/>
                <w:szCs w:val="24"/>
              </w:rPr>
            </w:pPr>
          </w:p>
        </w:tc>
        <w:tc>
          <w:tcPr>
            <w:tcW w:w="4819" w:type="dxa"/>
          </w:tcPr>
          <w:p w:rsidR="00064B3F" w:rsidRPr="000248A7" w:rsidRDefault="00064B3F" w:rsidP="004705FA">
            <w:pPr>
              <w:rPr>
                <w:rFonts w:cs="Times New Roman"/>
                <w:b/>
                <w:sz w:val="24"/>
                <w:szCs w:val="24"/>
              </w:rPr>
            </w:pPr>
            <w:r w:rsidRPr="000248A7">
              <w:rPr>
                <w:rFonts w:cs="Times New Roman"/>
                <w:b/>
                <w:sz w:val="24"/>
                <w:szCs w:val="24"/>
              </w:rPr>
              <w:t xml:space="preserve">Institution </w:t>
            </w:r>
          </w:p>
        </w:tc>
        <w:tc>
          <w:tcPr>
            <w:tcW w:w="1559" w:type="dxa"/>
          </w:tcPr>
          <w:p w:rsidR="00064B3F" w:rsidRPr="000248A7" w:rsidRDefault="00064B3F" w:rsidP="004705FA">
            <w:pPr>
              <w:rPr>
                <w:rFonts w:cs="Times New Roman"/>
                <w:b/>
                <w:sz w:val="24"/>
                <w:szCs w:val="24"/>
              </w:rPr>
            </w:pPr>
            <w:r w:rsidRPr="000248A7">
              <w:rPr>
                <w:rFonts w:cs="Times New Roman"/>
                <w:b/>
                <w:sz w:val="24"/>
                <w:szCs w:val="24"/>
              </w:rPr>
              <w:t>Date obtained</w:t>
            </w:r>
          </w:p>
        </w:tc>
      </w:tr>
      <w:tr w:rsidR="000248A7" w:rsidRPr="000248A7" w:rsidTr="000248A7">
        <w:tc>
          <w:tcPr>
            <w:tcW w:w="2802" w:type="dxa"/>
          </w:tcPr>
          <w:p w:rsidR="00064B3F" w:rsidRPr="000248A7" w:rsidRDefault="00064B3F" w:rsidP="004705FA">
            <w:pPr>
              <w:rPr>
                <w:rFonts w:cs="Times New Roman"/>
                <w:sz w:val="24"/>
                <w:szCs w:val="24"/>
              </w:rPr>
            </w:pPr>
            <w:r w:rsidRPr="000248A7">
              <w:rPr>
                <w:rFonts w:cs="Times New Roman"/>
                <w:sz w:val="24"/>
                <w:szCs w:val="24"/>
              </w:rPr>
              <w:t>National Certificate in State Accounts</w:t>
            </w:r>
          </w:p>
        </w:tc>
        <w:tc>
          <w:tcPr>
            <w:tcW w:w="4819" w:type="dxa"/>
          </w:tcPr>
          <w:p w:rsidR="00064B3F" w:rsidRPr="000248A7" w:rsidRDefault="00064B3F" w:rsidP="004705FA">
            <w:pPr>
              <w:rPr>
                <w:rFonts w:cs="Times New Roman"/>
                <w:sz w:val="24"/>
                <w:szCs w:val="24"/>
              </w:rPr>
            </w:pPr>
            <w:r w:rsidRPr="000248A7">
              <w:rPr>
                <w:rFonts w:cs="Times New Roman"/>
                <w:sz w:val="24"/>
                <w:szCs w:val="24"/>
              </w:rPr>
              <w:t>UNISA</w:t>
            </w:r>
          </w:p>
        </w:tc>
        <w:tc>
          <w:tcPr>
            <w:tcW w:w="1559" w:type="dxa"/>
          </w:tcPr>
          <w:p w:rsidR="00064B3F" w:rsidRPr="000248A7" w:rsidRDefault="00064B3F" w:rsidP="004705FA">
            <w:pPr>
              <w:rPr>
                <w:rFonts w:cs="Times New Roman"/>
                <w:sz w:val="24"/>
                <w:szCs w:val="24"/>
              </w:rPr>
            </w:pPr>
            <w:r w:rsidRPr="000248A7">
              <w:rPr>
                <w:rFonts w:cs="Times New Roman"/>
                <w:sz w:val="24"/>
                <w:szCs w:val="24"/>
              </w:rPr>
              <w:t>1994</w:t>
            </w:r>
          </w:p>
        </w:tc>
      </w:tr>
      <w:tr w:rsidR="000248A7" w:rsidRPr="000248A7" w:rsidTr="000248A7">
        <w:tc>
          <w:tcPr>
            <w:tcW w:w="2802" w:type="dxa"/>
          </w:tcPr>
          <w:p w:rsidR="00064B3F" w:rsidRPr="000248A7" w:rsidRDefault="00064B3F" w:rsidP="004705FA">
            <w:pPr>
              <w:rPr>
                <w:rFonts w:cs="Times New Roman"/>
                <w:sz w:val="24"/>
                <w:szCs w:val="24"/>
              </w:rPr>
            </w:pPr>
            <w:r w:rsidRPr="000248A7">
              <w:rPr>
                <w:rFonts w:cs="Times New Roman"/>
                <w:sz w:val="24"/>
                <w:szCs w:val="24"/>
              </w:rPr>
              <w:t>National Diploma in State Accounts and Finance</w:t>
            </w:r>
          </w:p>
        </w:tc>
        <w:tc>
          <w:tcPr>
            <w:tcW w:w="4819" w:type="dxa"/>
          </w:tcPr>
          <w:p w:rsidR="00064B3F" w:rsidRPr="000248A7" w:rsidRDefault="00064B3F" w:rsidP="004705FA">
            <w:pPr>
              <w:rPr>
                <w:rFonts w:cs="Times New Roman"/>
                <w:sz w:val="24"/>
                <w:szCs w:val="24"/>
              </w:rPr>
            </w:pPr>
            <w:r w:rsidRPr="000248A7">
              <w:rPr>
                <w:rFonts w:cs="Times New Roman"/>
                <w:sz w:val="24"/>
                <w:szCs w:val="24"/>
              </w:rPr>
              <w:t>UNISA</w:t>
            </w:r>
          </w:p>
        </w:tc>
        <w:tc>
          <w:tcPr>
            <w:tcW w:w="1559" w:type="dxa"/>
          </w:tcPr>
          <w:p w:rsidR="00064B3F" w:rsidRPr="000248A7" w:rsidRDefault="00064B3F" w:rsidP="004705FA">
            <w:pPr>
              <w:rPr>
                <w:rFonts w:cs="Times New Roman"/>
                <w:sz w:val="24"/>
                <w:szCs w:val="24"/>
              </w:rPr>
            </w:pPr>
            <w:r w:rsidRPr="000248A7">
              <w:rPr>
                <w:rFonts w:cs="Times New Roman"/>
                <w:sz w:val="24"/>
                <w:szCs w:val="24"/>
              </w:rPr>
              <w:t>1996</w:t>
            </w:r>
          </w:p>
        </w:tc>
      </w:tr>
    </w:tbl>
    <w:p w:rsidR="00064B3F" w:rsidRPr="000248A7" w:rsidRDefault="00064B3F" w:rsidP="004705FA">
      <w:pPr>
        <w:rPr>
          <w:rFonts w:cs="Times New Roman"/>
          <w:sz w:val="24"/>
          <w:szCs w:val="24"/>
        </w:rPr>
      </w:pPr>
    </w:p>
    <w:p w:rsidR="00064B3F" w:rsidRPr="000248A7" w:rsidRDefault="00064B3F" w:rsidP="004705FA">
      <w:pPr>
        <w:rPr>
          <w:rFonts w:cs="Times New Roman"/>
          <w:b/>
          <w:sz w:val="24"/>
          <w:szCs w:val="24"/>
          <w:u w:val="single"/>
        </w:rPr>
      </w:pPr>
      <w:r w:rsidRPr="000248A7">
        <w:rPr>
          <w:rFonts w:cs="Times New Roman"/>
          <w:b/>
          <w:sz w:val="24"/>
          <w:szCs w:val="24"/>
          <w:u w:val="single"/>
        </w:rPr>
        <w:t>UMALUSI Response</w:t>
      </w:r>
    </w:p>
    <w:p w:rsidR="00064B3F" w:rsidRPr="000248A7" w:rsidRDefault="00064B3F" w:rsidP="004705FA">
      <w:pPr>
        <w:rPr>
          <w:rFonts w:cs="Times New Roman"/>
          <w:sz w:val="24"/>
          <w:szCs w:val="24"/>
        </w:rPr>
      </w:pPr>
      <w:r w:rsidRPr="000248A7">
        <w:rPr>
          <w:rFonts w:cs="Times New Roman"/>
          <w:sz w:val="24"/>
          <w:szCs w:val="24"/>
        </w:rPr>
        <w:t>The qualifications held by the newly appointed CFO are as follows:</w:t>
      </w:r>
    </w:p>
    <w:tbl>
      <w:tblPr>
        <w:tblStyle w:val="TableGrid"/>
        <w:tblW w:w="0" w:type="auto"/>
        <w:tblLook w:val="04A0" w:firstRow="1" w:lastRow="0" w:firstColumn="1" w:lastColumn="0" w:noHBand="0" w:noVBand="1"/>
      </w:tblPr>
      <w:tblGrid>
        <w:gridCol w:w="2802"/>
        <w:gridCol w:w="4819"/>
        <w:gridCol w:w="1528"/>
      </w:tblGrid>
      <w:tr w:rsidR="004705FA" w:rsidRPr="000248A7" w:rsidTr="000248A7">
        <w:trPr>
          <w:tblHeader/>
        </w:trPr>
        <w:tc>
          <w:tcPr>
            <w:tcW w:w="2802" w:type="dxa"/>
          </w:tcPr>
          <w:p w:rsidR="004705FA" w:rsidRPr="000248A7" w:rsidRDefault="004705FA" w:rsidP="0088604A">
            <w:pPr>
              <w:rPr>
                <w:rFonts w:cs="Times New Roman"/>
                <w:b/>
                <w:sz w:val="24"/>
                <w:szCs w:val="24"/>
              </w:rPr>
            </w:pPr>
            <w:r w:rsidRPr="000248A7">
              <w:rPr>
                <w:rFonts w:cs="Times New Roman"/>
                <w:b/>
                <w:sz w:val="24"/>
                <w:szCs w:val="24"/>
              </w:rPr>
              <w:t>Name of Qualification</w:t>
            </w:r>
          </w:p>
        </w:tc>
        <w:tc>
          <w:tcPr>
            <w:tcW w:w="4819" w:type="dxa"/>
          </w:tcPr>
          <w:p w:rsidR="004705FA" w:rsidRPr="000248A7" w:rsidRDefault="004705FA" w:rsidP="0088604A">
            <w:pPr>
              <w:rPr>
                <w:rFonts w:cs="Times New Roman"/>
                <w:b/>
                <w:sz w:val="24"/>
                <w:szCs w:val="24"/>
              </w:rPr>
            </w:pPr>
            <w:r w:rsidRPr="000248A7">
              <w:rPr>
                <w:rFonts w:cs="Times New Roman"/>
                <w:b/>
                <w:sz w:val="24"/>
                <w:szCs w:val="24"/>
              </w:rPr>
              <w:t>Institution</w:t>
            </w:r>
          </w:p>
        </w:tc>
        <w:tc>
          <w:tcPr>
            <w:tcW w:w="1528" w:type="dxa"/>
          </w:tcPr>
          <w:p w:rsidR="004705FA" w:rsidRPr="000248A7" w:rsidRDefault="004705FA" w:rsidP="0088604A">
            <w:pPr>
              <w:rPr>
                <w:rFonts w:cs="Times New Roman"/>
                <w:b/>
                <w:sz w:val="24"/>
                <w:szCs w:val="24"/>
              </w:rPr>
            </w:pPr>
            <w:r w:rsidRPr="000248A7">
              <w:rPr>
                <w:rFonts w:cs="Times New Roman"/>
                <w:b/>
                <w:sz w:val="24"/>
                <w:szCs w:val="24"/>
              </w:rPr>
              <w:t>Date obtained</w:t>
            </w:r>
          </w:p>
        </w:tc>
      </w:tr>
      <w:tr w:rsidR="004705FA" w:rsidRPr="000248A7" w:rsidTr="000248A7">
        <w:tc>
          <w:tcPr>
            <w:tcW w:w="2802" w:type="dxa"/>
          </w:tcPr>
          <w:p w:rsidR="004705FA" w:rsidRPr="000248A7" w:rsidRDefault="004705FA" w:rsidP="0088604A">
            <w:pPr>
              <w:rPr>
                <w:rFonts w:cs="Times New Roman"/>
                <w:sz w:val="24"/>
                <w:szCs w:val="24"/>
              </w:rPr>
            </w:pPr>
            <w:r w:rsidRPr="000248A7">
              <w:rPr>
                <w:rFonts w:cs="Times New Roman"/>
                <w:sz w:val="24"/>
                <w:szCs w:val="24"/>
              </w:rPr>
              <w:t xml:space="preserve">Baccalaureus </w:t>
            </w:r>
            <w:proofErr w:type="spellStart"/>
            <w:r w:rsidRPr="000248A7">
              <w:rPr>
                <w:rFonts w:cs="Times New Roman"/>
                <w:sz w:val="24"/>
                <w:szCs w:val="24"/>
              </w:rPr>
              <w:t>Commercii</w:t>
            </w:r>
            <w:proofErr w:type="spellEnd"/>
            <w:r w:rsidRPr="000248A7">
              <w:rPr>
                <w:rFonts w:cs="Times New Roman"/>
                <w:sz w:val="24"/>
                <w:szCs w:val="24"/>
              </w:rPr>
              <w:t xml:space="preserve"> (</w:t>
            </w:r>
            <w:proofErr w:type="spellStart"/>
            <w:r w:rsidRPr="000248A7">
              <w:rPr>
                <w:rFonts w:cs="Times New Roman"/>
                <w:sz w:val="24"/>
                <w:szCs w:val="24"/>
              </w:rPr>
              <w:t>B.Comm</w:t>
            </w:r>
            <w:proofErr w:type="spellEnd"/>
            <w:r w:rsidRPr="000248A7">
              <w:rPr>
                <w:rFonts w:cs="Times New Roman"/>
                <w:sz w:val="24"/>
                <w:szCs w:val="24"/>
              </w:rPr>
              <w:t>)  – Accounting Science</w:t>
            </w:r>
          </w:p>
        </w:tc>
        <w:tc>
          <w:tcPr>
            <w:tcW w:w="4819" w:type="dxa"/>
          </w:tcPr>
          <w:p w:rsidR="004705FA" w:rsidRPr="000248A7" w:rsidRDefault="004705FA" w:rsidP="0088604A">
            <w:pPr>
              <w:rPr>
                <w:rFonts w:cs="Times New Roman"/>
                <w:sz w:val="24"/>
                <w:szCs w:val="24"/>
              </w:rPr>
            </w:pPr>
            <w:r w:rsidRPr="000248A7">
              <w:rPr>
                <w:rFonts w:cs="Times New Roman"/>
                <w:sz w:val="24"/>
                <w:szCs w:val="24"/>
              </w:rPr>
              <w:t>University of Pretoria (UP)</w:t>
            </w:r>
          </w:p>
        </w:tc>
        <w:tc>
          <w:tcPr>
            <w:tcW w:w="1528" w:type="dxa"/>
          </w:tcPr>
          <w:p w:rsidR="004705FA" w:rsidRPr="000248A7" w:rsidRDefault="004705FA" w:rsidP="0088604A">
            <w:pPr>
              <w:rPr>
                <w:rFonts w:cs="Times New Roman"/>
                <w:sz w:val="24"/>
                <w:szCs w:val="24"/>
              </w:rPr>
            </w:pPr>
            <w:r w:rsidRPr="000248A7">
              <w:rPr>
                <w:rFonts w:cs="Times New Roman"/>
                <w:sz w:val="24"/>
                <w:szCs w:val="24"/>
              </w:rPr>
              <w:t>2002</w:t>
            </w:r>
          </w:p>
        </w:tc>
      </w:tr>
      <w:tr w:rsidR="004705FA" w:rsidRPr="000248A7" w:rsidTr="000248A7">
        <w:tc>
          <w:tcPr>
            <w:tcW w:w="2802" w:type="dxa"/>
          </w:tcPr>
          <w:p w:rsidR="004705FA" w:rsidRPr="000248A7" w:rsidRDefault="004705FA" w:rsidP="0088604A">
            <w:pPr>
              <w:rPr>
                <w:rFonts w:cs="Times New Roman"/>
                <w:sz w:val="24"/>
                <w:szCs w:val="24"/>
              </w:rPr>
            </w:pPr>
            <w:proofErr w:type="spellStart"/>
            <w:r w:rsidRPr="000248A7">
              <w:rPr>
                <w:rFonts w:cs="Times New Roman"/>
                <w:sz w:val="24"/>
                <w:szCs w:val="24"/>
              </w:rPr>
              <w:t>B.Comm</w:t>
            </w:r>
            <w:proofErr w:type="spellEnd"/>
            <w:r w:rsidRPr="000248A7">
              <w:rPr>
                <w:rFonts w:cs="Times New Roman"/>
                <w:sz w:val="24"/>
                <w:szCs w:val="24"/>
              </w:rPr>
              <w:t xml:space="preserve"> (</w:t>
            </w:r>
            <w:proofErr w:type="spellStart"/>
            <w:r w:rsidRPr="000248A7">
              <w:rPr>
                <w:rFonts w:cs="Times New Roman"/>
                <w:sz w:val="24"/>
                <w:szCs w:val="24"/>
              </w:rPr>
              <w:t>Honores</w:t>
            </w:r>
            <w:proofErr w:type="spellEnd"/>
            <w:r w:rsidRPr="000248A7">
              <w:rPr>
                <w:rFonts w:cs="Times New Roman"/>
                <w:sz w:val="24"/>
                <w:szCs w:val="24"/>
              </w:rPr>
              <w:t>) – Accounting Science</w:t>
            </w:r>
          </w:p>
        </w:tc>
        <w:tc>
          <w:tcPr>
            <w:tcW w:w="4819" w:type="dxa"/>
          </w:tcPr>
          <w:p w:rsidR="004705FA" w:rsidRPr="000248A7" w:rsidRDefault="004705FA" w:rsidP="0088604A">
            <w:pPr>
              <w:rPr>
                <w:rFonts w:cs="Times New Roman"/>
                <w:sz w:val="24"/>
                <w:szCs w:val="24"/>
              </w:rPr>
            </w:pPr>
            <w:r w:rsidRPr="000248A7">
              <w:rPr>
                <w:rFonts w:cs="Times New Roman"/>
                <w:sz w:val="24"/>
                <w:szCs w:val="24"/>
              </w:rPr>
              <w:t>University of Pretoria (UP)</w:t>
            </w:r>
          </w:p>
        </w:tc>
        <w:tc>
          <w:tcPr>
            <w:tcW w:w="1528" w:type="dxa"/>
          </w:tcPr>
          <w:p w:rsidR="004705FA" w:rsidRPr="000248A7" w:rsidRDefault="004705FA" w:rsidP="0088604A">
            <w:pPr>
              <w:rPr>
                <w:rFonts w:cs="Times New Roman"/>
                <w:sz w:val="24"/>
                <w:szCs w:val="24"/>
              </w:rPr>
            </w:pPr>
            <w:r w:rsidRPr="000248A7">
              <w:rPr>
                <w:rFonts w:cs="Times New Roman"/>
                <w:sz w:val="24"/>
                <w:szCs w:val="24"/>
              </w:rPr>
              <w:t>2003</w:t>
            </w:r>
          </w:p>
        </w:tc>
      </w:tr>
      <w:tr w:rsidR="004705FA" w:rsidRPr="000248A7" w:rsidTr="000248A7">
        <w:tc>
          <w:tcPr>
            <w:tcW w:w="2802" w:type="dxa"/>
          </w:tcPr>
          <w:p w:rsidR="004705FA" w:rsidRPr="000248A7" w:rsidRDefault="004705FA" w:rsidP="0088604A">
            <w:pPr>
              <w:rPr>
                <w:rFonts w:cs="Times New Roman"/>
                <w:sz w:val="24"/>
                <w:szCs w:val="24"/>
              </w:rPr>
            </w:pPr>
            <w:r w:rsidRPr="000248A7">
              <w:rPr>
                <w:rFonts w:cs="Times New Roman"/>
                <w:sz w:val="24"/>
                <w:szCs w:val="24"/>
              </w:rPr>
              <w:t>Certificate in Accounting Science (CTA)</w:t>
            </w:r>
          </w:p>
        </w:tc>
        <w:tc>
          <w:tcPr>
            <w:tcW w:w="4819" w:type="dxa"/>
          </w:tcPr>
          <w:p w:rsidR="004705FA" w:rsidRPr="000248A7" w:rsidRDefault="004705FA" w:rsidP="0088604A">
            <w:pPr>
              <w:rPr>
                <w:rFonts w:cs="Times New Roman"/>
                <w:sz w:val="24"/>
                <w:szCs w:val="24"/>
              </w:rPr>
            </w:pPr>
            <w:r w:rsidRPr="000248A7">
              <w:rPr>
                <w:rFonts w:cs="Times New Roman"/>
                <w:sz w:val="24"/>
                <w:szCs w:val="24"/>
              </w:rPr>
              <w:t>University of Pretoria (UP)</w:t>
            </w:r>
          </w:p>
        </w:tc>
        <w:tc>
          <w:tcPr>
            <w:tcW w:w="1528" w:type="dxa"/>
          </w:tcPr>
          <w:p w:rsidR="004705FA" w:rsidRPr="000248A7" w:rsidRDefault="004705FA" w:rsidP="0088604A">
            <w:pPr>
              <w:rPr>
                <w:rFonts w:cs="Times New Roman"/>
                <w:sz w:val="24"/>
                <w:szCs w:val="24"/>
              </w:rPr>
            </w:pPr>
            <w:r w:rsidRPr="000248A7">
              <w:rPr>
                <w:rFonts w:cs="Times New Roman"/>
                <w:sz w:val="24"/>
                <w:szCs w:val="24"/>
              </w:rPr>
              <w:t>2003</w:t>
            </w:r>
          </w:p>
        </w:tc>
      </w:tr>
      <w:tr w:rsidR="004705FA" w:rsidRPr="000248A7" w:rsidTr="000248A7">
        <w:tc>
          <w:tcPr>
            <w:tcW w:w="2802" w:type="dxa"/>
          </w:tcPr>
          <w:p w:rsidR="004705FA" w:rsidRPr="000248A7" w:rsidRDefault="004705FA" w:rsidP="0088604A">
            <w:pPr>
              <w:rPr>
                <w:rFonts w:cs="Times New Roman"/>
                <w:sz w:val="24"/>
                <w:szCs w:val="24"/>
              </w:rPr>
            </w:pPr>
            <w:r w:rsidRPr="000248A7">
              <w:rPr>
                <w:rFonts w:cs="Times New Roman"/>
                <w:sz w:val="24"/>
                <w:szCs w:val="24"/>
              </w:rPr>
              <w:t>Chartered Accountant – CA(SA)</w:t>
            </w:r>
          </w:p>
        </w:tc>
        <w:tc>
          <w:tcPr>
            <w:tcW w:w="4819" w:type="dxa"/>
          </w:tcPr>
          <w:p w:rsidR="000248A7" w:rsidRPr="000248A7" w:rsidRDefault="004705FA" w:rsidP="0088604A">
            <w:pPr>
              <w:rPr>
                <w:rFonts w:cs="Times New Roman"/>
                <w:sz w:val="24"/>
                <w:szCs w:val="24"/>
              </w:rPr>
            </w:pPr>
            <w:r w:rsidRPr="000248A7">
              <w:rPr>
                <w:rFonts w:cs="Times New Roman"/>
                <w:sz w:val="24"/>
                <w:szCs w:val="24"/>
              </w:rPr>
              <w:t xml:space="preserve">South African Institute of </w:t>
            </w:r>
          </w:p>
          <w:p w:rsidR="004705FA" w:rsidRPr="000248A7" w:rsidRDefault="004705FA" w:rsidP="0088604A">
            <w:pPr>
              <w:rPr>
                <w:rFonts w:cs="Times New Roman"/>
                <w:sz w:val="24"/>
                <w:szCs w:val="24"/>
              </w:rPr>
            </w:pPr>
            <w:r w:rsidRPr="000248A7">
              <w:rPr>
                <w:rFonts w:cs="Times New Roman"/>
                <w:sz w:val="24"/>
                <w:szCs w:val="24"/>
              </w:rPr>
              <w:t>Chartered Accountants ( SAICA)</w:t>
            </w:r>
          </w:p>
        </w:tc>
        <w:tc>
          <w:tcPr>
            <w:tcW w:w="1528" w:type="dxa"/>
          </w:tcPr>
          <w:p w:rsidR="004705FA" w:rsidRPr="000248A7" w:rsidRDefault="004705FA" w:rsidP="0088604A">
            <w:pPr>
              <w:rPr>
                <w:rFonts w:cs="Times New Roman"/>
                <w:sz w:val="24"/>
                <w:szCs w:val="24"/>
              </w:rPr>
            </w:pPr>
            <w:r w:rsidRPr="000248A7">
              <w:rPr>
                <w:rFonts w:cs="Times New Roman"/>
                <w:sz w:val="24"/>
                <w:szCs w:val="24"/>
              </w:rPr>
              <w:t>2006</w:t>
            </w:r>
          </w:p>
        </w:tc>
      </w:tr>
    </w:tbl>
    <w:p w:rsidR="000248A7" w:rsidRPr="000248A7" w:rsidRDefault="000248A7" w:rsidP="004705FA">
      <w:pPr>
        <w:rPr>
          <w:rFonts w:cs="Times New Roman"/>
          <w:sz w:val="24"/>
          <w:szCs w:val="24"/>
        </w:rPr>
      </w:pPr>
      <w:bookmarkStart w:id="0" w:name="_GoBack"/>
      <w:bookmarkEnd w:id="0"/>
    </w:p>
    <w:sectPr w:rsidR="000248A7" w:rsidRPr="00024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248A7"/>
    <w:rsid w:val="0005396A"/>
    <w:rsid w:val="00064B3F"/>
    <w:rsid w:val="000A2AAC"/>
    <w:rsid w:val="000C6DB7"/>
    <w:rsid w:val="000D4D43"/>
    <w:rsid w:val="001415B1"/>
    <w:rsid w:val="00170990"/>
    <w:rsid w:val="00183BCF"/>
    <w:rsid w:val="0020126E"/>
    <w:rsid w:val="00226801"/>
    <w:rsid w:val="00236728"/>
    <w:rsid w:val="0027063B"/>
    <w:rsid w:val="002C32A6"/>
    <w:rsid w:val="00310F5F"/>
    <w:rsid w:val="00341226"/>
    <w:rsid w:val="00343876"/>
    <w:rsid w:val="0037043F"/>
    <w:rsid w:val="003B39A7"/>
    <w:rsid w:val="003F26D9"/>
    <w:rsid w:val="00405587"/>
    <w:rsid w:val="00445162"/>
    <w:rsid w:val="00445915"/>
    <w:rsid w:val="004532C0"/>
    <w:rsid w:val="004705FA"/>
    <w:rsid w:val="004A2F02"/>
    <w:rsid w:val="004A42BA"/>
    <w:rsid w:val="004B34AC"/>
    <w:rsid w:val="004E39FB"/>
    <w:rsid w:val="005676F7"/>
    <w:rsid w:val="00570560"/>
    <w:rsid w:val="005827AF"/>
    <w:rsid w:val="0059663A"/>
    <w:rsid w:val="005C4AB6"/>
    <w:rsid w:val="00607436"/>
    <w:rsid w:val="00613631"/>
    <w:rsid w:val="00615A3B"/>
    <w:rsid w:val="00666324"/>
    <w:rsid w:val="00692B11"/>
    <w:rsid w:val="006C1F10"/>
    <w:rsid w:val="006D7B63"/>
    <w:rsid w:val="006F297B"/>
    <w:rsid w:val="00720CC4"/>
    <w:rsid w:val="007A4190"/>
    <w:rsid w:val="007F25CB"/>
    <w:rsid w:val="00830D56"/>
    <w:rsid w:val="00830FC7"/>
    <w:rsid w:val="00857A1D"/>
    <w:rsid w:val="008E742B"/>
    <w:rsid w:val="009434F5"/>
    <w:rsid w:val="00975403"/>
    <w:rsid w:val="009B6115"/>
    <w:rsid w:val="009C2773"/>
    <w:rsid w:val="009D302C"/>
    <w:rsid w:val="00A20079"/>
    <w:rsid w:val="00A451EB"/>
    <w:rsid w:val="00A603D7"/>
    <w:rsid w:val="00A65F47"/>
    <w:rsid w:val="00A666AB"/>
    <w:rsid w:val="00AD08BE"/>
    <w:rsid w:val="00AE1828"/>
    <w:rsid w:val="00B6783D"/>
    <w:rsid w:val="00BB3CA4"/>
    <w:rsid w:val="00C00DC4"/>
    <w:rsid w:val="00C90C8F"/>
    <w:rsid w:val="00C9678E"/>
    <w:rsid w:val="00CD558E"/>
    <w:rsid w:val="00D13D42"/>
    <w:rsid w:val="00D34C31"/>
    <w:rsid w:val="00D713FC"/>
    <w:rsid w:val="00D9276C"/>
    <w:rsid w:val="00D94B1F"/>
    <w:rsid w:val="00D97E99"/>
    <w:rsid w:val="00E34908"/>
    <w:rsid w:val="00E67F6F"/>
    <w:rsid w:val="00EA1F96"/>
    <w:rsid w:val="00EA485B"/>
    <w:rsid w:val="00F11816"/>
    <w:rsid w:val="00F5012D"/>
    <w:rsid w:val="00F531BB"/>
    <w:rsid w:val="00F574BB"/>
    <w:rsid w:val="00F6577A"/>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10D04-0DC2-43C6-BF2F-4E9C8DB8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3</cp:revision>
  <dcterms:created xsi:type="dcterms:W3CDTF">2017-08-14T05:38:00Z</dcterms:created>
  <dcterms:modified xsi:type="dcterms:W3CDTF">2017-08-14T06:16:00Z</dcterms:modified>
</cp:coreProperties>
</file>