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2C7153" w:rsidP="002C7153">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2C7153" w:rsidRDefault="002C7153" w:rsidP="002C7153">
      <w:pPr>
        <w:tabs>
          <w:tab w:val="left" w:pos="1080"/>
          <w:tab w:val="left" w:pos="1620"/>
          <w:tab w:val="left" w:pos="2340"/>
        </w:tabs>
        <w:spacing w:line="360" w:lineRule="auto"/>
        <w:jc w:val="both"/>
        <w:rPr>
          <w:rFonts w:ascii="Arial" w:hAnsi="Arial" w:cs="Arial"/>
          <w:b/>
          <w:bCs/>
          <w:sz w:val="22"/>
          <w:szCs w:val="22"/>
          <w:lang w:val="en-US"/>
        </w:rPr>
      </w:pPr>
    </w:p>
    <w:p w:rsidR="002C7153" w:rsidRDefault="002C7153" w:rsidP="002C7153">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1119</w:t>
      </w:r>
    </w:p>
    <w:p w:rsidR="002C7153" w:rsidRPr="000312DA" w:rsidRDefault="002C7153" w:rsidP="00FA54F7">
      <w:pPr>
        <w:tabs>
          <w:tab w:val="left" w:pos="1080"/>
          <w:tab w:val="left" w:pos="1620"/>
          <w:tab w:val="left" w:pos="2340"/>
        </w:tabs>
        <w:spacing w:line="360" w:lineRule="auto"/>
        <w:jc w:val="both"/>
        <w:rPr>
          <w:rFonts w:ascii="Arial" w:hAnsi="Arial" w:cs="Arial"/>
          <w:b/>
          <w:bCs/>
          <w:sz w:val="22"/>
          <w:szCs w:val="22"/>
          <w:lang w:val="en-US"/>
        </w:rPr>
      </w:pPr>
    </w:p>
    <w:p w:rsidR="00B95426" w:rsidRPr="00B95426" w:rsidRDefault="00B95426" w:rsidP="00725897">
      <w:pPr>
        <w:spacing w:after="100" w:afterAutospacing="1"/>
        <w:ind w:left="720" w:hanging="720"/>
        <w:jc w:val="both"/>
        <w:outlineLvl w:val="0"/>
        <w:rPr>
          <w:rFonts w:ascii="Arial" w:hAnsi="Arial" w:cs="Arial"/>
          <w:sz w:val="22"/>
          <w:szCs w:val="22"/>
        </w:rPr>
      </w:pPr>
      <w:r w:rsidRPr="00B95426">
        <w:rPr>
          <w:rFonts w:ascii="Arial" w:hAnsi="Arial" w:cs="Arial"/>
          <w:b/>
          <w:sz w:val="22"/>
          <w:szCs w:val="22"/>
        </w:rPr>
        <w:t>Mr R A Lees (DA) to ask the Minister of Transport</w:t>
      </w:r>
      <w:r w:rsidRPr="00B95426">
        <w:rPr>
          <w:rFonts w:ascii="Arial" w:hAnsi="Arial" w:cs="Arial"/>
          <w:b/>
          <w:sz w:val="22"/>
          <w:szCs w:val="22"/>
        </w:rPr>
        <w:fldChar w:fldCharType="begin"/>
      </w:r>
      <w:r w:rsidRPr="00B95426">
        <w:rPr>
          <w:rFonts w:ascii="Arial" w:hAnsi="Arial" w:cs="Arial"/>
          <w:sz w:val="22"/>
          <w:szCs w:val="22"/>
        </w:rPr>
        <w:instrText xml:space="preserve"> XE "</w:instrText>
      </w:r>
      <w:r w:rsidRPr="00B95426">
        <w:rPr>
          <w:rFonts w:ascii="Arial" w:hAnsi="Arial" w:cs="Arial"/>
          <w:b/>
          <w:sz w:val="22"/>
          <w:szCs w:val="22"/>
        </w:rPr>
        <w:instrText>Transport</w:instrText>
      </w:r>
      <w:r w:rsidRPr="00B95426">
        <w:rPr>
          <w:rFonts w:ascii="Arial" w:hAnsi="Arial" w:cs="Arial"/>
          <w:sz w:val="22"/>
          <w:szCs w:val="22"/>
        </w:rPr>
        <w:instrText xml:space="preserve">" </w:instrText>
      </w:r>
      <w:r w:rsidRPr="00B95426">
        <w:rPr>
          <w:rFonts w:ascii="Arial" w:hAnsi="Arial" w:cs="Arial"/>
          <w:b/>
          <w:sz w:val="22"/>
          <w:szCs w:val="22"/>
        </w:rPr>
        <w:fldChar w:fldCharType="end"/>
      </w:r>
      <w:r w:rsidRPr="00B95426">
        <w:rPr>
          <w:rFonts w:ascii="Arial" w:hAnsi="Arial" w:cs="Arial"/>
          <w:b/>
          <w:sz w:val="22"/>
          <w:szCs w:val="22"/>
        </w:rPr>
        <w:t>:</w:t>
      </w:r>
    </w:p>
    <w:p w:rsidR="00B95426" w:rsidRPr="00B95426" w:rsidRDefault="00B95426" w:rsidP="00B95426">
      <w:pPr>
        <w:spacing w:before="100" w:beforeAutospacing="1" w:after="100" w:afterAutospacing="1"/>
        <w:ind w:left="1418" w:hanging="709"/>
        <w:jc w:val="both"/>
        <w:rPr>
          <w:rFonts w:ascii="Arial" w:hAnsi="Arial" w:cs="Arial"/>
          <w:sz w:val="22"/>
          <w:szCs w:val="22"/>
        </w:rPr>
      </w:pPr>
      <w:r w:rsidRPr="00B95426">
        <w:rPr>
          <w:rFonts w:ascii="Arial" w:hAnsi="Arial" w:cs="Arial"/>
          <w:sz w:val="22"/>
          <w:szCs w:val="22"/>
        </w:rPr>
        <w:t>(1)</w:t>
      </w:r>
      <w:r w:rsidRPr="00B95426">
        <w:rPr>
          <w:rFonts w:ascii="Arial" w:hAnsi="Arial" w:cs="Arial"/>
          <w:sz w:val="22"/>
          <w:szCs w:val="22"/>
        </w:rPr>
        <w:tab/>
        <w:t>Whether the SA Civil Aviation Authority (SACAA) has established an Independent Accident/Incident Investigation Board; if not, why not; if so, what are the details of the board including, but not exclusively, (a) details of the members of the board, (b) details of the payments made to each member of the board for each year of its existence and (c) details of all accidents and/or incidents that the board has investigated since it was established;</w:t>
      </w:r>
    </w:p>
    <w:p w:rsidR="00B95426" w:rsidRPr="00B95426" w:rsidRDefault="00B95426" w:rsidP="00B95426">
      <w:pPr>
        <w:spacing w:before="100" w:beforeAutospacing="1" w:after="100" w:afterAutospacing="1"/>
        <w:ind w:left="1418" w:hanging="709"/>
        <w:jc w:val="both"/>
        <w:rPr>
          <w:rFonts w:ascii="Arial" w:hAnsi="Arial" w:cs="Arial"/>
          <w:sz w:val="22"/>
          <w:szCs w:val="22"/>
        </w:rPr>
      </w:pPr>
      <w:r w:rsidRPr="00B95426">
        <w:rPr>
          <w:rFonts w:ascii="Arial" w:hAnsi="Arial" w:cs="Arial"/>
          <w:sz w:val="22"/>
          <w:szCs w:val="22"/>
        </w:rPr>
        <w:t>(2)</w:t>
      </w:r>
      <w:r w:rsidRPr="00B95426">
        <w:rPr>
          <w:rFonts w:ascii="Arial" w:hAnsi="Arial" w:cs="Arial"/>
          <w:sz w:val="22"/>
          <w:szCs w:val="22"/>
        </w:rPr>
        <w:tab/>
        <w:t>whether an annual budget was allocated for the operations of the board since its establishment; if not, why not; if so, (a) from which financial year has an annual budget for the board been allocated and (b) what are the details of the budget in each financial year since it was established;</w:t>
      </w:r>
    </w:p>
    <w:p w:rsidR="00B95426" w:rsidRPr="00B95426" w:rsidRDefault="00B95426" w:rsidP="00B95426">
      <w:pPr>
        <w:spacing w:before="100" w:beforeAutospacing="1" w:after="100" w:afterAutospacing="1"/>
        <w:ind w:left="1418" w:hanging="709"/>
        <w:jc w:val="both"/>
        <w:rPr>
          <w:rFonts w:ascii="Arial" w:hAnsi="Arial" w:cs="Arial"/>
          <w:sz w:val="22"/>
          <w:szCs w:val="22"/>
        </w:rPr>
      </w:pPr>
      <w:r w:rsidRPr="005F258B">
        <w:rPr>
          <w:rFonts w:ascii="Times New Roman" w:hAnsi="Times New Roman"/>
          <w:szCs w:val="24"/>
        </w:rPr>
        <w:t>(3)</w:t>
      </w:r>
      <w:r w:rsidRPr="005F258B">
        <w:rPr>
          <w:rFonts w:ascii="Times New Roman" w:hAnsi="Times New Roman"/>
          <w:szCs w:val="24"/>
        </w:rPr>
        <w:tab/>
      </w:r>
      <w:proofErr w:type="gramStart"/>
      <w:r w:rsidRPr="00B95426">
        <w:rPr>
          <w:rFonts w:ascii="Arial" w:hAnsi="Arial" w:cs="Arial"/>
          <w:sz w:val="22"/>
          <w:szCs w:val="22"/>
        </w:rPr>
        <w:t>whether</w:t>
      </w:r>
      <w:proofErr w:type="gramEnd"/>
      <w:r w:rsidRPr="00B95426">
        <w:rPr>
          <w:rFonts w:ascii="Arial" w:hAnsi="Arial" w:cs="Arial"/>
          <w:sz w:val="22"/>
          <w:szCs w:val="22"/>
        </w:rPr>
        <w:t xml:space="preserve"> the allocated budget was spent in each financial year; if not, why not; if so, what are the relevant details of the expenditure;</w:t>
      </w:r>
    </w:p>
    <w:p w:rsidR="00B95426" w:rsidRPr="00B95426" w:rsidRDefault="00B95426" w:rsidP="00B95426">
      <w:pPr>
        <w:spacing w:before="100" w:beforeAutospacing="1" w:after="100" w:afterAutospacing="1"/>
        <w:ind w:left="1418" w:hanging="709"/>
        <w:jc w:val="both"/>
        <w:rPr>
          <w:rFonts w:ascii="Arial" w:hAnsi="Arial" w:cs="Arial"/>
          <w:sz w:val="22"/>
          <w:szCs w:val="22"/>
        </w:rPr>
      </w:pPr>
      <w:r w:rsidRPr="00B95426">
        <w:rPr>
          <w:rFonts w:ascii="Arial" w:hAnsi="Arial" w:cs="Arial"/>
          <w:sz w:val="22"/>
          <w:szCs w:val="22"/>
        </w:rPr>
        <w:t>(4)</w:t>
      </w:r>
      <w:r w:rsidRPr="00B95426">
        <w:rPr>
          <w:rFonts w:ascii="Arial" w:hAnsi="Arial" w:cs="Arial"/>
          <w:sz w:val="22"/>
          <w:szCs w:val="22"/>
        </w:rPr>
        <w:tab/>
      </w:r>
      <w:proofErr w:type="gramStart"/>
      <w:r w:rsidRPr="00B95426">
        <w:rPr>
          <w:rFonts w:ascii="Arial" w:hAnsi="Arial" w:cs="Arial"/>
          <w:sz w:val="22"/>
          <w:szCs w:val="22"/>
        </w:rPr>
        <w:t>what</w:t>
      </w:r>
      <w:proofErr w:type="gramEnd"/>
      <w:r w:rsidRPr="00B95426">
        <w:rPr>
          <w:rFonts w:ascii="Arial" w:hAnsi="Arial" w:cs="Arial"/>
          <w:sz w:val="22"/>
          <w:szCs w:val="22"/>
        </w:rPr>
        <w:t xml:space="preserve"> are details of the person(s) and/or institution(s) that are conducting an investigation into the alleged Alpha Floor incident that occurred during an SA Airways flight on or about 24 February 2021?</w:t>
      </w:r>
      <w:r w:rsidRPr="00B95426">
        <w:rPr>
          <w:rFonts w:ascii="Arial" w:hAnsi="Arial" w:cs="Arial"/>
          <w:sz w:val="22"/>
          <w:szCs w:val="22"/>
        </w:rPr>
        <w:tab/>
      </w:r>
      <w:r w:rsidRPr="00B95426">
        <w:rPr>
          <w:rFonts w:ascii="Arial" w:hAnsi="Arial" w:cs="Arial"/>
          <w:sz w:val="22"/>
          <w:szCs w:val="22"/>
        </w:rPr>
        <w:tab/>
      </w:r>
      <w:r w:rsidRPr="00B95426">
        <w:rPr>
          <w:rFonts w:ascii="Arial" w:hAnsi="Arial" w:cs="Arial"/>
          <w:sz w:val="22"/>
          <w:szCs w:val="22"/>
        </w:rPr>
        <w:tab/>
        <w:t>NW1306E</w:t>
      </w:r>
    </w:p>
    <w:p w:rsidR="004078FD" w:rsidRPr="00725897" w:rsidRDefault="004078FD" w:rsidP="00107B84">
      <w:pPr>
        <w:tabs>
          <w:tab w:val="left" w:pos="540"/>
          <w:tab w:val="left" w:pos="1080"/>
          <w:tab w:val="left" w:pos="1620"/>
          <w:tab w:val="left" w:pos="2340"/>
        </w:tabs>
        <w:spacing w:line="360" w:lineRule="auto"/>
        <w:jc w:val="both"/>
        <w:rPr>
          <w:rFonts w:ascii="Arial" w:hAnsi="Arial" w:cs="Arial"/>
          <w:b/>
          <w:bCs/>
          <w:sz w:val="10"/>
          <w:szCs w:val="10"/>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BC22EA" w:rsidRPr="00BC22EA" w:rsidRDefault="00BC22EA" w:rsidP="00BC22EA">
      <w:pPr>
        <w:jc w:val="both"/>
        <w:rPr>
          <w:rFonts w:ascii="Arial" w:eastAsia="Calibri" w:hAnsi="Arial" w:cs="Arial"/>
          <w:sz w:val="22"/>
          <w:szCs w:val="22"/>
        </w:rPr>
      </w:pPr>
      <w:r w:rsidRPr="00BC22EA">
        <w:rPr>
          <w:rFonts w:ascii="Arial" w:eastAsia="Calibri" w:hAnsi="Arial" w:cs="Arial"/>
          <w:sz w:val="22"/>
          <w:szCs w:val="22"/>
        </w:rPr>
        <w:t xml:space="preserve"> </w:t>
      </w:r>
    </w:p>
    <w:p w:rsidR="00431FFB" w:rsidRPr="00DA76E7" w:rsidRDefault="00570E03" w:rsidP="00EE7BC3">
      <w:pPr>
        <w:numPr>
          <w:ilvl w:val="0"/>
          <w:numId w:val="19"/>
        </w:numPr>
        <w:tabs>
          <w:tab w:val="left" w:pos="1080"/>
          <w:tab w:val="left" w:pos="1620"/>
          <w:tab w:val="left" w:pos="2340"/>
        </w:tabs>
        <w:spacing w:line="360" w:lineRule="auto"/>
        <w:ind w:hanging="513"/>
        <w:jc w:val="both"/>
        <w:rPr>
          <w:rFonts w:ascii="Arial" w:hAnsi="Arial" w:cs="Arial"/>
          <w:bCs/>
          <w:sz w:val="22"/>
          <w:szCs w:val="22"/>
          <w:lang w:val="en-US"/>
        </w:rPr>
      </w:pPr>
      <w:r w:rsidRPr="00DA76E7">
        <w:rPr>
          <w:rFonts w:ascii="Arial" w:hAnsi="Arial" w:cs="Arial"/>
          <w:bCs/>
          <w:sz w:val="22"/>
          <w:szCs w:val="22"/>
          <w:lang w:val="en-US"/>
        </w:rPr>
        <w:t xml:space="preserve">Section 10 of the Civil Aviation Act 13 of 2009, which was supposed to establish the Aviation Safety Investigation Board, as an independent entity for investigation of aircraft accidents and incidents is not in force. </w:t>
      </w:r>
      <w:r w:rsidR="00EE7BC3" w:rsidRPr="00DA76E7">
        <w:rPr>
          <w:rFonts w:ascii="Arial" w:hAnsi="Arial" w:cs="Arial"/>
          <w:bCs/>
          <w:sz w:val="22"/>
          <w:szCs w:val="22"/>
          <w:lang w:val="en-US"/>
        </w:rPr>
        <w:t xml:space="preserve">The </w:t>
      </w:r>
      <w:r w:rsidRPr="00DA76E7">
        <w:rPr>
          <w:rFonts w:ascii="Arial" w:hAnsi="Arial" w:cs="Arial"/>
          <w:bCs/>
          <w:sz w:val="22"/>
          <w:szCs w:val="22"/>
          <w:lang w:val="en-US"/>
        </w:rPr>
        <w:t xml:space="preserve">Chapter dealing with aircraft accident and incident investigation is part of the </w:t>
      </w:r>
      <w:r w:rsidR="00EE7BC3" w:rsidRPr="00DA76E7">
        <w:rPr>
          <w:rFonts w:ascii="Arial" w:hAnsi="Arial" w:cs="Arial"/>
          <w:bCs/>
          <w:sz w:val="22"/>
          <w:szCs w:val="22"/>
          <w:lang w:val="en-US"/>
        </w:rPr>
        <w:t xml:space="preserve">Civil Aviation Bill </w:t>
      </w:r>
      <w:r w:rsidRPr="00DA76E7">
        <w:rPr>
          <w:rFonts w:ascii="Arial" w:hAnsi="Arial" w:cs="Arial"/>
          <w:bCs/>
          <w:sz w:val="22"/>
          <w:szCs w:val="22"/>
          <w:lang w:val="en-US"/>
        </w:rPr>
        <w:t>which is currently</w:t>
      </w:r>
      <w:r w:rsidR="00EE7BC3" w:rsidRPr="00DA76E7">
        <w:rPr>
          <w:rFonts w:ascii="Arial" w:hAnsi="Arial" w:cs="Arial"/>
          <w:bCs/>
          <w:sz w:val="22"/>
          <w:szCs w:val="22"/>
          <w:lang w:val="en-US"/>
        </w:rPr>
        <w:t xml:space="preserve"> before parliament</w:t>
      </w:r>
      <w:r w:rsidRPr="00DA76E7">
        <w:rPr>
          <w:rFonts w:ascii="Arial" w:hAnsi="Arial" w:cs="Arial"/>
          <w:bCs/>
          <w:sz w:val="22"/>
          <w:szCs w:val="22"/>
          <w:lang w:val="en-US"/>
        </w:rPr>
        <w:t>. A</w:t>
      </w:r>
      <w:r w:rsidR="00EE7BC3" w:rsidRPr="00DA76E7">
        <w:rPr>
          <w:rFonts w:ascii="Arial" w:hAnsi="Arial" w:cs="Arial"/>
          <w:bCs/>
          <w:sz w:val="22"/>
          <w:szCs w:val="22"/>
          <w:lang w:val="en-US"/>
        </w:rPr>
        <w:t xml:space="preserve">n independent </w:t>
      </w:r>
      <w:r w:rsidRPr="00DA76E7">
        <w:rPr>
          <w:rFonts w:ascii="Arial" w:hAnsi="Arial" w:cs="Arial"/>
          <w:bCs/>
          <w:sz w:val="22"/>
          <w:szCs w:val="22"/>
          <w:lang w:val="en-US"/>
        </w:rPr>
        <w:t>aircraft</w:t>
      </w:r>
      <w:r w:rsidR="00EE7BC3" w:rsidRPr="00DA76E7">
        <w:rPr>
          <w:rFonts w:ascii="Arial" w:hAnsi="Arial" w:cs="Arial"/>
          <w:bCs/>
          <w:sz w:val="22"/>
          <w:szCs w:val="22"/>
          <w:lang w:val="en-US"/>
        </w:rPr>
        <w:t xml:space="preserve"> </w:t>
      </w:r>
      <w:r w:rsidRPr="00DA76E7">
        <w:rPr>
          <w:rFonts w:ascii="Arial" w:hAnsi="Arial" w:cs="Arial"/>
          <w:bCs/>
          <w:sz w:val="22"/>
          <w:szCs w:val="22"/>
          <w:lang w:val="en-US"/>
        </w:rPr>
        <w:t>accident and incident investigation b</w:t>
      </w:r>
      <w:r w:rsidR="00EE7BC3" w:rsidRPr="00DA76E7">
        <w:rPr>
          <w:rFonts w:ascii="Arial" w:hAnsi="Arial" w:cs="Arial"/>
          <w:bCs/>
          <w:sz w:val="22"/>
          <w:szCs w:val="22"/>
          <w:lang w:val="en-US"/>
        </w:rPr>
        <w:t>oard</w:t>
      </w:r>
      <w:r w:rsidRPr="00DA76E7">
        <w:rPr>
          <w:rFonts w:ascii="Arial" w:hAnsi="Arial" w:cs="Arial"/>
          <w:bCs/>
          <w:sz w:val="22"/>
          <w:szCs w:val="22"/>
          <w:lang w:val="en-US"/>
        </w:rPr>
        <w:t xml:space="preserve"> will</w:t>
      </w:r>
      <w:r w:rsidR="00EE7BC3" w:rsidRPr="00DA76E7">
        <w:rPr>
          <w:rFonts w:ascii="Arial" w:hAnsi="Arial" w:cs="Arial"/>
          <w:bCs/>
          <w:sz w:val="22"/>
          <w:szCs w:val="22"/>
          <w:lang w:val="en-US"/>
        </w:rPr>
        <w:t>, therefore</w:t>
      </w:r>
      <w:r w:rsidRPr="00DA76E7">
        <w:rPr>
          <w:rFonts w:ascii="Arial" w:hAnsi="Arial" w:cs="Arial"/>
          <w:bCs/>
          <w:sz w:val="22"/>
          <w:szCs w:val="22"/>
          <w:lang w:val="en-US"/>
        </w:rPr>
        <w:t xml:space="preserve">, be established upon proclamation of the </w:t>
      </w:r>
      <w:r w:rsidR="00EE7BC3" w:rsidRPr="00DA76E7">
        <w:rPr>
          <w:rFonts w:ascii="Arial" w:hAnsi="Arial" w:cs="Arial"/>
          <w:bCs/>
          <w:sz w:val="22"/>
          <w:szCs w:val="22"/>
          <w:lang w:val="en-US"/>
        </w:rPr>
        <w:t>Bill.</w:t>
      </w:r>
    </w:p>
    <w:p w:rsidR="00EE7BC3" w:rsidRPr="00DA76E7" w:rsidRDefault="00EE7BC3" w:rsidP="00EE7BC3">
      <w:pPr>
        <w:tabs>
          <w:tab w:val="left" w:pos="1080"/>
          <w:tab w:val="left" w:pos="1620"/>
          <w:tab w:val="left" w:pos="2340"/>
        </w:tabs>
        <w:spacing w:line="360" w:lineRule="auto"/>
        <w:jc w:val="both"/>
        <w:rPr>
          <w:rFonts w:ascii="Arial" w:hAnsi="Arial" w:cs="Arial"/>
          <w:bCs/>
          <w:sz w:val="10"/>
          <w:szCs w:val="10"/>
          <w:lang w:val="en-US"/>
        </w:rPr>
      </w:pPr>
    </w:p>
    <w:p w:rsidR="00EE7BC3" w:rsidRPr="00DA76E7" w:rsidRDefault="00EE7BC3" w:rsidP="00EE7BC3">
      <w:pPr>
        <w:tabs>
          <w:tab w:val="left" w:pos="567"/>
          <w:tab w:val="left" w:pos="709"/>
          <w:tab w:val="left" w:pos="1080"/>
          <w:tab w:val="left" w:pos="1620"/>
          <w:tab w:val="left" w:pos="2340"/>
        </w:tabs>
        <w:spacing w:line="360" w:lineRule="auto"/>
        <w:ind w:left="1080" w:hanging="1080"/>
        <w:jc w:val="both"/>
        <w:rPr>
          <w:rFonts w:ascii="Arial" w:hAnsi="Arial" w:cs="Arial"/>
          <w:bCs/>
          <w:sz w:val="22"/>
          <w:szCs w:val="22"/>
          <w:lang w:val="en-US"/>
        </w:rPr>
      </w:pPr>
      <w:r w:rsidRPr="00DA76E7">
        <w:rPr>
          <w:rFonts w:ascii="Arial" w:hAnsi="Arial" w:cs="Arial"/>
          <w:bCs/>
          <w:sz w:val="22"/>
          <w:szCs w:val="22"/>
          <w:lang w:val="en-US"/>
        </w:rPr>
        <w:tab/>
        <w:t>2.</w:t>
      </w:r>
      <w:r w:rsidRPr="00DA76E7">
        <w:rPr>
          <w:rFonts w:ascii="Arial" w:hAnsi="Arial" w:cs="Arial"/>
          <w:bCs/>
          <w:sz w:val="22"/>
          <w:szCs w:val="22"/>
          <w:lang w:val="en-US"/>
        </w:rPr>
        <w:tab/>
        <w:t xml:space="preserve">The Board has not </w:t>
      </w:r>
      <w:r w:rsidR="00570E03" w:rsidRPr="00DA76E7">
        <w:rPr>
          <w:rFonts w:ascii="Arial" w:hAnsi="Arial" w:cs="Arial"/>
          <w:bCs/>
          <w:sz w:val="22"/>
          <w:szCs w:val="22"/>
          <w:lang w:val="en-US"/>
        </w:rPr>
        <w:t xml:space="preserve">yet </w:t>
      </w:r>
      <w:r w:rsidRPr="00DA76E7">
        <w:rPr>
          <w:rFonts w:ascii="Arial" w:hAnsi="Arial" w:cs="Arial"/>
          <w:bCs/>
          <w:sz w:val="22"/>
          <w:szCs w:val="22"/>
          <w:lang w:val="en-US"/>
        </w:rPr>
        <w:t>been established</w:t>
      </w:r>
      <w:r w:rsidR="00570E03" w:rsidRPr="00DA76E7">
        <w:rPr>
          <w:rFonts w:ascii="Arial" w:hAnsi="Arial" w:cs="Arial"/>
          <w:bCs/>
          <w:sz w:val="22"/>
          <w:szCs w:val="22"/>
          <w:lang w:val="en-US"/>
        </w:rPr>
        <w:t>.</w:t>
      </w:r>
      <w:r w:rsidRPr="00DA76E7">
        <w:rPr>
          <w:rFonts w:ascii="Arial" w:hAnsi="Arial" w:cs="Arial"/>
          <w:bCs/>
          <w:sz w:val="22"/>
          <w:szCs w:val="22"/>
          <w:lang w:val="en-US"/>
        </w:rPr>
        <w:t xml:space="preserve"> </w:t>
      </w:r>
      <w:r w:rsidR="00570E03" w:rsidRPr="00DA76E7">
        <w:rPr>
          <w:rFonts w:ascii="Arial" w:hAnsi="Arial" w:cs="Arial"/>
          <w:bCs/>
          <w:sz w:val="22"/>
          <w:szCs w:val="22"/>
          <w:lang w:val="en-US"/>
        </w:rPr>
        <w:t xml:space="preserve">The budget will be appropriated upon </w:t>
      </w:r>
      <w:r w:rsidRPr="00DA76E7">
        <w:rPr>
          <w:rFonts w:ascii="Arial" w:hAnsi="Arial" w:cs="Arial"/>
          <w:bCs/>
          <w:sz w:val="22"/>
          <w:szCs w:val="22"/>
          <w:lang w:val="en-US"/>
        </w:rPr>
        <w:t>the approval of the Civil Aviation Bill.</w:t>
      </w:r>
    </w:p>
    <w:p w:rsidR="00EE7BC3" w:rsidRPr="00DA76E7" w:rsidRDefault="00EE7BC3" w:rsidP="00EE7BC3">
      <w:pPr>
        <w:tabs>
          <w:tab w:val="left" w:pos="567"/>
          <w:tab w:val="left" w:pos="709"/>
          <w:tab w:val="left" w:pos="1080"/>
          <w:tab w:val="left" w:pos="1620"/>
          <w:tab w:val="left" w:pos="2340"/>
        </w:tabs>
        <w:spacing w:line="360" w:lineRule="auto"/>
        <w:ind w:left="1080" w:hanging="1080"/>
        <w:jc w:val="both"/>
        <w:rPr>
          <w:rFonts w:ascii="Arial" w:hAnsi="Arial" w:cs="Arial"/>
          <w:bCs/>
          <w:sz w:val="10"/>
          <w:szCs w:val="10"/>
          <w:lang w:val="en-US"/>
        </w:rPr>
      </w:pPr>
      <w:r w:rsidRPr="00DA76E7">
        <w:rPr>
          <w:rFonts w:ascii="Arial" w:hAnsi="Arial" w:cs="Arial"/>
          <w:bCs/>
          <w:sz w:val="10"/>
          <w:szCs w:val="10"/>
          <w:lang w:val="en-US"/>
        </w:rPr>
        <w:tab/>
      </w:r>
    </w:p>
    <w:p w:rsidR="00EE7BC3" w:rsidRPr="00DA76E7" w:rsidRDefault="00EE7BC3" w:rsidP="00EE7BC3">
      <w:pPr>
        <w:tabs>
          <w:tab w:val="left" w:pos="567"/>
          <w:tab w:val="left" w:pos="709"/>
          <w:tab w:val="left" w:pos="1080"/>
          <w:tab w:val="left" w:pos="1620"/>
          <w:tab w:val="left" w:pos="2340"/>
        </w:tabs>
        <w:spacing w:line="360" w:lineRule="auto"/>
        <w:ind w:left="1080" w:hanging="1080"/>
        <w:jc w:val="both"/>
        <w:rPr>
          <w:rFonts w:ascii="Arial" w:hAnsi="Arial" w:cs="Arial"/>
          <w:bCs/>
          <w:sz w:val="22"/>
          <w:szCs w:val="22"/>
          <w:lang w:val="en-US"/>
        </w:rPr>
      </w:pPr>
      <w:r w:rsidRPr="00DA76E7">
        <w:rPr>
          <w:rFonts w:ascii="Arial" w:hAnsi="Arial" w:cs="Arial"/>
          <w:bCs/>
          <w:sz w:val="22"/>
          <w:szCs w:val="22"/>
          <w:lang w:val="en-US"/>
        </w:rPr>
        <w:tab/>
        <w:t>3.</w:t>
      </w:r>
      <w:r w:rsidRPr="00DA76E7">
        <w:rPr>
          <w:rFonts w:ascii="Arial" w:hAnsi="Arial" w:cs="Arial"/>
          <w:bCs/>
          <w:sz w:val="22"/>
          <w:szCs w:val="22"/>
          <w:lang w:val="en-US"/>
        </w:rPr>
        <w:tab/>
        <w:t>The</w:t>
      </w:r>
      <w:r w:rsidR="00570E03" w:rsidRPr="00DA76E7">
        <w:rPr>
          <w:rFonts w:ascii="Arial" w:hAnsi="Arial" w:cs="Arial"/>
          <w:bCs/>
          <w:sz w:val="22"/>
          <w:szCs w:val="22"/>
          <w:lang w:val="en-US"/>
        </w:rPr>
        <w:t>re is no allocation for the</w:t>
      </w:r>
      <w:r w:rsidRPr="00DA76E7">
        <w:rPr>
          <w:rFonts w:ascii="Arial" w:hAnsi="Arial" w:cs="Arial"/>
          <w:bCs/>
          <w:sz w:val="22"/>
          <w:szCs w:val="22"/>
          <w:lang w:val="en-US"/>
        </w:rPr>
        <w:t xml:space="preserve"> Board </w:t>
      </w:r>
      <w:r w:rsidR="00570E03" w:rsidRPr="00DA76E7">
        <w:rPr>
          <w:rFonts w:ascii="Arial" w:hAnsi="Arial" w:cs="Arial"/>
          <w:bCs/>
          <w:sz w:val="22"/>
          <w:szCs w:val="22"/>
          <w:lang w:val="en-US"/>
        </w:rPr>
        <w:t>a</w:t>
      </w:r>
      <w:r w:rsidRPr="00DA76E7">
        <w:rPr>
          <w:rFonts w:ascii="Arial" w:hAnsi="Arial" w:cs="Arial"/>
          <w:bCs/>
          <w:sz w:val="22"/>
          <w:szCs w:val="22"/>
          <w:lang w:val="en-US"/>
        </w:rPr>
        <w:t xml:space="preserve">s </w:t>
      </w:r>
      <w:r w:rsidR="00570E03" w:rsidRPr="00DA76E7">
        <w:rPr>
          <w:rFonts w:ascii="Arial" w:hAnsi="Arial" w:cs="Arial"/>
          <w:bCs/>
          <w:sz w:val="22"/>
          <w:szCs w:val="22"/>
          <w:lang w:val="en-US"/>
        </w:rPr>
        <w:t>it does not exist</w:t>
      </w:r>
      <w:r w:rsidRPr="00DA76E7">
        <w:rPr>
          <w:rFonts w:ascii="Arial" w:hAnsi="Arial" w:cs="Arial"/>
          <w:bCs/>
          <w:sz w:val="22"/>
          <w:szCs w:val="22"/>
          <w:lang w:val="en-US"/>
        </w:rPr>
        <w:t>.</w:t>
      </w:r>
    </w:p>
    <w:p w:rsidR="00EE7BC3" w:rsidRPr="00DA76E7" w:rsidRDefault="00EE7BC3" w:rsidP="00EE7BC3">
      <w:pPr>
        <w:tabs>
          <w:tab w:val="left" w:pos="567"/>
          <w:tab w:val="left" w:pos="709"/>
          <w:tab w:val="left" w:pos="1080"/>
          <w:tab w:val="left" w:pos="1620"/>
          <w:tab w:val="left" w:pos="2340"/>
        </w:tabs>
        <w:spacing w:line="360" w:lineRule="auto"/>
        <w:ind w:left="1080" w:hanging="1080"/>
        <w:jc w:val="both"/>
        <w:rPr>
          <w:rFonts w:ascii="Arial" w:hAnsi="Arial" w:cs="Arial"/>
          <w:bCs/>
          <w:sz w:val="10"/>
          <w:szCs w:val="10"/>
          <w:lang w:val="en-US"/>
        </w:rPr>
      </w:pPr>
    </w:p>
    <w:p w:rsidR="00ED3C00" w:rsidRDefault="00EE7BC3" w:rsidP="002C7153">
      <w:pPr>
        <w:tabs>
          <w:tab w:val="left" w:pos="567"/>
          <w:tab w:val="left" w:pos="709"/>
          <w:tab w:val="left" w:pos="1080"/>
          <w:tab w:val="left" w:pos="1620"/>
          <w:tab w:val="left" w:pos="2340"/>
        </w:tabs>
        <w:spacing w:line="360" w:lineRule="auto"/>
        <w:ind w:left="1080" w:hanging="1080"/>
        <w:jc w:val="both"/>
        <w:rPr>
          <w:rFonts w:ascii="Arial" w:hAnsi="Arial" w:cs="Arial"/>
          <w:b/>
          <w:bCs/>
          <w:sz w:val="22"/>
          <w:szCs w:val="22"/>
        </w:rPr>
      </w:pPr>
      <w:r w:rsidRPr="00DA76E7">
        <w:rPr>
          <w:rFonts w:ascii="Arial" w:hAnsi="Arial" w:cs="Arial"/>
          <w:bCs/>
          <w:sz w:val="22"/>
          <w:szCs w:val="22"/>
          <w:lang w:val="en-US"/>
        </w:rPr>
        <w:tab/>
        <w:t>4.</w:t>
      </w:r>
      <w:r w:rsidRPr="00DA76E7">
        <w:rPr>
          <w:rFonts w:ascii="Arial" w:hAnsi="Arial" w:cs="Arial"/>
          <w:bCs/>
          <w:sz w:val="22"/>
          <w:szCs w:val="22"/>
          <w:lang w:val="en-US"/>
        </w:rPr>
        <w:tab/>
      </w:r>
      <w:r w:rsidR="00496288" w:rsidRPr="00DA76E7">
        <w:rPr>
          <w:rFonts w:ascii="Arial" w:hAnsi="Arial" w:cs="Arial"/>
          <w:bCs/>
          <w:sz w:val="22"/>
          <w:szCs w:val="22"/>
          <w:lang w:val="en-US"/>
        </w:rPr>
        <w:t xml:space="preserve">The </w:t>
      </w:r>
      <w:r w:rsidRPr="00DA76E7">
        <w:rPr>
          <w:rFonts w:ascii="Arial" w:hAnsi="Arial" w:cs="Arial"/>
          <w:bCs/>
          <w:sz w:val="22"/>
          <w:szCs w:val="22"/>
          <w:lang w:val="en-US"/>
        </w:rPr>
        <w:t xml:space="preserve">Accident and Incident Investigation Division </w:t>
      </w:r>
      <w:r w:rsidR="00570E03" w:rsidRPr="00DA76E7">
        <w:rPr>
          <w:rFonts w:ascii="Arial" w:hAnsi="Arial" w:cs="Arial"/>
          <w:bCs/>
          <w:sz w:val="22"/>
          <w:szCs w:val="22"/>
          <w:lang w:val="en-US"/>
        </w:rPr>
        <w:t xml:space="preserve">of SACAA </w:t>
      </w:r>
      <w:r w:rsidRPr="00DA76E7">
        <w:rPr>
          <w:rFonts w:ascii="Arial" w:hAnsi="Arial" w:cs="Arial"/>
          <w:bCs/>
          <w:sz w:val="22"/>
          <w:szCs w:val="22"/>
          <w:lang w:val="en-US"/>
        </w:rPr>
        <w:t xml:space="preserve">is conducting the </w:t>
      </w:r>
      <w:r w:rsidR="00570E03" w:rsidRPr="00DA76E7">
        <w:rPr>
          <w:rFonts w:ascii="Arial" w:hAnsi="Arial" w:cs="Arial"/>
          <w:bCs/>
          <w:sz w:val="22"/>
          <w:szCs w:val="22"/>
          <w:lang w:val="en-US"/>
        </w:rPr>
        <w:t>i</w:t>
      </w:r>
      <w:r w:rsidRPr="00DA76E7">
        <w:rPr>
          <w:rFonts w:ascii="Arial" w:hAnsi="Arial" w:cs="Arial"/>
          <w:bCs/>
          <w:sz w:val="22"/>
          <w:szCs w:val="22"/>
          <w:lang w:val="en-US"/>
        </w:rPr>
        <w:t>nvestigation</w:t>
      </w:r>
      <w:r w:rsidR="00570E03" w:rsidRPr="00DA76E7">
        <w:rPr>
          <w:rFonts w:ascii="Arial" w:hAnsi="Arial" w:cs="Arial"/>
          <w:bCs/>
          <w:sz w:val="22"/>
          <w:szCs w:val="22"/>
          <w:lang w:val="en-US"/>
        </w:rPr>
        <w:t xml:space="preserve"> in an independent manner in line with </w:t>
      </w:r>
      <w:r w:rsidR="00725897" w:rsidRPr="00DA76E7">
        <w:rPr>
          <w:rFonts w:ascii="Arial" w:hAnsi="Arial" w:cs="Arial"/>
          <w:bCs/>
          <w:sz w:val="22"/>
          <w:szCs w:val="22"/>
          <w:lang w:val="en-US"/>
        </w:rPr>
        <w:t xml:space="preserve">the Ministerial </w:t>
      </w:r>
      <w:r w:rsidR="00570E03" w:rsidRPr="00DA76E7">
        <w:rPr>
          <w:rFonts w:ascii="Arial" w:hAnsi="Arial" w:cs="Arial"/>
          <w:bCs/>
          <w:sz w:val="22"/>
          <w:szCs w:val="22"/>
          <w:lang w:val="en-US"/>
        </w:rPr>
        <w:t xml:space="preserve">Order </w:t>
      </w:r>
      <w:r w:rsidR="00725897" w:rsidRPr="00DA76E7">
        <w:rPr>
          <w:rFonts w:ascii="Arial" w:hAnsi="Arial" w:cs="Arial"/>
          <w:bCs/>
          <w:sz w:val="22"/>
          <w:szCs w:val="22"/>
          <w:lang w:val="en-US"/>
        </w:rPr>
        <w:t>issued by the then Minister of Transport</w:t>
      </w:r>
      <w:r w:rsidR="00570E03" w:rsidRPr="00DA76E7">
        <w:rPr>
          <w:rFonts w:ascii="Arial" w:hAnsi="Arial" w:cs="Arial"/>
          <w:bCs/>
          <w:sz w:val="22"/>
          <w:szCs w:val="22"/>
          <w:lang w:val="en-US"/>
        </w:rPr>
        <w:t xml:space="preserve">. Upon conclusion of the </w:t>
      </w:r>
      <w:r w:rsidRPr="00DA76E7">
        <w:rPr>
          <w:rFonts w:ascii="Arial" w:hAnsi="Arial" w:cs="Arial"/>
          <w:bCs/>
          <w:sz w:val="22"/>
          <w:szCs w:val="22"/>
          <w:lang w:val="en-US"/>
        </w:rPr>
        <w:t>investigation</w:t>
      </w:r>
      <w:r w:rsidR="00570E03" w:rsidRPr="00DA76E7">
        <w:rPr>
          <w:rFonts w:ascii="Arial" w:hAnsi="Arial" w:cs="Arial"/>
          <w:bCs/>
          <w:sz w:val="22"/>
          <w:szCs w:val="22"/>
          <w:lang w:val="en-US"/>
        </w:rPr>
        <w:t xml:space="preserve">, </w:t>
      </w:r>
      <w:r w:rsidRPr="00DA76E7">
        <w:rPr>
          <w:rFonts w:ascii="Arial" w:hAnsi="Arial" w:cs="Arial"/>
          <w:bCs/>
          <w:sz w:val="22"/>
          <w:szCs w:val="22"/>
          <w:lang w:val="en-US"/>
        </w:rPr>
        <w:t>the incident report will be made public.</w:t>
      </w:r>
    </w:p>
    <w:p w:rsidR="00ED3C00" w:rsidRDefault="00ED3C00" w:rsidP="00107B84">
      <w:pPr>
        <w:spacing w:line="360" w:lineRule="auto"/>
        <w:jc w:val="both"/>
        <w:rPr>
          <w:rFonts w:ascii="Arial" w:hAnsi="Arial" w:cs="Arial"/>
          <w:b/>
          <w:bCs/>
          <w:sz w:val="22"/>
          <w:szCs w:val="22"/>
        </w:rPr>
      </w:pPr>
    </w:p>
    <w:p w:rsidR="00ED3C00" w:rsidRDefault="00ED3C00" w:rsidP="00107B84">
      <w:pPr>
        <w:spacing w:line="360" w:lineRule="auto"/>
        <w:jc w:val="both"/>
        <w:rPr>
          <w:rFonts w:ascii="Arial" w:hAnsi="Arial" w:cs="Arial"/>
          <w:b/>
          <w:bCs/>
          <w:sz w:val="22"/>
          <w:szCs w:val="22"/>
        </w:rPr>
      </w:pPr>
    </w:p>
    <w:sectPr w:rsidR="00ED3C00" w:rsidSect="00DA76E7">
      <w:pgSz w:w="12240" w:h="15840"/>
      <w:pgMar w:top="1134"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98" w:rsidRDefault="00DD7998">
      <w:r>
        <w:separator/>
      </w:r>
    </w:p>
  </w:endnote>
  <w:endnote w:type="continuationSeparator" w:id="0">
    <w:p w:rsidR="00DD7998" w:rsidRDefault="00DD7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98" w:rsidRDefault="00DD7998">
      <w:r>
        <w:separator/>
      </w:r>
    </w:p>
  </w:footnote>
  <w:footnote w:type="continuationSeparator" w:id="0">
    <w:p w:rsidR="00DD7998" w:rsidRDefault="00DD7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BC13611"/>
    <w:multiLevelType w:val="hybridMultilevel"/>
    <w:tmpl w:val="3BE8C4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E2D0A3D"/>
    <w:multiLevelType w:val="hybridMultilevel"/>
    <w:tmpl w:val="7C8C6C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8E53F7B"/>
    <w:multiLevelType w:val="hybridMultilevel"/>
    <w:tmpl w:val="4780576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094BDE"/>
    <w:multiLevelType w:val="hybridMultilevel"/>
    <w:tmpl w:val="4780576C"/>
    <w:lvl w:ilvl="0" w:tplc="1C09000F">
      <w:start w:val="1"/>
      <w:numFmt w:val="decimal"/>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8">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8"/>
  </w:num>
  <w:num w:numId="4">
    <w:abstractNumId w:val="20"/>
  </w:num>
  <w:num w:numId="5">
    <w:abstractNumId w:val="15"/>
  </w:num>
  <w:num w:numId="6">
    <w:abstractNumId w:val="12"/>
  </w:num>
  <w:num w:numId="7">
    <w:abstractNumId w:val="7"/>
  </w:num>
  <w:num w:numId="8">
    <w:abstractNumId w:val="2"/>
  </w:num>
  <w:num w:numId="9">
    <w:abstractNumId w:val="16"/>
  </w:num>
  <w:num w:numId="10">
    <w:abstractNumId w:val="6"/>
  </w:num>
  <w:num w:numId="11">
    <w:abstractNumId w:val="3"/>
  </w:num>
  <w:num w:numId="12">
    <w:abstractNumId w:val="9"/>
  </w:num>
  <w:num w:numId="13">
    <w:abstractNumId w:val="1"/>
  </w:num>
  <w:num w:numId="14">
    <w:abstractNumId w:val="19"/>
  </w:num>
  <w:num w:numId="15">
    <w:abstractNumId w:val="14"/>
  </w:num>
  <w:num w:numId="16">
    <w:abstractNumId w:val="17"/>
  </w:num>
  <w:num w:numId="17">
    <w:abstractNumId w:val="0"/>
  </w:num>
  <w:num w:numId="18">
    <w:abstractNumId w:val="4"/>
  </w:num>
  <w:num w:numId="19">
    <w:abstractNumId w:val="11"/>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14DCA"/>
    <w:rsid w:val="00020051"/>
    <w:rsid w:val="000312DA"/>
    <w:rsid w:val="0004110B"/>
    <w:rsid w:val="00041E07"/>
    <w:rsid w:val="00052E60"/>
    <w:rsid w:val="00064000"/>
    <w:rsid w:val="000D2FCC"/>
    <w:rsid w:val="000D6056"/>
    <w:rsid w:val="000E46E0"/>
    <w:rsid w:val="00107B84"/>
    <w:rsid w:val="00130913"/>
    <w:rsid w:val="001726FE"/>
    <w:rsid w:val="001A6EB5"/>
    <w:rsid w:val="001B3A9C"/>
    <w:rsid w:val="001C0016"/>
    <w:rsid w:val="001E56FC"/>
    <w:rsid w:val="001F04AB"/>
    <w:rsid w:val="00237995"/>
    <w:rsid w:val="00237C59"/>
    <w:rsid w:val="002510D6"/>
    <w:rsid w:val="00252FE4"/>
    <w:rsid w:val="002765E6"/>
    <w:rsid w:val="00287706"/>
    <w:rsid w:val="002B33E9"/>
    <w:rsid w:val="002C7153"/>
    <w:rsid w:val="002E0C07"/>
    <w:rsid w:val="003148C1"/>
    <w:rsid w:val="00337C35"/>
    <w:rsid w:val="0037735D"/>
    <w:rsid w:val="0038074E"/>
    <w:rsid w:val="0038097C"/>
    <w:rsid w:val="00393B52"/>
    <w:rsid w:val="00395FAB"/>
    <w:rsid w:val="003E6EEB"/>
    <w:rsid w:val="003E7A1C"/>
    <w:rsid w:val="0040324C"/>
    <w:rsid w:val="004078FD"/>
    <w:rsid w:val="00411BD1"/>
    <w:rsid w:val="00411F12"/>
    <w:rsid w:val="00431FFB"/>
    <w:rsid w:val="00437E91"/>
    <w:rsid w:val="00471AD3"/>
    <w:rsid w:val="00485272"/>
    <w:rsid w:val="00494EB0"/>
    <w:rsid w:val="00496288"/>
    <w:rsid w:val="00510ACC"/>
    <w:rsid w:val="00527F2A"/>
    <w:rsid w:val="0053543F"/>
    <w:rsid w:val="00570E03"/>
    <w:rsid w:val="005B7EF9"/>
    <w:rsid w:val="005C31F0"/>
    <w:rsid w:val="00607381"/>
    <w:rsid w:val="00611598"/>
    <w:rsid w:val="00636266"/>
    <w:rsid w:val="006532B9"/>
    <w:rsid w:val="00661147"/>
    <w:rsid w:val="00666D4D"/>
    <w:rsid w:val="00673B92"/>
    <w:rsid w:val="00675536"/>
    <w:rsid w:val="00677616"/>
    <w:rsid w:val="006B2B5E"/>
    <w:rsid w:val="006F26CC"/>
    <w:rsid w:val="007058EE"/>
    <w:rsid w:val="00725897"/>
    <w:rsid w:val="007269C6"/>
    <w:rsid w:val="007341C8"/>
    <w:rsid w:val="00765CB9"/>
    <w:rsid w:val="007C3628"/>
    <w:rsid w:val="007C49D3"/>
    <w:rsid w:val="007D1DB5"/>
    <w:rsid w:val="007F4FB6"/>
    <w:rsid w:val="0083305D"/>
    <w:rsid w:val="008415E3"/>
    <w:rsid w:val="00847257"/>
    <w:rsid w:val="00854EEA"/>
    <w:rsid w:val="00857E66"/>
    <w:rsid w:val="0088592E"/>
    <w:rsid w:val="008C423C"/>
    <w:rsid w:val="008D2789"/>
    <w:rsid w:val="009007BA"/>
    <w:rsid w:val="00901757"/>
    <w:rsid w:val="0095751E"/>
    <w:rsid w:val="00970C1F"/>
    <w:rsid w:val="009769B2"/>
    <w:rsid w:val="009837A4"/>
    <w:rsid w:val="009A75BD"/>
    <w:rsid w:val="009B47B9"/>
    <w:rsid w:val="009C2DDB"/>
    <w:rsid w:val="009F40C5"/>
    <w:rsid w:val="00A054A7"/>
    <w:rsid w:val="00A14605"/>
    <w:rsid w:val="00A24093"/>
    <w:rsid w:val="00A355C2"/>
    <w:rsid w:val="00A74B01"/>
    <w:rsid w:val="00A80870"/>
    <w:rsid w:val="00A92CA4"/>
    <w:rsid w:val="00AC1960"/>
    <w:rsid w:val="00AD7A5B"/>
    <w:rsid w:val="00B70328"/>
    <w:rsid w:val="00B83217"/>
    <w:rsid w:val="00B95426"/>
    <w:rsid w:val="00BA0A9C"/>
    <w:rsid w:val="00BC22EA"/>
    <w:rsid w:val="00C56433"/>
    <w:rsid w:val="00C7054F"/>
    <w:rsid w:val="00C815E6"/>
    <w:rsid w:val="00C8734F"/>
    <w:rsid w:val="00C9190C"/>
    <w:rsid w:val="00CB021F"/>
    <w:rsid w:val="00CC12C9"/>
    <w:rsid w:val="00CD56BE"/>
    <w:rsid w:val="00CE11EF"/>
    <w:rsid w:val="00CE4231"/>
    <w:rsid w:val="00CF46F2"/>
    <w:rsid w:val="00D04334"/>
    <w:rsid w:val="00D509E6"/>
    <w:rsid w:val="00D76D32"/>
    <w:rsid w:val="00D92FF6"/>
    <w:rsid w:val="00DA3F5F"/>
    <w:rsid w:val="00DA76E7"/>
    <w:rsid w:val="00DB7340"/>
    <w:rsid w:val="00DD7998"/>
    <w:rsid w:val="00DF3929"/>
    <w:rsid w:val="00E3479A"/>
    <w:rsid w:val="00E42C01"/>
    <w:rsid w:val="00E51CF2"/>
    <w:rsid w:val="00E671A9"/>
    <w:rsid w:val="00EB3640"/>
    <w:rsid w:val="00EB4F6D"/>
    <w:rsid w:val="00EC3A80"/>
    <w:rsid w:val="00ED3C00"/>
    <w:rsid w:val="00EE7BC3"/>
    <w:rsid w:val="00EF4F84"/>
    <w:rsid w:val="00F47916"/>
    <w:rsid w:val="00F72FDD"/>
    <w:rsid w:val="00F81A73"/>
    <w:rsid w:val="00F924CF"/>
    <w:rsid w:val="00FA54F7"/>
    <w:rsid w:val="00FA6989"/>
    <w:rsid w:val="00FC49AD"/>
    <w:rsid w:val="00FC63AA"/>
    <w:rsid w:val="00FC7242"/>
    <w:rsid w:val="00FD4470"/>
    <w:rsid w:val="00FD7DC2"/>
    <w:rsid w:val="00FD7E25"/>
    <w:rsid w:val="00FE4909"/>
    <w:rsid w:val="00FE75AB"/>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2021-05-10T06:13:00Z</cp:lastPrinted>
  <dcterms:created xsi:type="dcterms:W3CDTF">2021-10-04T10:39:00Z</dcterms:created>
  <dcterms:modified xsi:type="dcterms:W3CDTF">2021-10-04T10:39:00Z</dcterms:modified>
</cp:coreProperties>
</file>