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087450" w:rsidRDefault="006C090A" w:rsidP="00087450">
      <w:pPr>
        <w:tabs>
          <w:tab w:val="left" w:pos="7020"/>
        </w:tabs>
        <w:jc w:val="center"/>
        <w:rPr>
          <w:rFonts w:ascii="Arial" w:hAnsi="Arial" w:cs="Arial"/>
          <w:b/>
          <w:sz w:val="24"/>
          <w:szCs w:val="24"/>
        </w:rPr>
      </w:pPr>
      <w:r w:rsidRPr="00087450">
        <w:rPr>
          <w:rFonts w:ascii="Arial" w:hAnsi="Arial" w:cs="Arial"/>
          <w:b/>
          <w:sz w:val="24"/>
          <w:szCs w:val="24"/>
        </w:rPr>
        <w:t>PARLIAMENT OF THE REPUBLIC OF SOUTH AFRICA</w:t>
      </w:r>
    </w:p>
    <w:p w:rsidR="006C090A" w:rsidRPr="00087450" w:rsidRDefault="006C090A" w:rsidP="00087450">
      <w:pPr>
        <w:tabs>
          <w:tab w:val="left" w:pos="7020"/>
        </w:tabs>
        <w:jc w:val="center"/>
        <w:rPr>
          <w:rFonts w:ascii="Arial" w:hAnsi="Arial" w:cs="Arial"/>
          <w:b/>
          <w:sz w:val="24"/>
          <w:szCs w:val="24"/>
        </w:rPr>
      </w:pPr>
    </w:p>
    <w:p w:rsidR="006C090A" w:rsidRPr="00087450" w:rsidRDefault="006C090A" w:rsidP="00087450">
      <w:pPr>
        <w:tabs>
          <w:tab w:val="left" w:pos="7020"/>
        </w:tabs>
        <w:jc w:val="center"/>
        <w:rPr>
          <w:rFonts w:ascii="Arial" w:hAnsi="Arial" w:cs="Arial"/>
          <w:b/>
          <w:sz w:val="24"/>
          <w:szCs w:val="24"/>
        </w:rPr>
      </w:pPr>
      <w:r w:rsidRPr="00087450">
        <w:rPr>
          <w:rFonts w:ascii="Arial" w:hAnsi="Arial" w:cs="Arial"/>
          <w:b/>
          <w:sz w:val="24"/>
          <w:szCs w:val="24"/>
        </w:rPr>
        <w:t>NATIONAL ASSEMBLY</w:t>
      </w:r>
    </w:p>
    <w:p w:rsidR="006C090A" w:rsidRPr="00087450" w:rsidRDefault="006C090A" w:rsidP="00087450">
      <w:pPr>
        <w:tabs>
          <w:tab w:val="left" w:pos="7020"/>
        </w:tabs>
        <w:rPr>
          <w:rFonts w:ascii="Arial" w:hAnsi="Arial" w:cs="Arial"/>
          <w:b/>
          <w:sz w:val="24"/>
          <w:szCs w:val="24"/>
        </w:rPr>
      </w:pPr>
    </w:p>
    <w:p w:rsidR="006C090A" w:rsidRPr="00087450" w:rsidRDefault="006C090A" w:rsidP="00087450">
      <w:pPr>
        <w:tabs>
          <w:tab w:val="left" w:pos="7020"/>
        </w:tabs>
        <w:jc w:val="center"/>
        <w:rPr>
          <w:rFonts w:ascii="Arial" w:hAnsi="Arial" w:cs="Arial"/>
          <w:b/>
          <w:sz w:val="24"/>
          <w:szCs w:val="24"/>
        </w:rPr>
      </w:pPr>
      <w:r w:rsidRPr="00087450">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EE4509">
        <w:rPr>
          <w:rFonts w:ascii="Arial" w:hAnsi="Arial" w:cs="Arial"/>
          <w:b/>
          <w:sz w:val="24"/>
          <w:szCs w:val="24"/>
        </w:rPr>
        <w:t>1113</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062757">
        <w:rPr>
          <w:rFonts w:ascii="Arial" w:hAnsi="Arial" w:cs="Arial"/>
          <w:b/>
          <w:sz w:val="24"/>
          <w:szCs w:val="24"/>
        </w:rPr>
        <w:t>20 April 2018</w:t>
      </w:r>
      <w:r w:rsidRPr="00746444">
        <w:rPr>
          <w:rFonts w:ascii="Arial" w:hAnsi="Arial" w:cs="Arial"/>
          <w:b/>
          <w:sz w:val="24"/>
          <w:szCs w:val="24"/>
        </w:rPr>
        <w:t xml:space="preserve"> </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062757">
        <w:rPr>
          <w:rFonts w:ascii="Arial" w:hAnsi="Arial" w:cs="Arial"/>
          <w:b/>
          <w:sz w:val="24"/>
          <w:szCs w:val="24"/>
        </w:rPr>
        <w:t xml:space="preserve"> 12</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6C090A" w:rsidRDefault="006C090A" w:rsidP="00026E8B">
      <w:pPr>
        <w:tabs>
          <w:tab w:val="left" w:pos="7020"/>
        </w:tabs>
        <w:spacing w:line="360" w:lineRule="auto"/>
        <w:rPr>
          <w:rFonts w:ascii="Arial" w:hAnsi="Arial" w:cs="Arial"/>
          <w:b/>
          <w:sz w:val="24"/>
          <w:szCs w:val="24"/>
          <w:u w:val="single"/>
        </w:rPr>
      </w:pPr>
    </w:p>
    <w:p w:rsidR="00DB1861" w:rsidRDefault="00320273" w:rsidP="00087450">
      <w:pPr>
        <w:tabs>
          <w:tab w:val="left" w:pos="7020"/>
        </w:tabs>
        <w:jc w:val="both"/>
        <w:rPr>
          <w:rFonts w:ascii="Arial" w:hAnsi="Arial" w:cs="Arial"/>
          <w:b/>
          <w:sz w:val="24"/>
          <w:szCs w:val="24"/>
        </w:rPr>
      </w:pPr>
      <w:r>
        <w:rPr>
          <w:rFonts w:ascii="Arial" w:hAnsi="Arial" w:cs="Arial"/>
          <w:b/>
          <w:sz w:val="24"/>
          <w:szCs w:val="24"/>
        </w:rPr>
        <w:t>M</w:t>
      </w:r>
      <w:r w:rsidR="00EE4509">
        <w:rPr>
          <w:rFonts w:ascii="Arial" w:hAnsi="Arial" w:cs="Arial"/>
          <w:b/>
          <w:sz w:val="24"/>
          <w:szCs w:val="24"/>
        </w:rPr>
        <w:t xml:space="preserve">s V </w:t>
      </w:r>
      <w:proofErr w:type="spellStart"/>
      <w:r w:rsidR="00EE4509">
        <w:rPr>
          <w:rFonts w:ascii="Arial" w:hAnsi="Arial" w:cs="Arial"/>
          <w:b/>
          <w:sz w:val="24"/>
          <w:szCs w:val="24"/>
        </w:rPr>
        <w:t>Kethabahle</w:t>
      </w:r>
      <w:proofErr w:type="spellEnd"/>
      <w:r w:rsidR="001B427A" w:rsidRPr="001B427A">
        <w:rPr>
          <w:rFonts w:ascii="Arial" w:hAnsi="Arial" w:cs="Arial"/>
          <w:sz w:val="24"/>
          <w:szCs w:val="24"/>
        </w:rPr>
        <w:t xml:space="preserve"> </w:t>
      </w:r>
      <w:r w:rsidR="001C722C">
        <w:rPr>
          <w:rFonts w:ascii="Arial" w:hAnsi="Arial" w:cs="Arial"/>
          <w:b/>
          <w:sz w:val="24"/>
          <w:szCs w:val="24"/>
        </w:rPr>
        <w:t>(</w:t>
      </w:r>
      <w:r w:rsidR="00EE4509">
        <w:rPr>
          <w:rFonts w:ascii="Arial" w:hAnsi="Arial" w:cs="Arial"/>
          <w:b/>
          <w:sz w:val="24"/>
          <w:szCs w:val="24"/>
        </w:rPr>
        <w:t>EFF</w:t>
      </w:r>
      <w:r w:rsidR="001C722C">
        <w:rPr>
          <w:rFonts w:ascii="Arial" w:hAnsi="Arial" w:cs="Arial"/>
          <w:b/>
          <w:sz w:val="24"/>
          <w:szCs w:val="24"/>
        </w:rPr>
        <w:t>)</w:t>
      </w:r>
      <w:r w:rsidR="00DB1861" w:rsidRPr="006C090A">
        <w:rPr>
          <w:rFonts w:ascii="Arial" w:hAnsi="Arial" w:cs="Arial"/>
          <w:b/>
          <w:sz w:val="24"/>
          <w:szCs w:val="24"/>
        </w:rPr>
        <w:t xml:space="preserve"> to ask the Minister of Telecommunications and Postal Services:</w:t>
      </w:r>
    </w:p>
    <w:p w:rsidR="006C090A" w:rsidRPr="006C090A" w:rsidRDefault="006C090A" w:rsidP="00087450">
      <w:pPr>
        <w:tabs>
          <w:tab w:val="left" w:pos="7020"/>
        </w:tabs>
        <w:spacing w:line="360" w:lineRule="auto"/>
        <w:jc w:val="both"/>
        <w:rPr>
          <w:rFonts w:ascii="Arial" w:hAnsi="Arial" w:cs="Arial"/>
          <w:b/>
          <w:sz w:val="24"/>
          <w:szCs w:val="24"/>
        </w:rPr>
      </w:pPr>
    </w:p>
    <w:p w:rsidR="00087450" w:rsidRDefault="00087450" w:rsidP="00087450">
      <w:pPr>
        <w:autoSpaceDE w:val="0"/>
        <w:autoSpaceDN w:val="0"/>
        <w:ind w:firstLine="11"/>
        <w:jc w:val="both"/>
        <w:rPr>
          <w:rFonts w:ascii="Arial" w:hAnsi="Arial" w:cs="Arial"/>
          <w:sz w:val="24"/>
          <w:szCs w:val="24"/>
          <w:lang w:val="af-ZA"/>
        </w:rPr>
      </w:pPr>
      <w:r w:rsidRPr="00087450">
        <w:rPr>
          <w:rFonts w:ascii="Arial" w:hAnsi="Arial" w:cs="Arial"/>
          <w:sz w:val="24"/>
          <w:szCs w:val="24"/>
        </w:rPr>
        <w:t xml:space="preserve">What (a) number of consulting firms or companies are </w:t>
      </w:r>
      <w:r w:rsidRPr="00087450">
        <w:rPr>
          <w:rFonts w:ascii="Arial" w:hAnsi="Arial" w:cs="Arial"/>
          <w:bCs/>
          <w:sz w:val="24"/>
          <w:szCs w:val="24"/>
        </w:rPr>
        <w:t>currently</w:t>
      </w:r>
      <w:r w:rsidRPr="00087450">
        <w:rPr>
          <w:rFonts w:ascii="Arial" w:hAnsi="Arial" w:cs="Arial"/>
          <w:sz w:val="24"/>
          <w:szCs w:val="24"/>
        </w:rPr>
        <w:t xml:space="preserve"> contracted by (</w:t>
      </w:r>
      <w:proofErr w:type="spellStart"/>
      <w:r w:rsidRPr="00087450">
        <w:rPr>
          <w:rFonts w:ascii="Arial" w:hAnsi="Arial" w:cs="Arial"/>
          <w:sz w:val="24"/>
          <w:szCs w:val="24"/>
        </w:rPr>
        <w:t>i</w:t>
      </w:r>
      <w:proofErr w:type="spellEnd"/>
      <w:r w:rsidRPr="00087450">
        <w:rPr>
          <w:rFonts w:ascii="Arial" w:hAnsi="Arial" w:cs="Arial"/>
          <w:sz w:val="24"/>
          <w:szCs w:val="24"/>
        </w:rPr>
        <w:t>) his department and (ii) the entities reporting to him and (b)(</w:t>
      </w:r>
      <w:proofErr w:type="spellStart"/>
      <w:r w:rsidRPr="00087450">
        <w:rPr>
          <w:rFonts w:ascii="Arial" w:hAnsi="Arial" w:cs="Arial"/>
          <w:sz w:val="24"/>
          <w:szCs w:val="24"/>
        </w:rPr>
        <w:t>i</w:t>
      </w:r>
      <w:proofErr w:type="spellEnd"/>
      <w:r w:rsidRPr="00087450">
        <w:rPr>
          <w:rFonts w:ascii="Arial" w:hAnsi="Arial" w:cs="Arial"/>
          <w:sz w:val="24"/>
          <w:szCs w:val="24"/>
        </w:rPr>
        <w:t xml:space="preserve">) is the name of each consultant, (ii) are the relevant details of the service provided in each case and (iii) is the (aa) start date, (bb) time period, (cc) monetary value in </w:t>
      </w:r>
      <w:proofErr w:type="spellStart"/>
      <w:r w:rsidRPr="00087450">
        <w:rPr>
          <w:rFonts w:ascii="Arial" w:hAnsi="Arial" w:cs="Arial"/>
          <w:sz w:val="24"/>
          <w:szCs w:val="24"/>
        </w:rPr>
        <w:t>Rands</w:t>
      </w:r>
      <w:proofErr w:type="spellEnd"/>
      <w:r w:rsidRPr="00087450">
        <w:rPr>
          <w:rFonts w:ascii="Arial" w:hAnsi="Arial" w:cs="Arial"/>
          <w:sz w:val="24"/>
          <w:szCs w:val="24"/>
        </w:rPr>
        <w:t xml:space="preserve"> of each contract and (</w:t>
      </w:r>
      <w:proofErr w:type="spellStart"/>
      <w:r w:rsidRPr="00087450">
        <w:rPr>
          <w:rFonts w:ascii="Arial" w:hAnsi="Arial" w:cs="Arial"/>
          <w:sz w:val="24"/>
          <w:szCs w:val="24"/>
        </w:rPr>
        <w:t>dd</w:t>
      </w:r>
      <w:proofErr w:type="spellEnd"/>
      <w:r w:rsidRPr="00087450">
        <w:rPr>
          <w:rFonts w:ascii="Arial" w:hAnsi="Arial" w:cs="Arial"/>
          <w:sz w:val="24"/>
          <w:szCs w:val="24"/>
        </w:rPr>
        <w:t>) name and position of each individual who signed off on each contract</w:t>
      </w:r>
      <w:r w:rsidRPr="00087450">
        <w:rPr>
          <w:rFonts w:ascii="Arial" w:hAnsi="Arial" w:cs="Arial"/>
          <w:sz w:val="24"/>
          <w:szCs w:val="24"/>
          <w:lang w:val="af-ZA"/>
        </w:rPr>
        <w:t xml:space="preserve">?                                                                                                                                  </w:t>
      </w:r>
    </w:p>
    <w:p w:rsidR="00087450" w:rsidRPr="00087450" w:rsidRDefault="00087450" w:rsidP="00087450">
      <w:pPr>
        <w:autoSpaceDE w:val="0"/>
        <w:autoSpaceDN w:val="0"/>
        <w:ind w:firstLine="11"/>
        <w:jc w:val="right"/>
        <w:rPr>
          <w:rFonts w:ascii="Arial" w:hAnsi="Arial" w:cs="Arial"/>
          <w:sz w:val="24"/>
          <w:szCs w:val="24"/>
          <w:lang w:val="en-ZA" w:eastAsia="en-ZA"/>
        </w:rPr>
      </w:pPr>
      <w:r w:rsidRPr="00087450">
        <w:rPr>
          <w:rFonts w:ascii="Arial" w:hAnsi="Arial" w:cs="Arial"/>
          <w:sz w:val="24"/>
          <w:szCs w:val="24"/>
        </w:rPr>
        <w:t>NW1205E</w:t>
      </w:r>
    </w:p>
    <w:p w:rsidR="001B427A" w:rsidRDefault="001B427A" w:rsidP="00087450">
      <w:pPr>
        <w:tabs>
          <w:tab w:val="left" w:pos="180"/>
        </w:tabs>
        <w:spacing w:line="360" w:lineRule="auto"/>
        <w:jc w:val="both"/>
        <w:rPr>
          <w:rFonts w:ascii="Arial" w:hAnsi="Arial" w:cs="Arial"/>
          <w:b/>
          <w:sz w:val="24"/>
          <w:szCs w:val="24"/>
        </w:rPr>
      </w:pPr>
    </w:p>
    <w:p w:rsidR="006C090A" w:rsidRDefault="004C58F4" w:rsidP="00B06DE1">
      <w:pPr>
        <w:tabs>
          <w:tab w:val="left" w:pos="180"/>
        </w:tabs>
        <w:spacing w:line="360" w:lineRule="auto"/>
        <w:jc w:val="both"/>
        <w:rPr>
          <w:rFonts w:ascii="Arial" w:hAnsi="Arial" w:cs="Arial"/>
          <w:b/>
          <w:sz w:val="24"/>
          <w:szCs w:val="24"/>
        </w:rPr>
      </w:pPr>
      <w:r>
        <w:rPr>
          <w:rFonts w:ascii="Arial" w:hAnsi="Arial" w:cs="Arial"/>
          <w:b/>
          <w:sz w:val="24"/>
          <w:szCs w:val="24"/>
        </w:rPr>
        <w:t>REPLY:</w:t>
      </w:r>
    </w:p>
    <w:p w:rsidR="00746444" w:rsidRDefault="00746444" w:rsidP="00B06DE1">
      <w:pPr>
        <w:tabs>
          <w:tab w:val="left" w:pos="180"/>
        </w:tabs>
        <w:spacing w:line="360" w:lineRule="auto"/>
        <w:jc w:val="both"/>
        <w:rPr>
          <w:rFonts w:ascii="Arial" w:hAnsi="Arial" w:cs="Arial"/>
          <w:b/>
          <w:sz w:val="24"/>
          <w:szCs w:val="24"/>
        </w:rPr>
      </w:pPr>
      <w:r>
        <w:rPr>
          <w:rFonts w:ascii="Arial" w:hAnsi="Arial" w:cs="Arial"/>
          <w:b/>
          <w:sz w:val="24"/>
          <w:szCs w:val="24"/>
        </w:rPr>
        <w:t xml:space="preserve">I have been </w:t>
      </w:r>
      <w:r w:rsidR="000461E4">
        <w:rPr>
          <w:rFonts w:ascii="Arial" w:hAnsi="Arial" w:cs="Arial"/>
          <w:b/>
          <w:sz w:val="24"/>
          <w:szCs w:val="24"/>
        </w:rPr>
        <w:t>advised</w:t>
      </w:r>
      <w:r>
        <w:rPr>
          <w:rFonts w:ascii="Arial" w:hAnsi="Arial" w:cs="Arial"/>
          <w:b/>
          <w:sz w:val="24"/>
          <w:szCs w:val="24"/>
        </w:rPr>
        <w:t xml:space="preserve"> by</w:t>
      </w:r>
      <w:r w:rsidR="00087450">
        <w:rPr>
          <w:rFonts w:ascii="Arial" w:hAnsi="Arial" w:cs="Arial"/>
          <w:b/>
          <w:sz w:val="24"/>
          <w:szCs w:val="24"/>
        </w:rPr>
        <w:t xml:space="preserve"> the department </w:t>
      </w:r>
      <w:r w:rsidR="000461E4">
        <w:rPr>
          <w:rFonts w:ascii="Arial" w:hAnsi="Arial" w:cs="Arial"/>
          <w:b/>
          <w:sz w:val="24"/>
          <w:szCs w:val="24"/>
        </w:rPr>
        <w:t>a</w:t>
      </w:r>
      <w:r w:rsidR="00087450">
        <w:rPr>
          <w:rFonts w:ascii="Arial" w:hAnsi="Arial" w:cs="Arial"/>
          <w:b/>
          <w:sz w:val="24"/>
          <w:szCs w:val="24"/>
        </w:rPr>
        <w:t>nd</w:t>
      </w:r>
      <w:r>
        <w:rPr>
          <w:rFonts w:ascii="Arial" w:hAnsi="Arial" w:cs="Arial"/>
          <w:b/>
          <w:sz w:val="24"/>
          <w:szCs w:val="24"/>
        </w:rPr>
        <w:t xml:space="preserve"> </w:t>
      </w:r>
      <w:r w:rsidR="00EE4509">
        <w:rPr>
          <w:rFonts w:ascii="Arial" w:hAnsi="Arial" w:cs="Arial"/>
          <w:b/>
          <w:sz w:val="24"/>
          <w:szCs w:val="24"/>
        </w:rPr>
        <w:t>entities</w:t>
      </w:r>
      <w:r>
        <w:rPr>
          <w:rFonts w:ascii="Arial" w:hAnsi="Arial" w:cs="Arial"/>
          <w:b/>
          <w:sz w:val="24"/>
          <w:szCs w:val="24"/>
        </w:rPr>
        <w:t xml:space="preserve"> as follows:</w:t>
      </w:r>
    </w:p>
    <w:p w:rsidR="00087450" w:rsidRPr="00087450" w:rsidRDefault="00087450" w:rsidP="00B06DE1">
      <w:pPr>
        <w:tabs>
          <w:tab w:val="left" w:pos="180"/>
        </w:tabs>
        <w:spacing w:line="360" w:lineRule="auto"/>
        <w:jc w:val="both"/>
        <w:rPr>
          <w:rFonts w:ascii="Arial" w:hAnsi="Arial" w:cs="Arial"/>
          <w:b/>
          <w:sz w:val="24"/>
          <w:szCs w:val="24"/>
          <w:u w:val="single"/>
        </w:rPr>
      </w:pPr>
      <w:r w:rsidRPr="00087450">
        <w:rPr>
          <w:rFonts w:ascii="Arial" w:hAnsi="Arial" w:cs="Arial"/>
          <w:b/>
          <w:sz w:val="24"/>
          <w:szCs w:val="24"/>
          <w:u w:val="single"/>
        </w:rPr>
        <w:t>DEPARTMENT</w:t>
      </w:r>
      <w:r w:rsidR="00C26175">
        <w:rPr>
          <w:rFonts w:ascii="Arial" w:hAnsi="Arial" w:cs="Arial"/>
          <w:b/>
          <w:sz w:val="24"/>
          <w:szCs w:val="24"/>
          <w:u w:val="single"/>
        </w:rPr>
        <w:t>:</w:t>
      </w:r>
    </w:p>
    <w:p w:rsidR="00087450" w:rsidRPr="00087450" w:rsidRDefault="00087450" w:rsidP="00087450">
      <w:pPr>
        <w:numPr>
          <w:ilvl w:val="0"/>
          <w:numId w:val="41"/>
        </w:numPr>
        <w:ind w:left="360"/>
        <w:jc w:val="both"/>
        <w:rPr>
          <w:rFonts w:ascii="Arial" w:hAnsi="Arial" w:cs="Arial"/>
          <w:b/>
          <w:sz w:val="24"/>
          <w:szCs w:val="24"/>
          <w:lang w:val="en-ZA"/>
        </w:rPr>
      </w:pPr>
      <w:r w:rsidRPr="00087450">
        <w:rPr>
          <w:rFonts w:ascii="Arial" w:hAnsi="Arial" w:cs="Arial"/>
          <w:sz w:val="24"/>
          <w:szCs w:val="24"/>
          <w:lang w:val="en-ZA"/>
        </w:rPr>
        <w:t>The Department has contracted five (5) consulting firms.</w:t>
      </w:r>
    </w:p>
    <w:p w:rsidR="00087450" w:rsidRPr="00087450" w:rsidRDefault="00087450" w:rsidP="00087450">
      <w:pPr>
        <w:numPr>
          <w:ilvl w:val="0"/>
          <w:numId w:val="41"/>
        </w:numPr>
        <w:ind w:left="360"/>
        <w:rPr>
          <w:rFonts w:ascii="Arial" w:hAnsi="Arial" w:cs="Arial"/>
          <w:b/>
          <w:sz w:val="24"/>
          <w:szCs w:val="24"/>
          <w:lang w:val="en-ZA"/>
        </w:rPr>
      </w:pPr>
      <w:r w:rsidRPr="00087450">
        <w:rPr>
          <w:rFonts w:ascii="Arial" w:hAnsi="Arial" w:cs="Arial"/>
          <w:sz w:val="24"/>
          <w:szCs w:val="24"/>
          <w:lang w:val="en-ZA"/>
        </w:rPr>
        <w:t>(</w:t>
      </w:r>
      <w:proofErr w:type="spellStart"/>
      <w:r w:rsidRPr="00087450">
        <w:rPr>
          <w:rFonts w:ascii="Arial" w:hAnsi="Arial" w:cs="Arial"/>
          <w:sz w:val="24"/>
          <w:szCs w:val="24"/>
          <w:lang w:val="en-ZA"/>
        </w:rPr>
        <w:t>i</w:t>
      </w:r>
      <w:proofErr w:type="spellEnd"/>
      <w:r w:rsidRPr="00087450">
        <w:rPr>
          <w:rFonts w:ascii="Arial" w:hAnsi="Arial" w:cs="Arial"/>
          <w:sz w:val="24"/>
          <w:szCs w:val="24"/>
          <w:lang w:val="en-ZA"/>
        </w:rPr>
        <w:t xml:space="preserve">) </w:t>
      </w:r>
    </w:p>
    <w:p w:rsidR="00087450" w:rsidRPr="00087450" w:rsidRDefault="00087450" w:rsidP="00087450">
      <w:pPr>
        <w:numPr>
          <w:ilvl w:val="0"/>
          <w:numId w:val="42"/>
        </w:numPr>
        <w:ind w:left="1080"/>
        <w:rPr>
          <w:rFonts w:ascii="Arial" w:hAnsi="Arial" w:cs="Arial"/>
          <w:sz w:val="24"/>
          <w:szCs w:val="24"/>
          <w:lang w:val="en-ZA"/>
        </w:rPr>
      </w:pPr>
      <w:proofErr w:type="spellStart"/>
      <w:r w:rsidRPr="00087450">
        <w:rPr>
          <w:rFonts w:ascii="Arial" w:hAnsi="Arial" w:cs="Arial"/>
          <w:sz w:val="24"/>
          <w:szCs w:val="24"/>
          <w:lang w:val="en-ZA"/>
        </w:rPr>
        <w:t>Laetoli</w:t>
      </w:r>
      <w:proofErr w:type="spellEnd"/>
    </w:p>
    <w:p w:rsidR="00087450" w:rsidRPr="00087450" w:rsidRDefault="00087450" w:rsidP="00087450">
      <w:pPr>
        <w:numPr>
          <w:ilvl w:val="0"/>
          <w:numId w:val="42"/>
        </w:numPr>
        <w:ind w:left="1080"/>
        <w:rPr>
          <w:rFonts w:ascii="Arial" w:hAnsi="Arial" w:cs="Arial"/>
          <w:sz w:val="24"/>
          <w:szCs w:val="24"/>
          <w:lang w:val="en-ZA"/>
        </w:rPr>
      </w:pPr>
      <w:proofErr w:type="spellStart"/>
      <w:r w:rsidRPr="00087450">
        <w:rPr>
          <w:rFonts w:ascii="Arial" w:hAnsi="Arial" w:cs="Arial"/>
          <w:sz w:val="24"/>
          <w:szCs w:val="24"/>
          <w:lang w:val="en-ZA"/>
        </w:rPr>
        <w:t>Intini</w:t>
      </w:r>
      <w:proofErr w:type="spellEnd"/>
      <w:r w:rsidRPr="00087450">
        <w:rPr>
          <w:rFonts w:ascii="Arial" w:hAnsi="Arial" w:cs="Arial"/>
          <w:sz w:val="24"/>
          <w:szCs w:val="24"/>
          <w:lang w:val="en-ZA"/>
        </w:rPr>
        <w:t xml:space="preserve"> Research &amp; Consulting</w:t>
      </w:r>
    </w:p>
    <w:p w:rsidR="00087450" w:rsidRPr="00087450" w:rsidRDefault="00087450" w:rsidP="00087450">
      <w:pPr>
        <w:numPr>
          <w:ilvl w:val="0"/>
          <w:numId w:val="42"/>
        </w:numPr>
        <w:ind w:left="1080"/>
        <w:rPr>
          <w:rFonts w:ascii="Arial" w:hAnsi="Arial" w:cs="Arial"/>
          <w:sz w:val="24"/>
          <w:szCs w:val="24"/>
          <w:lang w:val="en-ZA"/>
        </w:rPr>
      </w:pPr>
      <w:r w:rsidRPr="00087450">
        <w:rPr>
          <w:rFonts w:ascii="Arial" w:hAnsi="Arial" w:cs="Arial"/>
          <w:sz w:val="24"/>
          <w:szCs w:val="24"/>
          <w:lang w:val="en-ZA"/>
        </w:rPr>
        <w:t>Crossroad Consulting House</w:t>
      </w:r>
    </w:p>
    <w:p w:rsidR="00087450" w:rsidRPr="00087450" w:rsidRDefault="00087450" w:rsidP="00087450">
      <w:pPr>
        <w:numPr>
          <w:ilvl w:val="0"/>
          <w:numId w:val="42"/>
        </w:numPr>
        <w:ind w:left="1080"/>
        <w:rPr>
          <w:rFonts w:ascii="Arial" w:hAnsi="Arial" w:cs="Arial"/>
          <w:sz w:val="24"/>
          <w:szCs w:val="24"/>
          <w:lang w:val="en-ZA"/>
        </w:rPr>
      </w:pPr>
      <w:r w:rsidRPr="00087450">
        <w:rPr>
          <w:rFonts w:ascii="Arial" w:hAnsi="Arial" w:cs="Arial"/>
          <w:sz w:val="24"/>
          <w:szCs w:val="24"/>
          <w:lang w:val="en-ZA"/>
        </w:rPr>
        <w:t>K. Edmunson</w:t>
      </w:r>
    </w:p>
    <w:p w:rsidR="00087450" w:rsidRPr="00087450" w:rsidRDefault="00087450" w:rsidP="00087450">
      <w:pPr>
        <w:numPr>
          <w:ilvl w:val="0"/>
          <w:numId w:val="42"/>
        </w:numPr>
        <w:ind w:left="1080"/>
        <w:rPr>
          <w:rFonts w:ascii="Arial" w:hAnsi="Arial" w:cs="Arial"/>
          <w:sz w:val="24"/>
          <w:szCs w:val="24"/>
          <w:lang w:val="en-ZA"/>
        </w:rPr>
      </w:pPr>
      <w:r w:rsidRPr="00087450">
        <w:rPr>
          <w:rFonts w:ascii="Arial" w:hAnsi="Arial" w:cs="Arial"/>
          <w:sz w:val="24"/>
          <w:szCs w:val="24"/>
          <w:lang w:val="en-ZA"/>
        </w:rPr>
        <w:t xml:space="preserve">Broadband </w:t>
      </w:r>
      <w:proofErr w:type="spellStart"/>
      <w:r w:rsidRPr="00087450">
        <w:rPr>
          <w:rFonts w:ascii="Arial" w:hAnsi="Arial" w:cs="Arial"/>
          <w:sz w:val="24"/>
          <w:szCs w:val="24"/>
          <w:lang w:val="en-ZA"/>
        </w:rPr>
        <w:t>Infraco</w:t>
      </w:r>
      <w:proofErr w:type="spellEnd"/>
      <w:r w:rsidRPr="00087450">
        <w:rPr>
          <w:rFonts w:ascii="Arial" w:hAnsi="Arial" w:cs="Arial"/>
          <w:sz w:val="24"/>
          <w:szCs w:val="24"/>
          <w:lang w:val="en-ZA"/>
        </w:rPr>
        <w:t xml:space="preserve"> </w:t>
      </w:r>
    </w:p>
    <w:p w:rsidR="00087450" w:rsidRPr="00087450" w:rsidRDefault="00087450" w:rsidP="00087450">
      <w:pPr>
        <w:rPr>
          <w:rFonts w:ascii="Arial" w:hAnsi="Arial" w:cs="Arial"/>
          <w:sz w:val="24"/>
          <w:szCs w:val="24"/>
          <w:lang w:val="en-ZA"/>
        </w:rPr>
      </w:pPr>
    </w:p>
    <w:p w:rsidR="00087450" w:rsidRPr="00087450" w:rsidRDefault="00087450" w:rsidP="00087450">
      <w:pPr>
        <w:tabs>
          <w:tab w:val="left" w:pos="284"/>
        </w:tabs>
        <w:rPr>
          <w:rFonts w:ascii="Arial" w:hAnsi="Arial" w:cs="Arial"/>
          <w:sz w:val="24"/>
          <w:szCs w:val="24"/>
          <w:lang w:val="en-ZA"/>
        </w:rPr>
      </w:pPr>
      <w:r w:rsidRPr="00087450">
        <w:rPr>
          <w:rFonts w:ascii="Arial" w:hAnsi="Arial" w:cs="Arial"/>
          <w:b/>
          <w:sz w:val="24"/>
          <w:szCs w:val="24"/>
          <w:lang w:val="en-ZA"/>
        </w:rPr>
        <w:t xml:space="preserve">   </w:t>
      </w:r>
      <w:r w:rsidRPr="00087450">
        <w:rPr>
          <w:rFonts w:ascii="Arial" w:hAnsi="Arial" w:cs="Arial"/>
          <w:b/>
          <w:sz w:val="24"/>
          <w:szCs w:val="24"/>
          <w:lang w:val="en-ZA"/>
        </w:rPr>
        <w:tab/>
      </w:r>
      <w:r w:rsidRPr="00087450">
        <w:rPr>
          <w:rFonts w:ascii="Arial" w:hAnsi="Arial" w:cs="Arial"/>
          <w:sz w:val="24"/>
          <w:szCs w:val="24"/>
          <w:lang w:val="en-ZA"/>
        </w:rPr>
        <w:t xml:space="preserve">(ii) </w:t>
      </w:r>
    </w:p>
    <w:p w:rsidR="00087450" w:rsidRPr="00087450" w:rsidRDefault="00087450" w:rsidP="00087450">
      <w:pPr>
        <w:numPr>
          <w:ilvl w:val="0"/>
          <w:numId w:val="43"/>
        </w:numPr>
        <w:ind w:left="1080"/>
        <w:rPr>
          <w:rFonts w:ascii="Arial" w:hAnsi="Arial" w:cs="Arial"/>
          <w:sz w:val="24"/>
          <w:szCs w:val="24"/>
          <w:lang w:val="en-ZA"/>
        </w:rPr>
      </w:pPr>
      <w:proofErr w:type="spellStart"/>
      <w:r w:rsidRPr="00087450">
        <w:rPr>
          <w:rFonts w:ascii="Arial" w:hAnsi="Arial" w:cs="Arial"/>
          <w:b/>
          <w:sz w:val="24"/>
          <w:szCs w:val="24"/>
          <w:u w:val="single"/>
          <w:lang w:val="en-ZA"/>
        </w:rPr>
        <w:t>Laetoli</w:t>
      </w:r>
      <w:proofErr w:type="spellEnd"/>
      <w:r w:rsidRPr="00087450">
        <w:rPr>
          <w:rFonts w:ascii="Arial" w:hAnsi="Arial" w:cs="Arial"/>
          <w:sz w:val="24"/>
          <w:szCs w:val="24"/>
          <w:lang w:val="en-ZA"/>
        </w:rPr>
        <w:t>: To conduct the organisational climate and culture survey</w:t>
      </w:r>
    </w:p>
    <w:p w:rsidR="00087450" w:rsidRPr="00087450" w:rsidRDefault="00087450" w:rsidP="00087450">
      <w:pPr>
        <w:numPr>
          <w:ilvl w:val="0"/>
          <w:numId w:val="43"/>
        </w:numPr>
        <w:ind w:left="1080"/>
        <w:rPr>
          <w:rFonts w:ascii="Arial" w:hAnsi="Arial" w:cs="Arial"/>
          <w:sz w:val="24"/>
          <w:szCs w:val="24"/>
          <w:lang w:val="en-ZA"/>
        </w:rPr>
      </w:pPr>
      <w:proofErr w:type="spellStart"/>
      <w:r w:rsidRPr="00087450">
        <w:rPr>
          <w:rFonts w:ascii="Arial" w:hAnsi="Arial" w:cs="Arial"/>
          <w:b/>
          <w:sz w:val="24"/>
          <w:szCs w:val="24"/>
          <w:u w:val="single"/>
          <w:lang w:val="en-ZA"/>
        </w:rPr>
        <w:t>Intini</w:t>
      </w:r>
      <w:proofErr w:type="spellEnd"/>
      <w:r w:rsidRPr="00087450">
        <w:rPr>
          <w:rFonts w:ascii="Arial" w:hAnsi="Arial" w:cs="Arial"/>
          <w:b/>
          <w:sz w:val="24"/>
          <w:szCs w:val="24"/>
          <w:u w:val="single"/>
          <w:lang w:val="en-ZA"/>
        </w:rPr>
        <w:t xml:space="preserve"> Research &amp; Consulting</w:t>
      </w:r>
      <w:r w:rsidRPr="00087450">
        <w:rPr>
          <w:rFonts w:ascii="Arial" w:hAnsi="Arial" w:cs="Arial"/>
          <w:sz w:val="24"/>
          <w:szCs w:val="24"/>
          <w:lang w:val="en-ZA"/>
        </w:rPr>
        <w:t>:  Undertake a survey of transformation of the top 100 ICT sector companies</w:t>
      </w:r>
    </w:p>
    <w:p w:rsidR="00087450" w:rsidRPr="00087450" w:rsidRDefault="00087450" w:rsidP="00087450">
      <w:pPr>
        <w:numPr>
          <w:ilvl w:val="0"/>
          <w:numId w:val="43"/>
        </w:numPr>
        <w:ind w:left="1080"/>
        <w:rPr>
          <w:rFonts w:ascii="Arial" w:hAnsi="Arial" w:cs="Arial"/>
          <w:sz w:val="24"/>
          <w:szCs w:val="24"/>
          <w:lang w:val="en-ZA"/>
        </w:rPr>
      </w:pPr>
      <w:r w:rsidRPr="00087450">
        <w:rPr>
          <w:rFonts w:ascii="Arial" w:hAnsi="Arial" w:cs="Arial"/>
          <w:b/>
          <w:sz w:val="24"/>
          <w:szCs w:val="24"/>
          <w:u w:val="single"/>
          <w:lang w:val="en-ZA"/>
        </w:rPr>
        <w:t>Crossroad Consulting House</w:t>
      </w:r>
      <w:r w:rsidRPr="00087450">
        <w:rPr>
          <w:rFonts w:ascii="Arial" w:hAnsi="Arial" w:cs="Arial"/>
          <w:sz w:val="24"/>
          <w:szCs w:val="24"/>
          <w:lang w:val="en-ZA"/>
        </w:rPr>
        <w:t>:  Conducting the organisational design investigations to determine Department of Telecommunications &amp; Postal Services (DTPS) organogram and evaluate newly created positions.</w:t>
      </w:r>
    </w:p>
    <w:p w:rsidR="00087450" w:rsidRPr="00087450" w:rsidRDefault="00087450" w:rsidP="00087450">
      <w:pPr>
        <w:numPr>
          <w:ilvl w:val="0"/>
          <w:numId w:val="43"/>
        </w:numPr>
        <w:ind w:left="1080"/>
        <w:rPr>
          <w:rFonts w:ascii="Arial" w:hAnsi="Arial" w:cs="Arial"/>
          <w:sz w:val="24"/>
          <w:szCs w:val="24"/>
          <w:lang w:val="en-ZA"/>
        </w:rPr>
      </w:pPr>
      <w:r w:rsidRPr="00087450">
        <w:rPr>
          <w:rFonts w:ascii="Arial" w:hAnsi="Arial" w:cs="Arial"/>
          <w:b/>
          <w:sz w:val="24"/>
          <w:szCs w:val="24"/>
          <w:u w:val="single"/>
          <w:lang w:val="en-ZA"/>
        </w:rPr>
        <w:lastRenderedPageBreak/>
        <w:t>K. Edmunson</w:t>
      </w:r>
      <w:r w:rsidRPr="00087450">
        <w:rPr>
          <w:rFonts w:ascii="Arial" w:hAnsi="Arial" w:cs="Arial"/>
          <w:sz w:val="24"/>
          <w:szCs w:val="24"/>
          <w:lang w:val="en-ZA"/>
        </w:rPr>
        <w:t>:  Assist with the drafting of the ICT Sector Commission and Tribunal Legislation.</w:t>
      </w:r>
    </w:p>
    <w:p w:rsidR="00087450" w:rsidRPr="00087450" w:rsidRDefault="00087450" w:rsidP="00087450">
      <w:pPr>
        <w:numPr>
          <w:ilvl w:val="0"/>
          <w:numId w:val="43"/>
        </w:numPr>
        <w:ind w:left="1080"/>
        <w:rPr>
          <w:rFonts w:ascii="Arial" w:hAnsi="Arial" w:cs="Arial"/>
          <w:sz w:val="24"/>
          <w:szCs w:val="24"/>
          <w:lang w:val="en-ZA"/>
        </w:rPr>
      </w:pPr>
      <w:r w:rsidRPr="00087450">
        <w:rPr>
          <w:rFonts w:ascii="Arial" w:hAnsi="Arial" w:cs="Arial"/>
          <w:b/>
          <w:sz w:val="24"/>
          <w:szCs w:val="24"/>
          <w:u w:val="single"/>
          <w:lang w:val="en-ZA"/>
        </w:rPr>
        <w:t xml:space="preserve">Broadband </w:t>
      </w:r>
      <w:proofErr w:type="spellStart"/>
      <w:r w:rsidRPr="00087450">
        <w:rPr>
          <w:rFonts w:ascii="Arial" w:hAnsi="Arial" w:cs="Arial"/>
          <w:b/>
          <w:sz w:val="24"/>
          <w:szCs w:val="24"/>
          <w:u w:val="single"/>
          <w:lang w:val="en-ZA"/>
        </w:rPr>
        <w:t>Infraco</w:t>
      </w:r>
      <w:proofErr w:type="spellEnd"/>
      <w:r w:rsidRPr="00087450">
        <w:rPr>
          <w:rFonts w:ascii="Arial" w:hAnsi="Arial" w:cs="Arial"/>
          <w:sz w:val="24"/>
          <w:szCs w:val="24"/>
          <w:lang w:val="en-ZA"/>
        </w:rPr>
        <w:t>: Implementation of SA Connect Phase 1</w:t>
      </w:r>
    </w:p>
    <w:p w:rsidR="00087450" w:rsidRPr="00087450" w:rsidRDefault="00087450" w:rsidP="00087450">
      <w:pPr>
        <w:tabs>
          <w:tab w:val="left" w:pos="567"/>
          <w:tab w:val="left" w:pos="1134"/>
        </w:tabs>
        <w:jc w:val="both"/>
        <w:rPr>
          <w:rFonts w:ascii="Arial" w:hAnsi="Arial" w:cs="Arial"/>
          <w:sz w:val="24"/>
          <w:szCs w:val="24"/>
          <w:lang w:val="en-ZA"/>
        </w:rPr>
      </w:pPr>
    </w:p>
    <w:p w:rsidR="00087450" w:rsidRPr="00087450" w:rsidRDefault="00087450" w:rsidP="00062757">
      <w:pPr>
        <w:tabs>
          <w:tab w:val="left" w:pos="284"/>
          <w:tab w:val="left" w:pos="1134"/>
        </w:tabs>
        <w:jc w:val="both"/>
        <w:rPr>
          <w:rFonts w:ascii="Arial" w:hAnsi="Arial" w:cs="Arial"/>
          <w:sz w:val="24"/>
          <w:szCs w:val="24"/>
          <w:lang w:val="en-ZA"/>
        </w:rPr>
      </w:pPr>
      <w:r w:rsidRPr="00087450">
        <w:rPr>
          <w:rFonts w:ascii="Arial" w:hAnsi="Arial" w:cs="Arial"/>
          <w:sz w:val="24"/>
          <w:szCs w:val="24"/>
          <w:lang w:val="en-ZA"/>
        </w:rPr>
        <w:tab/>
        <w:t>(iii)(</w:t>
      </w:r>
      <w:proofErr w:type="gramStart"/>
      <w:r w:rsidRPr="00087450">
        <w:rPr>
          <w:rFonts w:ascii="Arial" w:hAnsi="Arial" w:cs="Arial"/>
          <w:sz w:val="24"/>
          <w:szCs w:val="24"/>
          <w:lang w:val="en-ZA"/>
        </w:rPr>
        <w:t>aa</w:t>
      </w:r>
      <w:proofErr w:type="gramEnd"/>
      <w:r w:rsidRPr="00087450">
        <w:rPr>
          <w:rFonts w:ascii="Arial" w:hAnsi="Arial" w:cs="Arial"/>
          <w:sz w:val="24"/>
          <w:szCs w:val="24"/>
          <w:lang w:val="en-ZA"/>
        </w:rPr>
        <w:t>)</w:t>
      </w:r>
    </w:p>
    <w:p w:rsidR="00087450" w:rsidRPr="00087450" w:rsidRDefault="00087450" w:rsidP="00087450">
      <w:pPr>
        <w:numPr>
          <w:ilvl w:val="0"/>
          <w:numId w:val="44"/>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Laetoli</w:t>
      </w:r>
      <w:proofErr w:type="spellEnd"/>
      <w:r w:rsidRPr="00087450">
        <w:rPr>
          <w:rFonts w:ascii="Arial" w:hAnsi="Arial" w:cs="Arial"/>
          <w:sz w:val="24"/>
          <w:szCs w:val="24"/>
          <w:lang w:val="en-ZA"/>
        </w:rPr>
        <w:t xml:space="preserve"> – 16 June 2016</w:t>
      </w:r>
    </w:p>
    <w:p w:rsidR="00087450" w:rsidRPr="00087450" w:rsidRDefault="00087450" w:rsidP="00087450">
      <w:pPr>
        <w:numPr>
          <w:ilvl w:val="0"/>
          <w:numId w:val="44"/>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Intini</w:t>
      </w:r>
      <w:proofErr w:type="spellEnd"/>
      <w:r w:rsidRPr="00C26175">
        <w:rPr>
          <w:rFonts w:ascii="Arial" w:hAnsi="Arial" w:cs="Arial"/>
          <w:b/>
          <w:sz w:val="24"/>
          <w:szCs w:val="24"/>
          <w:u w:val="single"/>
          <w:lang w:val="en-ZA"/>
        </w:rPr>
        <w:t xml:space="preserve"> Research &amp; Consulting</w:t>
      </w:r>
      <w:r w:rsidRPr="00087450">
        <w:rPr>
          <w:rFonts w:ascii="Arial" w:hAnsi="Arial" w:cs="Arial"/>
          <w:sz w:val="24"/>
          <w:szCs w:val="24"/>
          <w:lang w:val="en-ZA"/>
        </w:rPr>
        <w:t xml:space="preserve"> – 29 September 2017</w:t>
      </w:r>
    </w:p>
    <w:p w:rsidR="00087450" w:rsidRPr="00087450" w:rsidRDefault="00087450" w:rsidP="00087450">
      <w:pPr>
        <w:numPr>
          <w:ilvl w:val="0"/>
          <w:numId w:val="44"/>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Crossroad Consulting House</w:t>
      </w:r>
      <w:r w:rsidRPr="00087450">
        <w:rPr>
          <w:rFonts w:ascii="Arial" w:hAnsi="Arial" w:cs="Arial"/>
          <w:sz w:val="24"/>
          <w:szCs w:val="24"/>
          <w:lang w:val="en-ZA"/>
        </w:rPr>
        <w:t xml:space="preserve"> – 01 February 2018</w:t>
      </w:r>
    </w:p>
    <w:p w:rsidR="00087450" w:rsidRPr="00087450" w:rsidRDefault="00087450" w:rsidP="00087450">
      <w:pPr>
        <w:numPr>
          <w:ilvl w:val="0"/>
          <w:numId w:val="44"/>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K. Edmunson</w:t>
      </w:r>
      <w:r w:rsidRPr="00087450">
        <w:rPr>
          <w:rFonts w:ascii="Arial" w:hAnsi="Arial" w:cs="Arial"/>
          <w:sz w:val="24"/>
          <w:szCs w:val="24"/>
          <w:lang w:val="en-ZA"/>
        </w:rPr>
        <w:t xml:space="preserve"> – 01 December 2017</w:t>
      </w:r>
    </w:p>
    <w:p w:rsidR="00087450" w:rsidRPr="00087450" w:rsidRDefault="00087450" w:rsidP="00087450">
      <w:pPr>
        <w:numPr>
          <w:ilvl w:val="0"/>
          <w:numId w:val="44"/>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 xml:space="preserve">Broadband </w:t>
      </w:r>
      <w:proofErr w:type="spellStart"/>
      <w:r w:rsidRPr="00C26175">
        <w:rPr>
          <w:rFonts w:ascii="Arial" w:hAnsi="Arial" w:cs="Arial"/>
          <w:b/>
          <w:sz w:val="24"/>
          <w:szCs w:val="24"/>
          <w:u w:val="single"/>
          <w:lang w:val="en-ZA"/>
        </w:rPr>
        <w:t>Infraco</w:t>
      </w:r>
      <w:proofErr w:type="spellEnd"/>
      <w:r w:rsidRPr="00087450">
        <w:rPr>
          <w:rFonts w:ascii="Arial" w:hAnsi="Arial" w:cs="Arial"/>
          <w:sz w:val="24"/>
          <w:szCs w:val="24"/>
          <w:lang w:val="en-ZA"/>
        </w:rPr>
        <w:t xml:space="preserve"> – 09 March 2018</w:t>
      </w:r>
    </w:p>
    <w:p w:rsidR="00087450" w:rsidRPr="00087450" w:rsidRDefault="00087450" w:rsidP="00087450">
      <w:pPr>
        <w:tabs>
          <w:tab w:val="left" w:pos="567"/>
          <w:tab w:val="left" w:pos="1134"/>
        </w:tabs>
        <w:ind w:left="360"/>
        <w:jc w:val="both"/>
        <w:rPr>
          <w:rFonts w:ascii="Arial" w:hAnsi="Arial" w:cs="Arial"/>
          <w:sz w:val="24"/>
          <w:szCs w:val="24"/>
          <w:lang w:val="en-ZA"/>
        </w:rPr>
      </w:pPr>
    </w:p>
    <w:p w:rsidR="00087450" w:rsidRPr="00087450" w:rsidRDefault="00087450" w:rsidP="00087450">
      <w:pPr>
        <w:tabs>
          <w:tab w:val="left" w:pos="567"/>
          <w:tab w:val="left" w:pos="1134"/>
        </w:tabs>
        <w:ind w:left="360"/>
        <w:jc w:val="both"/>
        <w:rPr>
          <w:rFonts w:ascii="Arial" w:hAnsi="Arial" w:cs="Arial"/>
          <w:sz w:val="24"/>
          <w:szCs w:val="24"/>
          <w:lang w:val="en-ZA"/>
        </w:rPr>
      </w:pPr>
      <w:r w:rsidRPr="00087450">
        <w:rPr>
          <w:rFonts w:ascii="Arial" w:hAnsi="Arial" w:cs="Arial"/>
          <w:sz w:val="24"/>
          <w:szCs w:val="24"/>
          <w:lang w:val="en-ZA"/>
        </w:rPr>
        <w:tab/>
        <w:t>(</w:t>
      </w:r>
      <w:proofErr w:type="gramStart"/>
      <w:r w:rsidRPr="00087450">
        <w:rPr>
          <w:rFonts w:ascii="Arial" w:hAnsi="Arial" w:cs="Arial"/>
          <w:sz w:val="24"/>
          <w:szCs w:val="24"/>
          <w:lang w:val="en-ZA"/>
        </w:rPr>
        <w:t>bb</w:t>
      </w:r>
      <w:proofErr w:type="gramEnd"/>
      <w:r w:rsidRPr="00087450">
        <w:rPr>
          <w:rFonts w:ascii="Arial" w:hAnsi="Arial" w:cs="Arial"/>
          <w:sz w:val="24"/>
          <w:szCs w:val="24"/>
          <w:lang w:val="en-ZA"/>
        </w:rPr>
        <w:t>)</w:t>
      </w:r>
    </w:p>
    <w:p w:rsidR="00087450" w:rsidRPr="00087450" w:rsidRDefault="00087450" w:rsidP="00087450">
      <w:pPr>
        <w:numPr>
          <w:ilvl w:val="0"/>
          <w:numId w:val="45"/>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Laetoli</w:t>
      </w:r>
      <w:proofErr w:type="spellEnd"/>
      <w:r w:rsidRPr="00087450">
        <w:rPr>
          <w:rFonts w:ascii="Arial" w:hAnsi="Arial" w:cs="Arial"/>
          <w:sz w:val="24"/>
          <w:szCs w:val="24"/>
          <w:lang w:val="en-ZA"/>
        </w:rPr>
        <w:t xml:space="preserve"> – 21 Months</w:t>
      </w:r>
    </w:p>
    <w:p w:rsidR="00087450" w:rsidRPr="00087450" w:rsidRDefault="00087450" w:rsidP="00087450">
      <w:pPr>
        <w:numPr>
          <w:ilvl w:val="0"/>
          <w:numId w:val="45"/>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Intini</w:t>
      </w:r>
      <w:proofErr w:type="spellEnd"/>
      <w:r w:rsidRPr="00C26175">
        <w:rPr>
          <w:rFonts w:ascii="Arial" w:hAnsi="Arial" w:cs="Arial"/>
          <w:b/>
          <w:sz w:val="24"/>
          <w:szCs w:val="24"/>
          <w:u w:val="single"/>
          <w:lang w:val="en-ZA"/>
        </w:rPr>
        <w:t xml:space="preserve"> Research &amp; Consulting</w:t>
      </w:r>
      <w:r w:rsidRPr="00087450">
        <w:rPr>
          <w:rFonts w:ascii="Arial" w:hAnsi="Arial" w:cs="Arial"/>
          <w:sz w:val="24"/>
          <w:szCs w:val="24"/>
          <w:lang w:val="en-ZA"/>
        </w:rPr>
        <w:t xml:space="preserve"> – 2 Months</w:t>
      </w:r>
    </w:p>
    <w:p w:rsidR="00087450" w:rsidRPr="00087450" w:rsidRDefault="00087450" w:rsidP="00087450">
      <w:pPr>
        <w:numPr>
          <w:ilvl w:val="0"/>
          <w:numId w:val="45"/>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Crossroads Consulting House</w:t>
      </w:r>
      <w:r w:rsidRPr="00087450">
        <w:rPr>
          <w:rFonts w:ascii="Arial" w:hAnsi="Arial" w:cs="Arial"/>
          <w:sz w:val="24"/>
          <w:szCs w:val="24"/>
          <w:lang w:val="en-ZA"/>
        </w:rPr>
        <w:t xml:space="preserve"> – 3 Months</w:t>
      </w:r>
    </w:p>
    <w:p w:rsidR="00087450" w:rsidRPr="00087450" w:rsidRDefault="00087450" w:rsidP="00087450">
      <w:pPr>
        <w:numPr>
          <w:ilvl w:val="0"/>
          <w:numId w:val="45"/>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K. Edmunson</w:t>
      </w:r>
      <w:r w:rsidRPr="00087450">
        <w:rPr>
          <w:rFonts w:ascii="Arial" w:hAnsi="Arial" w:cs="Arial"/>
          <w:sz w:val="24"/>
          <w:szCs w:val="24"/>
          <w:lang w:val="en-ZA"/>
        </w:rPr>
        <w:t xml:space="preserve"> – 5 Months</w:t>
      </w:r>
    </w:p>
    <w:p w:rsidR="00087450" w:rsidRPr="00087450" w:rsidRDefault="00087450" w:rsidP="00087450">
      <w:pPr>
        <w:numPr>
          <w:ilvl w:val="0"/>
          <w:numId w:val="45"/>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 xml:space="preserve">Broadband </w:t>
      </w:r>
      <w:proofErr w:type="spellStart"/>
      <w:r w:rsidRPr="00C26175">
        <w:rPr>
          <w:rFonts w:ascii="Arial" w:hAnsi="Arial" w:cs="Arial"/>
          <w:b/>
          <w:sz w:val="24"/>
          <w:szCs w:val="24"/>
          <w:u w:val="single"/>
          <w:lang w:val="en-ZA"/>
        </w:rPr>
        <w:t>Infraco</w:t>
      </w:r>
      <w:proofErr w:type="spellEnd"/>
      <w:r w:rsidRPr="00087450">
        <w:rPr>
          <w:rFonts w:ascii="Arial" w:hAnsi="Arial" w:cs="Arial"/>
          <w:sz w:val="24"/>
          <w:szCs w:val="24"/>
          <w:lang w:val="en-ZA"/>
        </w:rPr>
        <w:t xml:space="preserve"> – 12 Months</w:t>
      </w:r>
    </w:p>
    <w:p w:rsidR="00087450" w:rsidRPr="00087450" w:rsidRDefault="00087450" w:rsidP="00087450">
      <w:pPr>
        <w:tabs>
          <w:tab w:val="left" w:pos="567"/>
          <w:tab w:val="left" w:pos="1134"/>
        </w:tabs>
        <w:jc w:val="both"/>
        <w:rPr>
          <w:rFonts w:ascii="Arial" w:hAnsi="Arial" w:cs="Arial"/>
          <w:sz w:val="24"/>
          <w:szCs w:val="24"/>
          <w:lang w:val="en-ZA"/>
        </w:rPr>
      </w:pPr>
    </w:p>
    <w:p w:rsidR="00087450" w:rsidRPr="00087450" w:rsidRDefault="00062757" w:rsidP="00062757">
      <w:pPr>
        <w:tabs>
          <w:tab w:val="left" w:pos="709"/>
        </w:tabs>
        <w:jc w:val="both"/>
        <w:rPr>
          <w:rFonts w:ascii="Arial" w:hAnsi="Arial" w:cs="Arial"/>
          <w:sz w:val="24"/>
          <w:szCs w:val="24"/>
          <w:lang w:val="en-ZA"/>
        </w:rPr>
      </w:pPr>
      <w:r>
        <w:rPr>
          <w:rFonts w:ascii="Arial" w:hAnsi="Arial" w:cs="Arial"/>
          <w:sz w:val="24"/>
          <w:szCs w:val="24"/>
          <w:lang w:val="en-ZA"/>
        </w:rPr>
        <w:t xml:space="preserve">        </w:t>
      </w:r>
      <w:r w:rsidR="00087450" w:rsidRPr="00087450">
        <w:rPr>
          <w:rFonts w:ascii="Arial" w:hAnsi="Arial" w:cs="Arial"/>
          <w:sz w:val="24"/>
          <w:szCs w:val="24"/>
          <w:lang w:val="en-ZA"/>
        </w:rPr>
        <w:t>(cc)</w:t>
      </w:r>
    </w:p>
    <w:p w:rsidR="00087450" w:rsidRPr="00087450" w:rsidRDefault="00087450" w:rsidP="00062757">
      <w:pPr>
        <w:numPr>
          <w:ilvl w:val="0"/>
          <w:numId w:val="46"/>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Laetoli</w:t>
      </w:r>
      <w:proofErr w:type="spellEnd"/>
      <w:r w:rsidRPr="00087450">
        <w:rPr>
          <w:rFonts w:ascii="Arial" w:hAnsi="Arial" w:cs="Arial"/>
          <w:sz w:val="24"/>
          <w:szCs w:val="24"/>
          <w:lang w:val="en-ZA"/>
        </w:rPr>
        <w:t xml:space="preserve"> – R 1 246 600.00</w:t>
      </w:r>
    </w:p>
    <w:p w:rsidR="00087450" w:rsidRPr="00087450" w:rsidRDefault="00087450" w:rsidP="00062757">
      <w:pPr>
        <w:numPr>
          <w:ilvl w:val="0"/>
          <w:numId w:val="46"/>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Intini</w:t>
      </w:r>
      <w:proofErr w:type="spellEnd"/>
      <w:r w:rsidRPr="00C26175">
        <w:rPr>
          <w:rFonts w:ascii="Arial" w:hAnsi="Arial" w:cs="Arial"/>
          <w:b/>
          <w:sz w:val="24"/>
          <w:szCs w:val="24"/>
          <w:u w:val="single"/>
          <w:lang w:val="en-ZA"/>
        </w:rPr>
        <w:t xml:space="preserve"> Research &amp; Consulting</w:t>
      </w:r>
      <w:r w:rsidRPr="00087450">
        <w:rPr>
          <w:rFonts w:ascii="Arial" w:hAnsi="Arial" w:cs="Arial"/>
          <w:sz w:val="24"/>
          <w:szCs w:val="24"/>
          <w:lang w:val="en-ZA"/>
        </w:rPr>
        <w:t xml:space="preserve"> – R 356 343.00</w:t>
      </w:r>
    </w:p>
    <w:p w:rsidR="00087450" w:rsidRPr="00087450" w:rsidRDefault="00087450" w:rsidP="00062757">
      <w:pPr>
        <w:numPr>
          <w:ilvl w:val="0"/>
          <w:numId w:val="46"/>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Crossroad Consulting House</w:t>
      </w:r>
      <w:r w:rsidRPr="00087450">
        <w:rPr>
          <w:rFonts w:ascii="Arial" w:hAnsi="Arial" w:cs="Arial"/>
          <w:sz w:val="24"/>
          <w:szCs w:val="24"/>
          <w:lang w:val="en-ZA"/>
        </w:rPr>
        <w:t xml:space="preserve"> – R 495 900.00</w:t>
      </w:r>
    </w:p>
    <w:p w:rsidR="00087450" w:rsidRPr="00087450" w:rsidRDefault="00087450" w:rsidP="00062757">
      <w:pPr>
        <w:numPr>
          <w:ilvl w:val="0"/>
          <w:numId w:val="46"/>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K. Edmunson</w:t>
      </w:r>
      <w:r w:rsidRPr="00087450">
        <w:rPr>
          <w:rFonts w:ascii="Arial" w:hAnsi="Arial" w:cs="Arial"/>
          <w:sz w:val="24"/>
          <w:szCs w:val="24"/>
          <w:lang w:val="en-ZA"/>
        </w:rPr>
        <w:t xml:space="preserve"> – R 462 350.00</w:t>
      </w:r>
    </w:p>
    <w:p w:rsidR="00087450" w:rsidRPr="00087450" w:rsidRDefault="00087450" w:rsidP="00062757">
      <w:pPr>
        <w:numPr>
          <w:ilvl w:val="0"/>
          <w:numId w:val="46"/>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 xml:space="preserve">Broadband </w:t>
      </w:r>
      <w:proofErr w:type="spellStart"/>
      <w:r w:rsidRPr="00C26175">
        <w:rPr>
          <w:rFonts w:ascii="Arial" w:hAnsi="Arial" w:cs="Arial"/>
          <w:b/>
          <w:sz w:val="24"/>
          <w:szCs w:val="24"/>
          <w:u w:val="single"/>
          <w:lang w:val="en-ZA"/>
        </w:rPr>
        <w:t>Infraco</w:t>
      </w:r>
      <w:proofErr w:type="spellEnd"/>
      <w:r w:rsidRPr="00087450">
        <w:rPr>
          <w:rFonts w:ascii="Arial" w:hAnsi="Arial" w:cs="Arial"/>
          <w:sz w:val="24"/>
          <w:szCs w:val="24"/>
          <w:lang w:val="en-ZA"/>
        </w:rPr>
        <w:t xml:space="preserve"> – R 11 775 060.00</w:t>
      </w:r>
    </w:p>
    <w:p w:rsidR="00087450" w:rsidRPr="00087450" w:rsidRDefault="00087450" w:rsidP="00087450">
      <w:pPr>
        <w:tabs>
          <w:tab w:val="left" w:pos="567"/>
          <w:tab w:val="left" w:pos="1134"/>
        </w:tabs>
        <w:ind w:left="360"/>
        <w:jc w:val="both"/>
        <w:rPr>
          <w:rFonts w:ascii="Arial" w:hAnsi="Arial" w:cs="Arial"/>
          <w:sz w:val="24"/>
          <w:szCs w:val="24"/>
          <w:lang w:val="en-ZA"/>
        </w:rPr>
      </w:pPr>
    </w:p>
    <w:p w:rsidR="00087450" w:rsidRPr="00087450" w:rsidRDefault="00087450" w:rsidP="00087450">
      <w:pPr>
        <w:tabs>
          <w:tab w:val="left" w:pos="567"/>
          <w:tab w:val="left" w:pos="1134"/>
        </w:tabs>
        <w:ind w:left="360"/>
        <w:jc w:val="both"/>
        <w:rPr>
          <w:rFonts w:ascii="Arial" w:hAnsi="Arial" w:cs="Arial"/>
          <w:sz w:val="24"/>
          <w:szCs w:val="24"/>
          <w:lang w:val="en-ZA"/>
        </w:rPr>
      </w:pPr>
      <w:r w:rsidRPr="00087450">
        <w:rPr>
          <w:rFonts w:ascii="Arial" w:hAnsi="Arial" w:cs="Arial"/>
          <w:sz w:val="24"/>
          <w:szCs w:val="24"/>
          <w:lang w:val="en-ZA"/>
        </w:rPr>
        <w:tab/>
      </w:r>
    </w:p>
    <w:p w:rsidR="00087450" w:rsidRPr="00087450" w:rsidRDefault="00062757" w:rsidP="00087450">
      <w:pPr>
        <w:tabs>
          <w:tab w:val="left" w:pos="567"/>
          <w:tab w:val="left" w:pos="1134"/>
        </w:tabs>
        <w:ind w:left="360"/>
        <w:jc w:val="both"/>
        <w:rPr>
          <w:rFonts w:ascii="Arial" w:hAnsi="Arial" w:cs="Arial"/>
          <w:sz w:val="24"/>
          <w:szCs w:val="24"/>
          <w:lang w:val="en-ZA"/>
        </w:rPr>
      </w:pPr>
      <w:r>
        <w:rPr>
          <w:rFonts w:ascii="Arial" w:hAnsi="Arial" w:cs="Arial"/>
          <w:sz w:val="24"/>
          <w:szCs w:val="24"/>
          <w:lang w:val="en-ZA"/>
        </w:rPr>
        <w:t xml:space="preserve">  </w:t>
      </w:r>
      <w:r w:rsidR="00087450" w:rsidRPr="00087450">
        <w:rPr>
          <w:rFonts w:ascii="Arial" w:hAnsi="Arial" w:cs="Arial"/>
          <w:sz w:val="24"/>
          <w:szCs w:val="24"/>
          <w:lang w:val="en-ZA"/>
        </w:rPr>
        <w:t>(</w:t>
      </w:r>
      <w:proofErr w:type="spellStart"/>
      <w:proofErr w:type="gramStart"/>
      <w:r w:rsidR="00087450" w:rsidRPr="00087450">
        <w:rPr>
          <w:rFonts w:ascii="Arial" w:hAnsi="Arial" w:cs="Arial"/>
          <w:sz w:val="24"/>
          <w:szCs w:val="24"/>
          <w:lang w:val="en-ZA"/>
        </w:rPr>
        <w:t>dd</w:t>
      </w:r>
      <w:proofErr w:type="spellEnd"/>
      <w:proofErr w:type="gramEnd"/>
      <w:r w:rsidR="00087450" w:rsidRPr="00087450">
        <w:rPr>
          <w:rFonts w:ascii="Arial" w:hAnsi="Arial" w:cs="Arial"/>
          <w:sz w:val="24"/>
          <w:szCs w:val="24"/>
          <w:lang w:val="en-ZA"/>
        </w:rPr>
        <w:t>)</w:t>
      </w:r>
    </w:p>
    <w:p w:rsidR="00087450" w:rsidRPr="00087450" w:rsidRDefault="00087450" w:rsidP="00087450">
      <w:pPr>
        <w:numPr>
          <w:ilvl w:val="0"/>
          <w:numId w:val="47"/>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Laetoli</w:t>
      </w:r>
      <w:proofErr w:type="spellEnd"/>
      <w:r w:rsidRPr="00087450">
        <w:rPr>
          <w:rFonts w:ascii="Arial" w:hAnsi="Arial" w:cs="Arial"/>
          <w:sz w:val="24"/>
          <w:szCs w:val="24"/>
          <w:lang w:val="en-ZA"/>
        </w:rPr>
        <w:t xml:space="preserve"> - Mr. Joe </w:t>
      </w:r>
      <w:proofErr w:type="spellStart"/>
      <w:r w:rsidRPr="00087450">
        <w:rPr>
          <w:rFonts w:ascii="Arial" w:hAnsi="Arial" w:cs="Arial"/>
          <w:sz w:val="24"/>
          <w:szCs w:val="24"/>
          <w:lang w:val="en-ZA"/>
        </w:rPr>
        <w:t>Mjwara</w:t>
      </w:r>
      <w:proofErr w:type="spellEnd"/>
      <w:r w:rsidRPr="00087450">
        <w:rPr>
          <w:rFonts w:ascii="Arial" w:hAnsi="Arial" w:cs="Arial"/>
          <w:sz w:val="24"/>
          <w:szCs w:val="24"/>
          <w:lang w:val="en-ZA"/>
        </w:rPr>
        <w:t>: Acting Director General</w:t>
      </w:r>
    </w:p>
    <w:p w:rsidR="00087450" w:rsidRPr="00087450" w:rsidRDefault="00087450" w:rsidP="00087450">
      <w:pPr>
        <w:numPr>
          <w:ilvl w:val="0"/>
          <w:numId w:val="47"/>
        </w:numPr>
        <w:tabs>
          <w:tab w:val="left" w:pos="567"/>
          <w:tab w:val="left" w:pos="1134"/>
        </w:tabs>
        <w:ind w:left="1800"/>
        <w:jc w:val="both"/>
        <w:rPr>
          <w:rFonts w:ascii="Arial" w:hAnsi="Arial" w:cs="Arial"/>
          <w:sz w:val="24"/>
          <w:szCs w:val="24"/>
          <w:lang w:val="en-ZA"/>
        </w:rPr>
      </w:pPr>
      <w:proofErr w:type="spellStart"/>
      <w:r w:rsidRPr="00C26175">
        <w:rPr>
          <w:rFonts w:ascii="Arial" w:hAnsi="Arial" w:cs="Arial"/>
          <w:b/>
          <w:sz w:val="24"/>
          <w:szCs w:val="24"/>
          <w:u w:val="single"/>
          <w:lang w:val="en-ZA"/>
        </w:rPr>
        <w:t>Intini</w:t>
      </w:r>
      <w:proofErr w:type="spellEnd"/>
      <w:r w:rsidRPr="00C26175">
        <w:rPr>
          <w:rFonts w:ascii="Arial" w:hAnsi="Arial" w:cs="Arial"/>
          <w:b/>
          <w:sz w:val="24"/>
          <w:szCs w:val="24"/>
          <w:u w:val="single"/>
          <w:lang w:val="en-ZA"/>
        </w:rPr>
        <w:t xml:space="preserve"> Research &amp; Consulting</w:t>
      </w:r>
      <w:r w:rsidRPr="00087450">
        <w:rPr>
          <w:rFonts w:ascii="Arial" w:hAnsi="Arial" w:cs="Arial"/>
          <w:sz w:val="24"/>
          <w:szCs w:val="24"/>
          <w:lang w:val="en-ZA"/>
        </w:rPr>
        <w:t xml:space="preserve"> – Mr. Alfred Mmoto: Chief Director: BBBEE</w:t>
      </w:r>
    </w:p>
    <w:p w:rsidR="00087450" w:rsidRPr="00087450" w:rsidRDefault="00087450" w:rsidP="00087450">
      <w:pPr>
        <w:numPr>
          <w:ilvl w:val="0"/>
          <w:numId w:val="47"/>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Crossroad Consulting House</w:t>
      </w:r>
      <w:r w:rsidRPr="00087450">
        <w:rPr>
          <w:rFonts w:ascii="Arial" w:hAnsi="Arial" w:cs="Arial"/>
          <w:sz w:val="24"/>
          <w:szCs w:val="24"/>
          <w:lang w:val="en-ZA"/>
        </w:rPr>
        <w:t xml:space="preserve"> – Mr. Robert Nkuna: Director General</w:t>
      </w:r>
    </w:p>
    <w:p w:rsidR="00087450" w:rsidRPr="00087450" w:rsidRDefault="00087450" w:rsidP="00087450">
      <w:pPr>
        <w:numPr>
          <w:ilvl w:val="0"/>
          <w:numId w:val="47"/>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K. Edmunson</w:t>
      </w:r>
      <w:r w:rsidRPr="00087450">
        <w:rPr>
          <w:rFonts w:ascii="Arial" w:hAnsi="Arial" w:cs="Arial"/>
          <w:sz w:val="24"/>
          <w:szCs w:val="24"/>
          <w:lang w:val="en-ZA"/>
        </w:rPr>
        <w:t xml:space="preserve"> – Ms. Mameetse Masemola: Acting Director General (ADDG) Policy Development Branch</w:t>
      </w:r>
    </w:p>
    <w:p w:rsidR="00087450" w:rsidRPr="00087450" w:rsidRDefault="00087450" w:rsidP="00087450">
      <w:pPr>
        <w:numPr>
          <w:ilvl w:val="0"/>
          <w:numId w:val="47"/>
        </w:numPr>
        <w:tabs>
          <w:tab w:val="left" w:pos="567"/>
          <w:tab w:val="left" w:pos="1134"/>
        </w:tabs>
        <w:ind w:left="1800"/>
        <w:jc w:val="both"/>
        <w:rPr>
          <w:rFonts w:ascii="Arial" w:hAnsi="Arial" w:cs="Arial"/>
          <w:sz w:val="24"/>
          <w:szCs w:val="24"/>
          <w:lang w:val="en-ZA"/>
        </w:rPr>
      </w:pPr>
      <w:r w:rsidRPr="00C26175">
        <w:rPr>
          <w:rFonts w:ascii="Arial" w:hAnsi="Arial" w:cs="Arial"/>
          <w:b/>
          <w:sz w:val="24"/>
          <w:szCs w:val="24"/>
          <w:u w:val="single"/>
          <w:lang w:val="en-ZA"/>
        </w:rPr>
        <w:t xml:space="preserve">Broadband </w:t>
      </w:r>
      <w:proofErr w:type="spellStart"/>
      <w:r w:rsidRPr="00C26175">
        <w:rPr>
          <w:rFonts w:ascii="Arial" w:hAnsi="Arial" w:cs="Arial"/>
          <w:b/>
          <w:sz w:val="24"/>
          <w:szCs w:val="24"/>
          <w:u w:val="single"/>
          <w:lang w:val="en-ZA"/>
        </w:rPr>
        <w:t>Infraco</w:t>
      </w:r>
      <w:proofErr w:type="spellEnd"/>
      <w:r w:rsidRPr="00087450">
        <w:rPr>
          <w:rFonts w:ascii="Arial" w:hAnsi="Arial" w:cs="Arial"/>
          <w:sz w:val="24"/>
          <w:szCs w:val="24"/>
          <w:lang w:val="en-ZA"/>
        </w:rPr>
        <w:t xml:space="preserve"> – Mr. Robert Nkuna: Director General</w:t>
      </w:r>
    </w:p>
    <w:p w:rsidR="00087450" w:rsidRDefault="00087450" w:rsidP="00B06DE1">
      <w:pPr>
        <w:tabs>
          <w:tab w:val="left" w:pos="180"/>
        </w:tabs>
        <w:spacing w:line="360" w:lineRule="auto"/>
        <w:jc w:val="both"/>
        <w:rPr>
          <w:rFonts w:ascii="Arial" w:hAnsi="Arial" w:cs="Arial"/>
          <w:b/>
          <w:sz w:val="24"/>
          <w:szCs w:val="24"/>
        </w:rPr>
      </w:pPr>
    </w:p>
    <w:p w:rsidR="00E31385" w:rsidRPr="00087450" w:rsidRDefault="00087450" w:rsidP="00B06DE1">
      <w:pPr>
        <w:tabs>
          <w:tab w:val="left" w:pos="180"/>
        </w:tabs>
        <w:spacing w:line="360" w:lineRule="auto"/>
        <w:jc w:val="both"/>
        <w:rPr>
          <w:rFonts w:ascii="Arial" w:hAnsi="Arial" w:cs="Arial"/>
          <w:b/>
          <w:sz w:val="24"/>
          <w:szCs w:val="24"/>
          <w:u w:val="single"/>
        </w:rPr>
      </w:pPr>
      <w:r w:rsidRPr="00087450">
        <w:rPr>
          <w:rFonts w:ascii="Arial" w:hAnsi="Arial" w:cs="Arial"/>
          <w:b/>
          <w:sz w:val="24"/>
          <w:szCs w:val="24"/>
          <w:u w:val="single"/>
        </w:rPr>
        <w:t>ENTITIES</w:t>
      </w:r>
      <w:r w:rsidR="00C26175">
        <w:rPr>
          <w:rFonts w:ascii="Arial" w:hAnsi="Arial" w:cs="Arial"/>
          <w:b/>
          <w:sz w:val="24"/>
          <w:szCs w:val="24"/>
          <w:u w:val="single"/>
        </w:rPr>
        <w:t>:</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2284"/>
        <w:gridCol w:w="1573"/>
        <w:gridCol w:w="1384"/>
        <w:gridCol w:w="1227"/>
        <w:gridCol w:w="1317"/>
        <w:gridCol w:w="1566"/>
      </w:tblGrid>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ENTITY</w:t>
            </w: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(a)CONTRACTOR</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(b (</w:t>
            </w:r>
            <w:proofErr w:type="spellStart"/>
            <w:r w:rsidRPr="00E55557">
              <w:rPr>
                <w:rFonts w:ascii="Arial" w:hAnsi="Arial" w:cs="Arial"/>
                <w:b/>
                <w:sz w:val="18"/>
                <w:szCs w:val="18"/>
              </w:rPr>
              <w:t>i</w:t>
            </w:r>
            <w:proofErr w:type="spellEnd"/>
            <w:r w:rsidRPr="00E55557">
              <w:rPr>
                <w:rFonts w:ascii="Arial" w:hAnsi="Arial" w:cs="Arial"/>
                <w:b/>
                <w:sz w:val="18"/>
                <w:szCs w:val="18"/>
              </w:rPr>
              <w:t>) PURPOSE</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(aa)START DATE</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(bb)</w:t>
            </w:r>
            <w:r>
              <w:rPr>
                <w:rFonts w:ascii="Arial" w:hAnsi="Arial" w:cs="Arial"/>
                <w:b/>
                <w:sz w:val="18"/>
                <w:szCs w:val="18"/>
              </w:rPr>
              <w:t>TIME PERIOD</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(cc)VALUE</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w:t>
            </w:r>
            <w:proofErr w:type="spellStart"/>
            <w:r w:rsidRPr="00E55557">
              <w:rPr>
                <w:rFonts w:ascii="Arial" w:hAnsi="Arial" w:cs="Arial"/>
                <w:b/>
                <w:sz w:val="18"/>
                <w:szCs w:val="18"/>
              </w:rPr>
              <w:t>dd</w:t>
            </w:r>
            <w:proofErr w:type="spellEnd"/>
            <w:r w:rsidRPr="00E55557">
              <w:rPr>
                <w:rFonts w:ascii="Arial" w:hAnsi="Arial" w:cs="Arial"/>
                <w:b/>
                <w:sz w:val="18"/>
                <w:szCs w:val="18"/>
              </w:rPr>
              <w:t>)CONTRACT APPROVAL</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SAPO</w:t>
            </w: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KPMG</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Implementation partner for Postbank Corporatisation Project</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26 Jan 2016</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Extended to 30 Sept 2018</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R21 101 881.40</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 xml:space="preserve">Mr Mark Barnes (GCEO); Mr </w:t>
            </w:r>
            <w:proofErr w:type="spellStart"/>
            <w:r w:rsidRPr="00E55557">
              <w:rPr>
                <w:rFonts w:ascii="Arial" w:hAnsi="Arial" w:cs="Arial"/>
                <w:sz w:val="18"/>
                <w:szCs w:val="18"/>
              </w:rPr>
              <w:t>Shaheen</w:t>
            </w:r>
            <w:proofErr w:type="spellEnd"/>
            <w:r w:rsidRPr="00E55557">
              <w:rPr>
                <w:rFonts w:ascii="Arial" w:hAnsi="Arial" w:cs="Arial"/>
                <w:sz w:val="18"/>
                <w:szCs w:val="18"/>
              </w:rPr>
              <w:t xml:space="preserve"> Adam (Acting MD: Postbank)</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ZADNA</w:t>
            </w: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roofErr w:type="spellStart"/>
            <w:r w:rsidRPr="00E55557">
              <w:rPr>
                <w:rFonts w:ascii="Arial" w:hAnsi="Arial" w:cs="Arial"/>
                <w:sz w:val="18"/>
                <w:szCs w:val="18"/>
              </w:rPr>
              <w:t>Duja</w:t>
            </w:r>
            <w:proofErr w:type="spellEnd"/>
            <w:r w:rsidRPr="00E55557">
              <w:rPr>
                <w:rFonts w:ascii="Arial" w:hAnsi="Arial" w:cs="Arial"/>
                <w:sz w:val="18"/>
                <w:szCs w:val="18"/>
              </w:rPr>
              <w:t xml:space="preserve"> Financial Management</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Accounting Services &amp; Secretariat Services</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March 2008</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12 months</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R200 000</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 xml:space="preserve">Mr </w:t>
            </w:r>
            <w:proofErr w:type="spellStart"/>
            <w:r w:rsidRPr="00E55557">
              <w:rPr>
                <w:rFonts w:ascii="Arial" w:hAnsi="Arial" w:cs="Arial"/>
                <w:sz w:val="18"/>
                <w:szCs w:val="18"/>
              </w:rPr>
              <w:t>Vika</w:t>
            </w:r>
            <w:proofErr w:type="spellEnd"/>
            <w:r w:rsidRPr="00E55557">
              <w:rPr>
                <w:rFonts w:ascii="Arial" w:hAnsi="Arial" w:cs="Arial"/>
                <w:sz w:val="18"/>
                <w:szCs w:val="18"/>
              </w:rPr>
              <w:t xml:space="preserve"> </w:t>
            </w:r>
            <w:proofErr w:type="spellStart"/>
            <w:r w:rsidRPr="00E55557">
              <w:rPr>
                <w:rFonts w:ascii="Arial" w:hAnsi="Arial" w:cs="Arial"/>
                <w:sz w:val="18"/>
                <w:szCs w:val="18"/>
              </w:rPr>
              <w:t>Mpisane</w:t>
            </w:r>
            <w:proofErr w:type="spellEnd"/>
            <w:r w:rsidRPr="00E55557">
              <w:rPr>
                <w:rFonts w:ascii="Arial" w:hAnsi="Arial" w:cs="Arial"/>
                <w:sz w:val="18"/>
                <w:szCs w:val="18"/>
              </w:rPr>
              <w:t xml:space="preserve"> CEO</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roofErr w:type="spellStart"/>
            <w:r w:rsidRPr="00E55557">
              <w:rPr>
                <w:rFonts w:ascii="Arial" w:hAnsi="Arial" w:cs="Arial"/>
                <w:sz w:val="18"/>
                <w:szCs w:val="18"/>
              </w:rPr>
              <w:t>Nduma</w:t>
            </w:r>
            <w:proofErr w:type="spellEnd"/>
            <w:r w:rsidRPr="00E55557">
              <w:rPr>
                <w:rFonts w:ascii="Arial" w:hAnsi="Arial" w:cs="Arial"/>
                <w:sz w:val="18"/>
                <w:szCs w:val="18"/>
              </w:rPr>
              <w:t xml:space="preserve"> Chartered Accountants Incorporated</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Internal Auditors</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Oct 2016</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12 months</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R121 023. 13</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 xml:space="preserve">Mr </w:t>
            </w:r>
            <w:proofErr w:type="spellStart"/>
            <w:r w:rsidRPr="00E55557">
              <w:rPr>
                <w:rFonts w:ascii="Arial" w:hAnsi="Arial" w:cs="Arial"/>
                <w:sz w:val="18"/>
                <w:szCs w:val="18"/>
              </w:rPr>
              <w:t>Vika</w:t>
            </w:r>
            <w:proofErr w:type="spellEnd"/>
            <w:r w:rsidRPr="00E55557">
              <w:rPr>
                <w:rFonts w:ascii="Arial" w:hAnsi="Arial" w:cs="Arial"/>
                <w:sz w:val="18"/>
                <w:szCs w:val="18"/>
              </w:rPr>
              <w:t xml:space="preserve"> </w:t>
            </w:r>
            <w:proofErr w:type="spellStart"/>
            <w:r w:rsidRPr="00E55557">
              <w:rPr>
                <w:rFonts w:ascii="Arial" w:hAnsi="Arial" w:cs="Arial"/>
                <w:sz w:val="18"/>
                <w:szCs w:val="18"/>
              </w:rPr>
              <w:t>Mpisane</w:t>
            </w:r>
            <w:proofErr w:type="spellEnd"/>
            <w:r w:rsidRPr="00E55557">
              <w:rPr>
                <w:rFonts w:ascii="Arial" w:hAnsi="Arial" w:cs="Arial"/>
                <w:sz w:val="18"/>
                <w:szCs w:val="18"/>
              </w:rPr>
              <w:t xml:space="preserve"> CEO</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roofErr w:type="spellStart"/>
            <w:r w:rsidRPr="00E55557">
              <w:rPr>
                <w:rFonts w:ascii="Arial" w:hAnsi="Arial" w:cs="Arial"/>
                <w:sz w:val="18"/>
                <w:szCs w:val="18"/>
              </w:rPr>
              <w:t>Rakoma</w:t>
            </w:r>
            <w:proofErr w:type="spellEnd"/>
            <w:r w:rsidRPr="00E55557">
              <w:rPr>
                <w:rFonts w:ascii="Arial" w:hAnsi="Arial" w:cs="Arial"/>
                <w:sz w:val="18"/>
                <w:szCs w:val="18"/>
              </w:rPr>
              <w:t xml:space="preserve"> &amp; Associates</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External Auditors</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Apr 2018</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12 months</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R132 450.90</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 xml:space="preserve">Mr </w:t>
            </w:r>
            <w:proofErr w:type="spellStart"/>
            <w:r w:rsidRPr="00E55557">
              <w:rPr>
                <w:rFonts w:ascii="Arial" w:hAnsi="Arial" w:cs="Arial"/>
                <w:sz w:val="18"/>
                <w:szCs w:val="18"/>
              </w:rPr>
              <w:t>Vika</w:t>
            </w:r>
            <w:proofErr w:type="spellEnd"/>
            <w:r w:rsidRPr="00E55557">
              <w:rPr>
                <w:rFonts w:ascii="Arial" w:hAnsi="Arial" w:cs="Arial"/>
                <w:sz w:val="18"/>
                <w:szCs w:val="18"/>
              </w:rPr>
              <w:t xml:space="preserve"> </w:t>
            </w:r>
            <w:proofErr w:type="spellStart"/>
            <w:r w:rsidRPr="00E55557">
              <w:rPr>
                <w:rFonts w:ascii="Arial" w:hAnsi="Arial" w:cs="Arial"/>
                <w:sz w:val="18"/>
                <w:szCs w:val="18"/>
              </w:rPr>
              <w:t>Mpisane</w:t>
            </w:r>
            <w:proofErr w:type="spellEnd"/>
            <w:r w:rsidRPr="00E55557">
              <w:rPr>
                <w:rFonts w:ascii="Arial" w:hAnsi="Arial" w:cs="Arial"/>
                <w:sz w:val="18"/>
                <w:szCs w:val="18"/>
              </w:rPr>
              <w:t xml:space="preserve"> CEO</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 xml:space="preserve">Eagle </w:t>
            </w:r>
            <w:proofErr w:type="spellStart"/>
            <w:r w:rsidRPr="00E55557">
              <w:rPr>
                <w:rFonts w:ascii="Arial" w:hAnsi="Arial" w:cs="Arial"/>
                <w:sz w:val="18"/>
                <w:szCs w:val="18"/>
              </w:rPr>
              <w:t>iLab</w:t>
            </w:r>
            <w:proofErr w:type="spellEnd"/>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Web presence</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Apr 2017</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12 months</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R18 000 per month</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 xml:space="preserve">Mr </w:t>
            </w:r>
            <w:proofErr w:type="spellStart"/>
            <w:r w:rsidRPr="00E55557">
              <w:rPr>
                <w:rFonts w:ascii="Arial" w:hAnsi="Arial" w:cs="Arial"/>
                <w:sz w:val="18"/>
                <w:szCs w:val="18"/>
              </w:rPr>
              <w:t>Vika</w:t>
            </w:r>
            <w:proofErr w:type="spellEnd"/>
            <w:r w:rsidRPr="00E55557">
              <w:rPr>
                <w:rFonts w:ascii="Arial" w:hAnsi="Arial" w:cs="Arial"/>
                <w:sz w:val="18"/>
                <w:szCs w:val="18"/>
              </w:rPr>
              <w:t xml:space="preserve"> </w:t>
            </w:r>
            <w:proofErr w:type="spellStart"/>
            <w:r w:rsidRPr="00E55557">
              <w:rPr>
                <w:rFonts w:ascii="Arial" w:hAnsi="Arial" w:cs="Arial"/>
                <w:sz w:val="18"/>
                <w:szCs w:val="18"/>
              </w:rPr>
              <w:t>Mpisane</w:t>
            </w:r>
            <w:proofErr w:type="spellEnd"/>
            <w:r w:rsidRPr="00E55557">
              <w:rPr>
                <w:rFonts w:ascii="Arial" w:hAnsi="Arial" w:cs="Arial"/>
                <w:sz w:val="18"/>
                <w:szCs w:val="18"/>
              </w:rPr>
              <w:t xml:space="preserve"> CEO</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b/>
                <w:sz w:val="18"/>
                <w:szCs w:val="18"/>
              </w:rPr>
            </w:pPr>
            <w:r w:rsidRPr="00E55557">
              <w:rPr>
                <w:rFonts w:ascii="Arial" w:hAnsi="Arial" w:cs="Arial"/>
                <w:b/>
                <w:sz w:val="18"/>
                <w:szCs w:val="18"/>
              </w:rPr>
              <w:t>NEMISA</w:t>
            </w: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STP Consulting</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Organisational Design</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Jun 2017</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31 May 2018</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R760 665.00</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Tender Process CEO signed Off</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BDO HR Advisory Services</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Labour Relations Specialist to support organisational restructuring</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21 Jun 2017</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31 May 2018</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R1 000 000</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Tender Process CEO signed Off</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Rise Security</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Security Services</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Dec 2017</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31 Oct 2020</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R3 369 326.03</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Tender Process CEO signed Off</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Walking Tall</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Cleaning Services</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Dec2017</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31 Oct 2020</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R1 352 788.96</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Tender Process CEO signed Off</w:t>
            </w:r>
          </w:p>
        </w:tc>
      </w:tr>
      <w:tr w:rsidR="00D706D6" w:rsidRPr="00E55557"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ORCA</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Internal Audit Services</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01 Apr 2018</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31 Mar 2021</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R3 000 000</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Tender Process CEO signed Off</w:t>
            </w:r>
          </w:p>
        </w:tc>
      </w:tr>
      <w:tr w:rsidR="00D706D6" w:rsidRPr="00E00071" w:rsidTr="001117F7">
        <w:tc>
          <w:tcPr>
            <w:tcW w:w="1077" w:type="dxa"/>
            <w:shd w:val="clear" w:color="auto" w:fill="auto"/>
          </w:tcPr>
          <w:p w:rsidR="00D706D6" w:rsidRPr="00D07F7B" w:rsidRDefault="00D706D6" w:rsidP="001117F7">
            <w:pPr>
              <w:tabs>
                <w:tab w:val="left" w:pos="180"/>
              </w:tabs>
              <w:spacing w:line="360" w:lineRule="auto"/>
              <w:jc w:val="both"/>
              <w:rPr>
                <w:rFonts w:ascii="Arial" w:hAnsi="Arial" w:cs="Arial"/>
                <w:b/>
                <w:sz w:val="18"/>
                <w:szCs w:val="18"/>
              </w:rPr>
            </w:pPr>
            <w:r w:rsidRPr="00D07F7B">
              <w:rPr>
                <w:rFonts w:ascii="Arial" w:hAnsi="Arial" w:cs="Arial"/>
                <w:b/>
                <w:sz w:val="18"/>
                <w:szCs w:val="18"/>
              </w:rPr>
              <w:t>SENTECH</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lang w:val="en-US"/>
              </w:rPr>
            </w:pPr>
            <w:proofErr w:type="spellStart"/>
            <w:r w:rsidRPr="00E00071">
              <w:rPr>
                <w:rFonts w:ascii="Arial" w:hAnsi="Arial" w:cs="Arial"/>
                <w:sz w:val="18"/>
                <w:szCs w:val="18"/>
              </w:rPr>
              <w:t>Bitz</w:t>
            </w:r>
            <w:proofErr w:type="spellEnd"/>
            <w:r w:rsidRPr="00E00071">
              <w:rPr>
                <w:rFonts w:ascii="Arial" w:hAnsi="Arial" w:cs="Arial"/>
                <w:sz w:val="18"/>
                <w:szCs w:val="18"/>
              </w:rPr>
              <w:t xml:space="preserve"> technologies T/A Abacus Advisory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lang w:val="en-US"/>
              </w:rPr>
            </w:pPr>
            <w:r w:rsidRPr="00E00071">
              <w:rPr>
                <w:rFonts w:ascii="Arial" w:hAnsi="Arial" w:cs="Arial"/>
                <w:sz w:val="18"/>
                <w:szCs w:val="18"/>
              </w:rPr>
              <w:t>Value for-money assessment on capital investments over the past two years.</w:t>
            </w:r>
          </w:p>
        </w:tc>
        <w:tc>
          <w:tcPr>
            <w:tcW w:w="1384" w:type="dxa"/>
            <w:tcBorders>
              <w:top w:val="single" w:sz="4" w:space="0" w:color="auto"/>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18 Sept </w:t>
            </w:r>
            <w:r w:rsidRPr="00E00071">
              <w:rPr>
                <w:rFonts w:ascii="Arial" w:hAnsi="Arial" w:cs="Arial"/>
                <w:sz w:val="18"/>
                <w:szCs w:val="18"/>
              </w:rPr>
              <w:t>2017</w:t>
            </w:r>
          </w:p>
        </w:tc>
        <w:tc>
          <w:tcPr>
            <w:tcW w:w="1227" w:type="dxa"/>
            <w:tcBorders>
              <w:top w:val="single" w:sz="4" w:space="0" w:color="auto"/>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Pr>
                <w:rFonts w:ascii="Arial" w:hAnsi="Arial" w:cs="Arial"/>
                <w:sz w:val="18"/>
                <w:szCs w:val="18"/>
              </w:rPr>
              <w:t xml:space="preserve">30 April </w:t>
            </w:r>
            <w:r w:rsidRPr="00E00071">
              <w:rPr>
                <w:rFonts w:ascii="Arial" w:hAnsi="Arial" w:cs="Arial"/>
                <w:sz w:val="18"/>
                <w:szCs w:val="18"/>
              </w:rPr>
              <w:t>2018</w:t>
            </w:r>
          </w:p>
          <w:p w:rsidR="00D706D6" w:rsidRPr="00E00071" w:rsidRDefault="00D706D6" w:rsidP="001117F7">
            <w:pPr>
              <w:rPr>
                <w:rFonts w:ascii="Arial" w:hAnsi="Arial" w:cs="Arial"/>
                <w:sz w:val="18"/>
                <w:szCs w:val="18"/>
              </w:rPr>
            </w:pPr>
          </w:p>
        </w:tc>
        <w:tc>
          <w:tcPr>
            <w:tcW w:w="1317" w:type="dxa"/>
            <w:tcBorders>
              <w:top w:val="single" w:sz="4" w:space="0" w:color="auto"/>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 1,611,589.00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lang w:val="en-US"/>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proofErr w:type="spellStart"/>
            <w:r w:rsidRPr="00E00071">
              <w:rPr>
                <w:rFonts w:ascii="Arial" w:hAnsi="Arial" w:cs="Arial"/>
                <w:sz w:val="18"/>
                <w:szCs w:val="18"/>
              </w:rPr>
              <w:t>Bayajula</w:t>
            </w:r>
            <w:proofErr w:type="spellEnd"/>
            <w:r w:rsidRPr="00E00071">
              <w:rPr>
                <w:rFonts w:ascii="Arial" w:hAnsi="Arial" w:cs="Arial"/>
                <w:sz w:val="18"/>
                <w:szCs w:val="18"/>
              </w:rPr>
              <w:t xml:space="preserve"> (PTY) Ltd</w:t>
            </w:r>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proofErr w:type="spellStart"/>
            <w:r w:rsidRPr="00E00071">
              <w:rPr>
                <w:rFonts w:ascii="Arial" w:hAnsi="Arial" w:cs="Arial"/>
                <w:sz w:val="18"/>
                <w:szCs w:val="18"/>
              </w:rPr>
              <w:t>Sentech</w:t>
            </w:r>
            <w:proofErr w:type="spellEnd"/>
            <w:r w:rsidRPr="00E00071">
              <w:rPr>
                <w:rFonts w:ascii="Arial" w:hAnsi="Arial" w:cs="Arial"/>
                <w:sz w:val="18"/>
                <w:szCs w:val="18"/>
              </w:rPr>
              <w:t xml:space="preserve"> Performance Management Training</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19</w:t>
            </w:r>
            <w:r>
              <w:rPr>
                <w:rFonts w:ascii="Arial" w:hAnsi="Arial" w:cs="Arial"/>
                <w:sz w:val="18"/>
                <w:szCs w:val="18"/>
              </w:rPr>
              <w:t xml:space="preserve"> May </w:t>
            </w:r>
            <w:r w:rsidRPr="00E00071">
              <w:rPr>
                <w:rFonts w:ascii="Arial" w:hAnsi="Arial" w:cs="Arial"/>
                <w:sz w:val="18"/>
                <w:szCs w:val="18"/>
              </w:rPr>
              <w:t>2017</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sidRPr="00E00071">
              <w:rPr>
                <w:rFonts w:ascii="Arial" w:hAnsi="Arial" w:cs="Arial"/>
                <w:sz w:val="18"/>
                <w:szCs w:val="18"/>
              </w:rPr>
              <w:t>Once-off</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 400,000.00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Head-SCM</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Quest Research Services</w:t>
            </w:r>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Customer Satisfaction Measurement Service Provider</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10 Feb </w:t>
            </w:r>
            <w:r w:rsidRPr="00E00071">
              <w:rPr>
                <w:rFonts w:ascii="Arial" w:hAnsi="Arial" w:cs="Arial"/>
                <w:sz w:val="18"/>
                <w:szCs w:val="18"/>
              </w:rPr>
              <w:t>2016</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Pr>
                <w:rFonts w:ascii="Arial" w:hAnsi="Arial" w:cs="Arial"/>
                <w:sz w:val="18"/>
                <w:szCs w:val="18"/>
              </w:rPr>
              <w:t xml:space="preserve">9 Feb </w:t>
            </w:r>
            <w:r w:rsidRPr="00E00071">
              <w:rPr>
                <w:rFonts w:ascii="Arial" w:hAnsi="Arial" w:cs="Arial"/>
                <w:sz w:val="18"/>
                <w:szCs w:val="18"/>
              </w:rPr>
              <w:t>2019</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 923,657.89</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sidRPr="00E00071">
              <w:rPr>
                <w:rFonts w:ascii="Arial" w:hAnsi="Arial" w:cs="Arial"/>
                <w:sz w:val="18"/>
                <w:szCs w:val="18"/>
              </w:rPr>
              <w:t>Sekela</w:t>
            </w:r>
            <w:proofErr w:type="spellEnd"/>
            <w:r w:rsidRPr="00E00071">
              <w:rPr>
                <w:rFonts w:ascii="Arial" w:hAnsi="Arial" w:cs="Arial"/>
                <w:sz w:val="18"/>
                <w:szCs w:val="18"/>
              </w:rPr>
              <w:t xml:space="preserve"> </w:t>
            </w:r>
            <w:proofErr w:type="spellStart"/>
            <w:r w:rsidRPr="00E00071">
              <w:rPr>
                <w:rFonts w:ascii="Arial" w:hAnsi="Arial" w:cs="Arial"/>
                <w:sz w:val="18"/>
                <w:szCs w:val="18"/>
              </w:rPr>
              <w:t>Xabiso</w:t>
            </w:r>
            <w:proofErr w:type="spellEnd"/>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Review of IT General Control</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4 Mar </w:t>
            </w:r>
            <w:r w:rsidRPr="00E00071">
              <w:rPr>
                <w:rFonts w:ascii="Arial" w:hAnsi="Arial" w:cs="Arial"/>
                <w:sz w:val="18"/>
                <w:szCs w:val="18"/>
              </w:rPr>
              <w:t>2016</w:t>
            </w:r>
          </w:p>
        </w:tc>
        <w:tc>
          <w:tcPr>
            <w:tcW w:w="1227" w:type="dxa"/>
            <w:tcBorders>
              <w:top w:val="nil"/>
              <w:left w:val="nil"/>
              <w:bottom w:val="single" w:sz="4" w:space="0" w:color="auto"/>
              <w:right w:val="single" w:sz="4" w:space="0" w:color="auto"/>
            </w:tcBorders>
            <w:shd w:val="clear" w:color="000000" w:fill="FFFFFF"/>
          </w:tcPr>
          <w:p w:rsidR="00D706D6" w:rsidRPr="00E00071" w:rsidRDefault="00D706D6" w:rsidP="001117F7">
            <w:pPr>
              <w:rPr>
                <w:rFonts w:ascii="Arial" w:hAnsi="Arial" w:cs="Arial"/>
                <w:sz w:val="18"/>
                <w:szCs w:val="18"/>
              </w:rPr>
            </w:pPr>
            <w:r>
              <w:rPr>
                <w:rFonts w:ascii="Arial" w:hAnsi="Arial" w:cs="Arial"/>
                <w:sz w:val="18"/>
                <w:szCs w:val="18"/>
              </w:rPr>
              <w:t xml:space="preserve">3 Mar </w:t>
            </w:r>
            <w:r w:rsidRPr="00E00071">
              <w:rPr>
                <w:rFonts w:ascii="Arial" w:hAnsi="Arial" w:cs="Arial"/>
                <w:sz w:val="18"/>
                <w:szCs w:val="18"/>
              </w:rPr>
              <w:t>2019</w:t>
            </w:r>
          </w:p>
        </w:tc>
        <w:tc>
          <w:tcPr>
            <w:tcW w:w="131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sidRPr="00E00071">
              <w:rPr>
                <w:rFonts w:ascii="Arial" w:hAnsi="Arial" w:cs="Arial"/>
                <w:sz w:val="18"/>
                <w:szCs w:val="18"/>
              </w:rPr>
              <w:t>R 1 837 957 .47</w:t>
            </w:r>
          </w:p>
          <w:p w:rsidR="00D706D6" w:rsidRPr="00E00071" w:rsidRDefault="00D706D6" w:rsidP="001117F7">
            <w:pPr>
              <w:rPr>
                <w:rFonts w:ascii="Arial" w:hAnsi="Arial" w:cs="Arial"/>
                <w:sz w:val="18"/>
                <w:szCs w:val="18"/>
              </w:rPr>
            </w:pP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Momentum OCSA</w:t>
            </w:r>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 xml:space="preserve">Medical surveillance programme at Sender Transmission Park (STP) Honeydew offices, in </w:t>
            </w:r>
            <w:proofErr w:type="spellStart"/>
            <w:r w:rsidRPr="00E00071">
              <w:rPr>
                <w:rFonts w:ascii="Arial" w:hAnsi="Arial" w:cs="Arial"/>
                <w:sz w:val="18"/>
                <w:szCs w:val="18"/>
              </w:rPr>
              <w:t>Sentech’s</w:t>
            </w:r>
            <w:proofErr w:type="spellEnd"/>
            <w:r w:rsidRPr="00E00071">
              <w:rPr>
                <w:rFonts w:ascii="Arial" w:hAnsi="Arial" w:cs="Arial"/>
                <w:sz w:val="18"/>
                <w:szCs w:val="18"/>
              </w:rPr>
              <w:t xml:space="preserve"> OC’s and at </w:t>
            </w:r>
            <w:proofErr w:type="spellStart"/>
            <w:r w:rsidRPr="00E00071">
              <w:rPr>
                <w:rFonts w:ascii="Arial" w:hAnsi="Arial" w:cs="Arial"/>
                <w:sz w:val="18"/>
                <w:szCs w:val="18"/>
              </w:rPr>
              <w:t>Meyerton</w:t>
            </w:r>
            <w:proofErr w:type="spellEnd"/>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7Aug </w:t>
            </w:r>
            <w:r w:rsidRPr="00E00071">
              <w:rPr>
                <w:rFonts w:ascii="Arial" w:hAnsi="Arial" w:cs="Arial"/>
                <w:sz w:val="18"/>
                <w:szCs w:val="18"/>
              </w:rPr>
              <w:t>2017</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sidRPr="00E00071">
              <w:rPr>
                <w:rFonts w:ascii="Arial" w:hAnsi="Arial" w:cs="Arial"/>
                <w:sz w:val="18"/>
                <w:szCs w:val="18"/>
              </w:rPr>
              <w:t>6</w:t>
            </w:r>
            <w:r>
              <w:rPr>
                <w:rFonts w:ascii="Arial" w:hAnsi="Arial" w:cs="Arial"/>
                <w:sz w:val="18"/>
                <w:szCs w:val="18"/>
              </w:rPr>
              <w:t xml:space="preserve"> Aug </w:t>
            </w:r>
            <w:r w:rsidRPr="00E00071">
              <w:rPr>
                <w:rFonts w:ascii="Arial" w:hAnsi="Arial" w:cs="Arial"/>
                <w:sz w:val="18"/>
                <w:szCs w:val="18"/>
              </w:rPr>
              <w:t>2019</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R360 755.00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Head-SCM</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sidRPr="00E00071">
              <w:rPr>
                <w:rFonts w:ascii="Arial" w:hAnsi="Arial" w:cs="Arial"/>
                <w:sz w:val="18"/>
                <w:szCs w:val="18"/>
              </w:rPr>
              <w:t>Transformex</w:t>
            </w:r>
            <w:proofErr w:type="spellEnd"/>
            <w:r w:rsidRPr="00E00071">
              <w:rPr>
                <w:rFonts w:ascii="Arial" w:hAnsi="Arial" w:cs="Arial"/>
                <w:sz w:val="18"/>
                <w:szCs w:val="18"/>
              </w:rPr>
              <w:t xml:space="preserve">  cc</w:t>
            </w:r>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B-BBEE verification</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25 Oct </w:t>
            </w:r>
            <w:r w:rsidRPr="00E00071">
              <w:rPr>
                <w:rFonts w:ascii="Arial" w:hAnsi="Arial" w:cs="Arial"/>
                <w:sz w:val="18"/>
                <w:szCs w:val="18"/>
              </w:rPr>
              <w:t>2016</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Pr>
                <w:rFonts w:ascii="Arial" w:hAnsi="Arial" w:cs="Arial"/>
                <w:sz w:val="18"/>
                <w:szCs w:val="18"/>
              </w:rPr>
              <w:t xml:space="preserve">24 Oct </w:t>
            </w:r>
            <w:r w:rsidRPr="00E00071">
              <w:rPr>
                <w:rFonts w:ascii="Arial" w:hAnsi="Arial" w:cs="Arial"/>
                <w:sz w:val="18"/>
                <w:szCs w:val="18"/>
              </w:rPr>
              <w:t>2019</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 240 558.00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Head-SCM</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Brink Stores Mkhize</w:t>
            </w:r>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 xml:space="preserve">Architectural Services required for renovations to the </w:t>
            </w:r>
            <w:proofErr w:type="spellStart"/>
            <w:r w:rsidRPr="00E00071">
              <w:rPr>
                <w:rFonts w:ascii="Arial" w:hAnsi="Arial" w:cs="Arial"/>
                <w:sz w:val="18"/>
                <w:szCs w:val="18"/>
              </w:rPr>
              <w:t>Upington</w:t>
            </w:r>
            <w:proofErr w:type="spellEnd"/>
            <w:r w:rsidRPr="00E00071">
              <w:rPr>
                <w:rFonts w:ascii="Arial" w:hAnsi="Arial" w:cs="Arial"/>
                <w:sz w:val="18"/>
                <w:szCs w:val="18"/>
              </w:rPr>
              <w:t xml:space="preserve"> office </w:t>
            </w:r>
            <w:proofErr w:type="spellStart"/>
            <w:r w:rsidRPr="00E00071">
              <w:rPr>
                <w:rFonts w:ascii="Arial" w:hAnsi="Arial" w:cs="Arial"/>
                <w:sz w:val="18"/>
                <w:szCs w:val="18"/>
              </w:rPr>
              <w:t>Sentech</w:t>
            </w:r>
            <w:proofErr w:type="spellEnd"/>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22 Feb </w:t>
            </w:r>
            <w:r w:rsidRPr="00E00071">
              <w:rPr>
                <w:rFonts w:ascii="Arial" w:hAnsi="Arial" w:cs="Arial"/>
                <w:sz w:val="18"/>
                <w:szCs w:val="18"/>
              </w:rPr>
              <w:t>2017</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Pr>
                <w:rFonts w:ascii="Arial" w:hAnsi="Arial" w:cs="Arial"/>
                <w:sz w:val="18"/>
                <w:szCs w:val="18"/>
              </w:rPr>
              <w:t xml:space="preserve">22 Feb </w:t>
            </w:r>
            <w:r w:rsidRPr="00E00071">
              <w:rPr>
                <w:rFonts w:ascii="Arial" w:hAnsi="Arial" w:cs="Arial"/>
                <w:sz w:val="18"/>
                <w:szCs w:val="18"/>
              </w:rPr>
              <w:t>2020</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R1 219 800.00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sidRPr="00E00071">
              <w:rPr>
                <w:rFonts w:ascii="Arial" w:hAnsi="Arial" w:cs="Arial"/>
                <w:sz w:val="18"/>
                <w:szCs w:val="18"/>
              </w:rPr>
              <w:t>Nkonki</w:t>
            </w:r>
            <w:proofErr w:type="spellEnd"/>
            <w:r w:rsidRPr="00E00071">
              <w:rPr>
                <w:rFonts w:ascii="Arial" w:hAnsi="Arial" w:cs="Arial"/>
                <w:sz w:val="18"/>
                <w:szCs w:val="18"/>
              </w:rPr>
              <w:t xml:space="preserve"> </w:t>
            </w:r>
            <w:proofErr w:type="spellStart"/>
            <w:r w:rsidRPr="00E00071">
              <w:rPr>
                <w:rFonts w:ascii="Arial" w:hAnsi="Arial" w:cs="Arial"/>
                <w:sz w:val="18"/>
                <w:szCs w:val="18"/>
              </w:rPr>
              <w:t>Incoporated</w:t>
            </w:r>
            <w:proofErr w:type="spellEnd"/>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 xml:space="preserve">External Audit Services and Assurance Service for the period of five years to </w:t>
            </w:r>
            <w:proofErr w:type="spellStart"/>
            <w:r w:rsidRPr="00E00071">
              <w:rPr>
                <w:rFonts w:ascii="Arial" w:hAnsi="Arial" w:cs="Arial"/>
                <w:sz w:val="18"/>
                <w:szCs w:val="18"/>
              </w:rPr>
              <w:t>Sentech</w:t>
            </w:r>
            <w:proofErr w:type="spellEnd"/>
            <w:r w:rsidRPr="00E00071">
              <w:rPr>
                <w:rFonts w:ascii="Arial" w:hAnsi="Arial" w:cs="Arial"/>
                <w:sz w:val="18"/>
                <w:szCs w:val="18"/>
              </w:rPr>
              <w:t xml:space="preserve"> SOC LTD (renewable annually)</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17 Aug </w:t>
            </w:r>
            <w:r w:rsidRPr="00E00071">
              <w:rPr>
                <w:rFonts w:ascii="Arial" w:hAnsi="Arial" w:cs="Arial"/>
                <w:sz w:val="18"/>
                <w:szCs w:val="18"/>
              </w:rPr>
              <w:t xml:space="preserve">2017 </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Pr>
                <w:rFonts w:ascii="Arial" w:hAnsi="Arial" w:cs="Arial"/>
                <w:sz w:val="18"/>
                <w:szCs w:val="18"/>
              </w:rPr>
              <w:t xml:space="preserve">16 Aug </w:t>
            </w:r>
            <w:r w:rsidRPr="00E00071">
              <w:rPr>
                <w:rFonts w:ascii="Arial" w:hAnsi="Arial" w:cs="Arial"/>
                <w:sz w:val="18"/>
                <w:szCs w:val="18"/>
              </w:rPr>
              <w:t>2022</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R1, 426 754.46</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Delta Built Environment</w:t>
            </w:r>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Principal agent for STP renovations</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11 Oct </w:t>
            </w:r>
            <w:r w:rsidRPr="00E00071">
              <w:rPr>
                <w:rFonts w:ascii="Arial" w:hAnsi="Arial" w:cs="Arial"/>
                <w:sz w:val="18"/>
                <w:szCs w:val="18"/>
              </w:rPr>
              <w:t>2016</w:t>
            </w:r>
          </w:p>
        </w:tc>
        <w:tc>
          <w:tcPr>
            <w:tcW w:w="1227" w:type="dxa"/>
            <w:tcBorders>
              <w:top w:val="nil"/>
              <w:left w:val="nil"/>
              <w:bottom w:val="single" w:sz="4" w:space="0" w:color="auto"/>
              <w:right w:val="single" w:sz="4" w:space="0" w:color="auto"/>
            </w:tcBorders>
            <w:shd w:val="clear" w:color="000000" w:fill="FFFFFF"/>
          </w:tcPr>
          <w:p w:rsidR="00D706D6" w:rsidRPr="00E00071" w:rsidRDefault="00D706D6" w:rsidP="001117F7">
            <w:pPr>
              <w:rPr>
                <w:rFonts w:ascii="Arial" w:hAnsi="Arial" w:cs="Arial"/>
                <w:sz w:val="18"/>
                <w:szCs w:val="18"/>
              </w:rPr>
            </w:pPr>
            <w:r>
              <w:rPr>
                <w:rFonts w:ascii="Arial" w:hAnsi="Arial" w:cs="Arial"/>
                <w:sz w:val="18"/>
                <w:szCs w:val="18"/>
              </w:rPr>
              <w:t xml:space="preserve">31 Jan </w:t>
            </w:r>
            <w:r w:rsidRPr="00E00071">
              <w:rPr>
                <w:rFonts w:ascii="Arial" w:hAnsi="Arial" w:cs="Arial"/>
                <w:sz w:val="18"/>
                <w:szCs w:val="18"/>
              </w:rPr>
              <w:t>2019</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 1,160,000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 xml:space="preserve">JHI Properties </w:t>
            </w:r>
          </w:p>
        </w:tc>
        <w:tc>
          <w:tcPr>
            <w:tcW w:w="1573"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 xml:space="preserve">Re-evaluation of </w:t>
            </w:r>
            <w:proofErr w:type="spellStart"/>
            <w:r w:rsidRPr="00E00071">
              <w:rPr>
                <w:rFonts w:ascii="Arial" w:hAnsi="Arial" w:cs="Arial"/>
                <w:sz w:val="18"/>
                <w:szCs w:val="18"/>
              </w:rPr>
              <w:t>Sentech's</w:t>
            </w:r>
            <w:proofErr w:type="spellEnd"/>
            <w:r w:rsidRPr="00E00071">
              <w:rPr>
                <w:rFonts w:ascii="Arial" w:hAnsi="Arial" w:cs="Arial"/>
                <w:sz w:val="18"/>
                <w:szCs w:val="18"/>
              </w:rPr>
              <w:t xml:space="preserve"> Land and Buildings </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25 Nov </w:t>
            </w:r>
            <w:r w:rsidRPr="00E00071">
              <w:rPr>
                <w:rFonts w:ascii="Arial" w:hAnsi="Arial" w:cs="Arial"/>
                <w:sz w:val="18"/>
                <w:szCs w:val="18"/>
              </w:rPr>
              <w:t>2015</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Pr>
                <w:rFonts w:ascii="Arial" w:hAnsi="Arial" w:cs="Arial"/>
                <w:sz w:val="18"/>
                <w:szCs w:val="18"/>
              </w:rPr>
              <w:t xml:space="preserve">24 Nov </w:t>
            </w:r>
            <w:r w:rsidRPr="00E00071">
              <w:rPr>
                <w:rFonts w:ascii="Arial" w:hAnsi="Arial" w:cs="Arial"/>
                <w:sz w:val="18"/>
                <w:szCs w:val="18"/>
              </w:rPr>
              <w:t>2018</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 963 300.00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sidRPr="00E00071">
              <w:rPr>
                <w:rFonts w:ascii="Arial" w:hAnsi="Arial" w:cs="Arial"/>
                <w:sz w:val="18"/>
                <w:szCs w:val="18"/>
              </w:rPr>
              <w:t xml:space="preserve">Edward </w:t>
            </w:r>
            <w:proofErr w:type="spellStart"/>
            <w:r w:rsidRPr="00E00071">
              <w:rPr>
                <w:rFonts w:ascii="Arial" w:hAnsi="Arial" w:cs="Arial"/>
                <w:sz w:val="18"/>
                <w:szCs w:val="18"/>
              </w:rPr>
              <w:t>Nethan</w:t>
            </w:r>
            <w:proofErr w:type="spellEnd"/>
            <w:r w:rsidRPr="00E00071">
              <w:rPr>
                <w:rFonts w:ascii="Arial" w:hAnsi="Arial" w:cs="Arial"/>
                <w:sz w:val="18"/>
                <w:szCs w:val="18"/>
              </w:rPr>
              <w:t xml:space="preserve"> (ENS),Cliff Decker </w:t>
            </w:r>
            <w:proofErr w:type="spellStart"/>
            <w:r w:rsidRPr="00E00071">
              <w:rPr>
                <w:rFonts w:ascii="Arial" w:hAnsi="Arial" w:cs="Arial"/>
                <w:sz w:val="18"/>
                <w:szCs w:val="18"/>
              </w:rPr>
              <w:t>Hofmeyer,Rice</w:t>
            </w:r>
            <w:proofErr w:type="spellEnd"/>
            <w:r w:rsidRPr="00E00071">
              <w:rPr>
                <w:rFonts w:ascii="Arial" w:hAnsi="Arial" w:cs="Arial"/>
                <w:sz w:val="18"/>
                <w:szCs w:val="18"/>
              </w:rPr>
              <w:t xml:space="preserve"> Boulton,DM5 </w:t>
            </w:r>
            <w:proofErr w:type="spellStart"/>
            <w:r w:rsidRPr="00E00071">
              <w:rPr>
                <w:rFonts w:ascii="Arial" w:hAnsi="Arial" w:cs="Arial"/>
                <w:sz w:val="18"/>
                <w:szCs w:val="18"/>
              </w:rPr>
              <w:t>Ink,Malebeye,Motaung</w:t>
            </w:r>
            <w:proofErr w:type="spellEnd"/>
            <w:r w:rsidRPr="00E00071">
              <w:rPr>
                <w:rFonts w:ascii="Arial" w:hAnsi="Arial" w:cs="Arial"/>
                <w:sz w:val="18"/>
                <w:szCs w:val="18"/>
              </w:rPr>
              <w:t xml:space="preserve"> (MMM),ODBB Attorneys JV(</w:t>
            </w:r>
            <w:proofErr w:type="spellStart"/>
            <w:r w:rsidRPr="00E00071">
              <w:rPr>
                <w:rFonts w:ascii="Arial" w:hAnsi="Arial" w:cs="Arial"/>
                <w:sz w:val="18"/>
                <w:szCs w:val="18"/>
              </w:rPr>
              <w:t>Inqubeko</w:t>
            </w:r>
            <w:proofErr w:type="spellEnd"/>
            <w:r w:rsidRPr="00E00071">
              <w:rPr>
                <w:rFonts w:ascii="Arial" w:hAnsi="Arial" w:cs="Arial"/>
                <w:sz w:val="18"/>
                <w:szCs w:val="18"/>
              </w:rPr>
              <w:t>),</w:t>
            </w:r>
            <w:proofErr w:type="spellStart"/>
            <w:r w:rsidRPr="00E00071">
              <w:rPr>
                <w:rFonts w:ascii="Arial" w:hAnsi="Arial" w:cs="Arial"/>
                <w:sz w:val="18"/>
                <w:szCs w:val="18"/>
              </w:rPr>
              <w:t>Sitsehedi</w:t>
            </w:r>
            <w:proofErr w:type="spellEnd"/>
            <w:r w:rsidRPr="00E00071">
              <w:rPr>
                <w:rFonts w:ascii="Arial" w:hAnsi="Arial" w:cs="Arial"/>
                <w:sz w:val="18"/>
                <w:szCs w:val="18"/>
              </w:rPr>
              <w:t xml:space="preserve"> </w:t>
            </w:r>
            <w:proofErr w:type="spellStart"/>
            <w:r w:rsidRPr="00E00071">
              <w:rPr>
                <w:rFonts w:ascii="Arial" w:hAnsi="Arial" w:cs="Arial"/>
                <w:sz w:val="18"/>
                <w:szCs w:val="18"/>
              </w:rPr>
              <w:t>Makgale</w:t>
            </w:r>
            <w:proofErr w:type="spellEnd"/>
            <w:r w:rsidRPr="00E00071">
              <w:rPr>
                <w:rFonts w:ascii="Arial" w:hAnsi="Arial" w:cs="Arial"/>
                <w:sz w:val="18"/>
                <w:szCs w:val="18"/>
              </w:rPr>
              <w:t xml:space="preserve"> (SMMA), NMA attorneys, </w:t>
            </w:r>
            <w:proofErr w:type="spellStart"/>
            <w:r w:rsidRPr="00E00071">
              <w:rPr>
                <w:rFonts w:ascii="Arial" w:hAnsi="Arial" w:cs="Arial"/>
                <w:sz w:val="18"/>
                <w:szCs w:val="18"/>
              </w:rPr>
              <w:t>Phuthi</w:t>
            </w:r>
            <w:proofErr w:type="spellEnd"/>
            <w:r w:rsidRPr="00E00071">
              <w:rPr>
                <w:rFonts w:ascii="Arial" w:hAnsi="Arial" w:cs="Arial"/>
                <w:sz w:val="18"/>
                <w:szCs w:val="18"/>
              </w:rPr>
              <w:t xml:space="preserve"> </w:t>
            </w:r>
            <w:proofErr w:type="spellStart"/>
            <w:r w:rsidRPr="00E00071">
              <w:rPr>
                <w:rFonts w:ascii="Arial" w:hAnsi="Arial" w:cs="Arial"/>
                <w:sz w:val="18"/>
                <w:szCs w:val="18"/>
              </w:rPr>
              <w:t>Manamela</w:t>
            </w:r>
            <w:proofErr w:type="spellEnd"/>
            <w:r w:rsidRPr="00E00071">
              <w:rPr>
                <w:rFonts w:ascii="Arial" w:hAnsi="Arial" w:cs="Arial"/>
                <w:sz w:val="18"/>
                <w:szCs w:val="18"/>
              </w:rPr>
              <w:t xml:space="preserve">, </w:t>
            </w:r>
            <w:proofErr w:type="spellStart"/>
            <w:r w:rsidRPr="00E00071">
              <w:rPr>
                <w:rFonts w:ascii="Arial" w:hAnsi="Arial" w:cs="Arial"/>
                <w:sz w:val="18"/>
                <w:szCs w:val="18"/>
              </w:rPr>
              <w:t>Mkhabela</w:t>
            </w:r>
            <w:proofErr w:type="spellEnd"/>
            <w:r w:rsidRPr="00E00071">
              <w:rPr>
                <w:rFonts w:ascii="Arial" w:hAnsi="Arial" w:cs="Arial"/>
                <w:sz w:val="18"/>
                <w:szCs w:val="18"/>
              </w:rPr>
              <w:t xml:space="preserve"> attorneys, </w:t>
            </w:r>
            <w:proofErr w:type="spellStart"/>
            <w:r w:rsidRPr="00E00071">
              <w:rPr>
                <w:rFonts w:ascii="Arial" w:hAnsi="Arial" w:cs="Arial"/>
                <w:sz w:val="18"/>
                <w:szCs w:val="18"/>
              </w:rPr>
              <w:t>Hogen</w:t>
            </w:r>
            <w:proofErr w:type="spellEnd"/>
            <w:r w:rsidRPr="00E00071">
              <w:rPr>
                <w:rFonts w:ascii="Arial" w:hAnsi="Arial" w:cs="Arial"/>
                <w:sz w:val="18"/>
                <w:szCs w:val="18"/>
              </w:rPr>
              <w:t xml:space="preserve"> </w:t>
            </w:r>
            <w:proofErr w:type="spellStart"/>
            <w:r w:rsidRPr="00E00071">
              <w:rPr>
                <w:rFonts w:ascii="Arial" w:hAnsi="Arial" w:cs="Arial"/>
                <w:sz w:val="18"/>
                <w:szCs w:val="18"/>
              </w:rPr>
              <w:t>Lovells</w:t>
            </w:r>
            <w:proofErr w:type="spellEnd"/>
            <w:r w:rsidRPr="00E00071">
              <w:rPr>
                <w:rFonts w:ascii="Arial" w:hAnsi="Arial" w:cs="Arial"/>
                <w:sz w:val="18"/>
                <w:szCs w:val="18"/>
              </w:rPr>
              <w:t xml:space="preserve">, </w:t>
            </w:r>
            <w:proofErr w:type="spellStart"/>
            <w:r w:rsidRPr="00E00071">
              <w:rPr>
                <w:rFonts w:ascii="Arial" w:hAnsi="Arial" w:cs="Arial"/>
                <w:sz w:val="18"/>
                <w:szCs w:val="18"/>
              </w:rPr>
              <w:t>Seanago</w:t>
            </w:r>
            <w:proofErr w:type="spellEnd"/>
            <w:r w:rsidRPr="00E00071">
              <w:rPr>
                <w:rFonts w:ascii="Arial" w:hAnsi="Arial" w:cs="Arial"/>
                <w:sz w:val="18"/>
                <w:szCs w:val="18"/>
              </w:rPr>
              <w:t xml:space="preserve"> attorneys, </w:t>
            </w:r>
            <w:proofErr w:type="spellStart"/>
            <w:r w:rsidRPr="00E00071">
              <w:rPr>
                <w:rFonts w:ascii="Arial" w:hAnsi="Arial" w:cs="Arial"/>
                <w:sz w:val="18"/>
                <w:szCs w:val="18"/>
              </w:rPr>
              <w:t>Selebogo</w:t>
            </w:r>
            <w:proofErr w:type="spellEnd"/>
            <w:r w:rsidRPr="00E00071">
              <w:rPr>
                <w:rFonts w:ascii="Arial" w:hAnsi="Arial" w:cs="Arial"/>
                <w:sz w:val="18"/>
                <w:szCs w:val="18"/>
              </w:rPr>
              <w:t xml:space="preserve"> ink, </w:t>
            </w:r>
            <w:proofErr w:type="spellStart"/>
            <w:r w:rsidRPr="00E00071">
              <w:rPr>
                <w:rFonts w:ascii="Arial" w:hAnsi="Arial" w:cs="Arial"/>
                <w:sz w:val="18"/>
                <w:szCs w:val="18"/>
              </w:rPr>
              <w:t>Manong</w:t>
            </w:r>
            <w:proofErr w:type="spellEnd"/>
            <w:r w:rsidRPr="00E00071">
              <w:rPr>
                <w:rFonts w:ascii="Arial" w:hAnsi="Arial" w:cs="Arial"/>
                <w:sz w:val="18"/>
                <w:szCs w:val="18"/>
              </w:rPr>
              <w:t xml:space="preserve"> attorneys, Crawford attorneys</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 xml:space="preserve">Panel of legal </w:t>
            </w:r>
            <w:proofErr w:type="spellStart"/>
            <w:r w:rsidRPr="00E00071">
              <w:rPr>
                <w:rFonts w:ascii="Arial" w:hAnsi="Arial" w:cs="Arial"/>
                <w:sz w:val="18"/>
                <w:szCs w:val="18"/>
              </w:rPr>
              <w:t>practioners</w:t>
            </w:r>
            <w:proofErr w:type="spellEnd"/>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23 Jul </w:t>
            </w:r>
            <w:r w:rsidRPr="00E00071">
              <w:rPr>
                <w:rFonts w:ascii="Arial" w:hAnsi="Arial" w:cs="Arial"/>
                <w:sz w:val="18"/>
                <w:szCs w:val="18"/>
              </w:rPr>
              <w:t>2015</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Pr>
                <w:rFonts w:ascii="Arial" w:hAnsi="Arial" w:cs="Arial"/>
                <w:sz w:val="18"/>
                <w:szCs w:val="18"/>
              </w:rPr>
              <w:t xml:space="preserve">23 Jul </w:t>
            </w:r>
            <w:r w:rsidRPr="00E00071">
              <w:rPr>
                <w:rFonts w:ascii="Arial" w:hAnsi="Arial" w:cs="Arial"/>
                <w:sz w:val="18"/>
                <w:szCs w:val="18"/>
              </w:rPr>
              <w:t>2018</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The monetary value is not quantifiable upfront as it depends on the nature of the case etc. But our legal budget for the year 2017/18 was R500 000.00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Board</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lang w:val="en-US"/>
              </w:rPr>
            </w:pPr>
            <w:proofErr w:type="spellStart"/>
            <w:r w:rsidRPr="00E00071">
              <w:rPr>
                <w:rFonts w:ascii="Arial" w:hAnsi="Arial" w:cs="Arial"/>
                <w:sz w:val="18"/>
                <w:szCs w:val="18"/>
              </w:rPr>
              <w:t>Xicon</w:t>
            </w:r>
            <w:proofErr w:type="spellEnd"/>
            <w:r w:rsidRPr="00E00071">
              <w:rPr>
                <w:rFonts w:ascii="Arial" w:hAnsi="Arial" w:cs="Arial"/>
                <w:sz w:val="18"/>
                <w:szCs w:val="18"/>
              </w:rPr>
              <w:t xml:space="preserve"> Solutions</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lang w:val="en-US"/>
              </w:rPr>
            </w:pPr>
            <w:r w:rsidRPr="00E00071">
              <w:rPr>
                <w:rFonts w:ascii="Arial" w:hAnsi="Arial" w:cs="Arial"/>
                <w:sz w:val="18"/>
                <w:szCs w:val="18"/>
              </w:rPr>
              <w:t>SAP &amp; CSD Integration</w:t>
            </w:r>
          </w:p>
        </w:tc>
        <w:tc>
          <w:tcPr>
            <w:tcW w:w="1384" w:type="dxa"/>
            <w:tcBorders>
              <w:top w:val="single" w:sz="4" w:space="0" w:color="auto"/>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29</w:t>
            </w:r>
            <w:r>
              <w:rPr>
                <w:rFonts w:ascii="Arial" w:hAnsi="Arial" w:cs="Arial"/>
                <w:sz w:val="18"/>
                <w:szCs w:val="18"/>
              </w:rPr>
              <w:t xml:space="preserve"> Nov </w:t>
            </w:r>
            <w:r w:rsidRPr="00E00071">
              <w:rPr>
                <w:rFonts w:ascii="Arial" w:hAnsi="Arial" w:cs="Arial"/>
                <w:sz w:val="18"/>
                <w:szCs w:val="18"/>
              </w:rPr>
              <w:t>2017</w:t>
            </w:r>
          </w:p>
        </w:tc>
        <w:tc>
          <w:tcPr>
            <w:tcW w:w="1227" w:type="dxa"/>
            <w:tcBorders>
              <w:top w:val="single" w:sz="4" w:space="0" w:color="auto"/>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sidRPr="00E00071">
              <w:rPr>
                <w:rFonts w:ascii="Arial" w:hAnsi="Arial" w:cs="Arial"/>
                <w:sz w:val="18"/>
                <w:szCs w:val="18"/>
              </w:rPr>
              <w:t>(3 month contract, not yet started) - end date to be determined</w:t>
            </w:r>
          </w:p>
          <w:p w:rsidR="00D706D6" w:rsidRPr="00E00071" w:rsidRDefault="00D706D6" w:rsidP="001117F7">
            <w:pPr>
              <w:rPr>
                <w:rFonts w:ascii="Arial" w:hAnsi="Arial" w:cs="Arial"/>
                <w:sz w:val="18"/>
                <w:szCs w:val="18"/>
              </w:rPr>
            </w:pPr>
          </w:p>
        </w:tc>
        <w:tc>
          <w:tcPr>
            <w:tcW w:w="1317" w:type="dxa"/>
            <w:tcBorders>
              <w:top w:val="single" w:sz="4" w:space="0" w:color="auto"/>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R435,000.00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lang w:val="en-US"/>
              </w:rPr>
            </w:pPr>
            <w:r w:rsidRPr="00E00071">
              <w:rPr>
                <w:rFonts w:ascii="Arial" w:hAnsi="Arial" w:cs="Arial"/>
                <w:sz w:val="18"/>
                <w:szCs w:val="18"/>
              </w:rPr>
              <w:t>Head-SCM</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sidRPr="00E00071">
              <w:rPr>
                <w:rFonts w:ascii="Arial" w:hAnsi="Arial" w:cs="Arial"/>
                <w:sz w:val="18"/>
                <w:szCs w:val="18"/>
              </w:rPr>
              <w:t>Nyeleti</w:t>
            </w:r>
            <w:proofErr w:type="spellEnd"/>
            <w:r w:rsidRPr="00E00071">
              <w:rPr>
                <w:rFonts w:ascii="Arial" w:hAnsi="Arial" w:cs="Arial"/>
                <w:sz w:val="18"/>
                <w:szCs w:val="18"/>
              </w:rPr>
              <w:t xml:space="preserve"> </w:t>
            </w:r>
            <w:proofErr w:type="spellStart"/>
            <w:r w:rsidRPr="00E00071">
              <w:rPr>
                <w:rFonts w:ascii="Arial" w:hAnsi="Arial" w:cs="Arial"/>
                <w:sz w:val="18"/>
                <w:szCs w:val="18"/>
              </w:rPr>
              <w:t>consulting,RBI</w:t>
            </w:r>
            <w:proofErr w:type="spellEnd"/>
            <w:r w:rsidRPr="00E00071">
              <w:rPr>
                <w:rFonts w:ascii="Arial" w:hAnsi="Arial" w:cs="Arial"/>
                <w:sz w:val="18"/>
                <w:szCs w:val="18"/>
              </w:rPr>
              <w:t xml:space="preserve"> </w:t>
            </w:r>
            <w:proofErr w:type="spellStart"/>
            <w:r w:rsidRPr="00E00071">
              <w:rPr>
                <w:rFonts w:ascii="Arial" w:hAnsi="Arial" w:cs="Arial"/>
                <w:sz w:val="18"/>
                <w:szCs w:val="18"/>
              </w:rPr>
              <w:t>assets,Delf</w:t>
            </w:r>
            <w:proofErr w:type="spellEnd"/>
            <w:r w:rsidRPr="00E00071">
              <w:rPr>
                <w:rFonts w:ascii="Arial" w:hAnsi="Arial" w:cs="Arial"/>
                <w:sz w:val="18"/>
                <w:szCs w:val="18"/>
              </w:rPr>
              <w:t xml:space="preserve"> consulting</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Structural analysis on masts structures and related work</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14 Jan </w:t>
            </w:r>
            <w:r w:rsidRPr="00E00071">
              <w:rPr>
                <w:rFonts w:ascii="Arial" w:hAnsi="Arial" w:cs="Arial"/>
                <w:sz w:val="18"/>
                <w:szCs w:val="18"/>
              </w:rPr>
              <w:t>2018</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rPr>
                <w:rFonts w:ascii="Arial" w:hAnsi="Arial" w:cs="Arial"/>
                <w:sz w:val="18"/>
                <w:szCs w:val="18"/>
              </w:rPr>
            </w:pPr>
            <w:r w:rsidRPr="00E00071">
              <w:rPr>
                <w:rFonts w:ascii="Arial" w:hAnsi="Arial" w:cs="Arial"/>
                <w:sz w:val="18"/>
                <w:szCs w:val="18"/>
              </w:rPr>
              <w:t>14</w:t>
            </w:r>
            <w:r>
              <w:rPr>
                <w:rFonts w:ascii="Arial" w:hAnsi="Arial" w:cs="Arial"/>
                <w:sz w:val="18"/>
                <w:szCs w:val="18"/>
              </w:rPr>
              <w:t xml:space="preserve"> Jan </w:t>
            </w:r>
            <w:r w:rsidRPr="00E00071">
              <w:rPr>
                <w:rFonts w:ascii="Arial" w:hAnsi="Arial" w:cs="Arial"/>
                <w:sz w:val="18"/>
                <w:szCs w:val="18"/>
              </w:rPr>
              <w:t>2023</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Panel, the estimated tender value has been capped at R15 million over 5years</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Board</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 xml:space="preserve">One </w:t>
            </w:r>
            <w:proofErr w:type="spellStart"/>
            <w:r w:rsidRPr="00E00071">
              <w:rPr>
                <w:rFonts w:ascii="Arial" w:hAnsi="Arial" w:cs="Arial"/>
                <w:sz w:val="18"/>
                <w:szCs w:val="18"/>
              </w:rPr>
              <w:t>Zerro</w:t>
            </w:r>
            <w:proofErr w:type="spellEnd"/>
            <w:r w:rsidRPr="00E00071">
              <w:rPr>
                <w:rFonts w:ascii="Arial" w:hAnsi="Arial" w:cs="Arial"/>
                <w:sz w:val="18"/>
                <w:szCs w:val="18"/>
              </w:rPr>
              <w:t xml:space="preserve"> Consulting Pty </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 xml:space="preserve">Design and principal agent for implementation of solar </w:t>
            </w:r>
            <w:proofErr w:type="spellStart"/>
            <w:r w:rsidRPr="00E00071">
              <w:rPr>
                <w:rFonts w:ascii="Arial" w:hAnsi="Arial" w:cs="Arial"/>
                <w:sz w:val="18"/>
                <w:szCs w:val="18"/>
              </w:rPr>
              <w:t>sytems</w:t>
            </w:r>
            <w:proofErr w:type="spellEnd"/>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28 Feb </w:t>
            </w:r>
            <w:r w:rsidRPr="00E00071">
              <w:rPr>
                <w:rFonts w:ascii="Arial" w:hAnsi="Arial" w:cs="Arial"/>
                <w:sz w:val="18"/>
                <w:szCs w:val="18"/>
              </w:rPr>
              <w:t>2018</w:t>
            </w:r>
          </w:p>
        </w:tc>
        <w:tc>
          <w:tcPr>
            <w:tcW w:w="1227" w:type="dxa"/>
            <w:tcBorders>
              <w:top w:val="nil"/>
              <w:left w:val="nil"/>
              <w:bottom w:val="single" w:sz="4" w:space="0" w:color="auto"/>
              <w:right w:val="single" w:sz="4" w:space="0" w:color="auto"/>
            </w:tcBorders>
            <w:shd w:val="clear" w:color="000000" w:fill="FFFFFF"/>
          </w:tcPr>
          <w:p w:rsidR="00D706D6" w:rsidRDefault="00D706D6" w:rsidP="001117F7">
            <w:pPr>
              <w:jc w:val="center"/>
              <w:rPr>
                <w:rFonts w:ascii="Arial" w:hAnsi="Arial" w:cs="Arial"/>
                <w:sz w:val="18"/>
                <w:szCs w:val="18"/>
              </w:rPr>
            </w:pPr>
            <w:r w:rsidRPr="00E00071">
              <w:rPr>
                <w:rFonts w:ascii="Arial" w:hAnsi="Arial" w:cs="Arial"/>
                <w:sz w:val="18"/>
                <w:szCs w:val="18"/>
              </w:rPr>
              <w:t>Linked to the appointment of a service provider for the installation</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R 793,611.00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proofErr w:type="spellStart"/>
            <w:r w:rsidRPr="00E00071">
              <w:rPr>
                <w:rFonts w:ascii="Arial" w:hAnsi="Arial" w:cs="Arial"/>
                <w:sz w:val="18"/>
                <w:szCs w:val="18"/>
              </w:rPr>
              <w:t>Exco</w:t>
            </w:r>
            <w:proofErr w:type="spellEnd"/>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MFT Advisory Services</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Assurance review of the SAP functional update project (phase 1&amp;2)</w:t>
            </w:r>
          </w:p>
        </w:tc>
        <w:tc>
          <w:tcPr>
            <w:tcW w:w="1384" w:type="dxa"/>
            <w:tcBorders>
              <w:top w:val="nil"/>
              <w:left w:val="nil"/>
              <w:bottom w:val="single" w:sz="4" w:space="0" w:color="auto"/>
              <w:right w:val="single" w:sz="4" w:space="0" w:color="auto"/>
            </w:tcBorders>
            <w:shd w:val="clear" w:color="auto" w:fill="auto"/>
            <w:vAlign w:val="center"/>
          </w:tcPr>
          <w:p w:rsidR="00D706D6" w:rsidRPr="00E00071" w:rsidRDefault="00D706D6" w:rsidP="001117F7">
            <w:pPr>
              <w:rPr>
                <w:rFonts w:ascii="Arial" w:hAnsi="Arial" w:cs="Arial"/>
                <w:sz w:val="18"/>
                <w:szCs w:val="18"/>
              </w:rPr>
            </w:pPr>
            <w:r>
              <w:rPr>
                <w:rFonts w:ascii="Arial" w:hAnsi="Arial" w:cs="Arial"/>
                <w:sz w:val="18"/>
                <w:szCs w:val="18"/>
              </w:rPr>
              <w:t xml:space="preserve">1 Mar </w:t>
            </w:r>
            <w:r w:rsidRPr="00E00071">
              <w:rPr>
                <w:rFonts w:ascii="Arial" w:hAnsi="Arial" w:cs="Arial"/>
                <w:sz w:val="18"/>
                <w:szCs w:val="18"/>
              </w:rPr>
              <w:t>2018</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jc w:val="center"/>
              <w:rPr>
                <w:rFonts w:ascii="Arial" w:hAnsi="Arial" w:cs="Arial"/>
                <w:sz w:val="18"/>
                <w:szCs w:val="18"/>
              </w:rPr>
            </w:pPr>
            <w:r w:rsidRPr="00E00071">
              <w:rPr>
                <w:rFonts w:ascii="Arial" w:hAnsi="Arial" w:cs="Arial"/>
                <w:sz w:val="18"/>
                <w:szCs w:val="18"/>
              </w:rPr>
              <w:t xml:space="preserve">Until completion of the project </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Default="00D706D6" w:rsidP="001117F7">
            <w:pPr>
              <w:jc w:val="center"/>
              <w:rPr>
                <w:rFonts w:ascii="Arial" w:hAnsi="Arial" w:cs="Arial"/>
                <w:sz w:val="18"/>
                <w:szCs w:val="18"/>
              </w:rPr>
            </w:pPr>
            <w:r w:rsidRPr="00E00071">
              <w:rPr>
                <w:rFonts w:ascii="Arial" w:hAnsi="Arial" w:cs="Arial"/>
                <w:sz w:val="18"/>
                <w:szCs w:val="18"/>
              </w:rPr>
              <w:t>R766.08 per hour, contract value estimated at R330 000</w:t>
            </w:r>
          </w:p>
          <w:p w:rsidR="00D706D6" w:rsidRPr="00E00071" w:rsidRDefault="00D706D6" w:rsidP="001117F7">
            <w:pPr>
              <w:jc w:val="center"/>
              <w:rPr>
                <w:rFonts w:ascii="Arial" w:hAnsi="Arial" w:cs="Arial"/>
                <w:sz w:val="18"/>
                <w:szCs w:val="18"/>
              </w:rPr>
            </w:pP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Head-IA</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Institute of Directors Southern Africa (IoDSA)</w:t>
            </w:r>
          </w:p>
        </w:tc>
        <w:tc>
          <w:tcPr>
            <w:tcW w:w="1573" w:type="dxa"/>
            <w:tcBorders>
              <w:top w:val="nil"/>
              <w:left w:val="single" w:sz="4" w:space="0" w:color="auto"/>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Board Appraisal</w:t>
            </w:r>
          </w:p>
        </w:tc>
        <w:tc>
          <w:tcPr>
            <w:tcW w:w="1384" w:type="dxa"/>
            <w:tcBorders>
              <w:top w:val="nil"/>
              <w:left w:val="nil"/>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3</w:t>
            </w:r>
            <w:r>
              <w:rPr>
                <w:rFonts w:ascii="Arial" w:hAnsi="Arial" w:cs="Arial"/>
                <w:sz w:val="18"/>
                <w:szCs w:val="18"/>
              </w:rPr>
              <w:t xml:space="preserve"> May </w:t>
            </w:r>
            <w:r w:rsidRPr="00E00071">
              <w:rPr>
                <w:rFonts w:ascii="Arial" w:hAnsi="Arial" w:cs="Arial"/>
                <w:sz w:val="18"/>
                <w:szCs w:val="18"/>
              </w:rPr>
              <w:t>2017</w:t>
            </w:r>
          </w:p>
        </w:tc>
        <w:tc>
          <w:tcPr>
            <w:tcW w:w="1227" w:type="dxa"/>
            <w:tcBorders>
              <w:top w:val="nil"/>
              <w:left w:val="nil"/>
              <w:bottom w:val="single" w:sz="4" w:space="0" w:color="auto"/>
              <w:right w:val="single" w:sz="4" w:space="0" w:color="auto"/>
            </w:tcBorders>
            <w:shd w:val="clear" w:color="auto" w:fill="auto"/>
            <w:vAlign w:val="bottom"/>
          </w:tcPr>
          <w:p w:rsidR="00D706D6" w:rsidRDefault="00D706D6" w:rsidP="001117F7">
            <w:pPr>
              <w:jc w:val="center"/>
              <w:rPr>
                <w:rFonts w:ascii="Arial" w:hAnsi="Arial" w:cs="Arial"/>
                <w:sz w:val="18"/>
                <w:szCs w:val="18"/>
              </w:rPr>
            </w:pPr>
            <w:r w:rsidRPr="00E00071">
              <w:rPr>
                <w:rFonts w:ascii="Arial" w:hAnsi="Arial" w:cs="Arial"/>
                <w:sz w:val="18"/>
                <w:szCs w:val="18"/>
              </w:rPr>
              <w:t>30</w:t>
            </w:r>
            <w:r>
              <w:rPr>
                <w:rFonts w:ascii="Arial" w:hAnsi="Arial" w:cs="Arial"/>
                <w:sz w:val="18"/>
                <w:szCs w:val="18"/>
              </w:rPr>
              <w:t xml:space="preserve"> Jun </w:t>
            </w:r>
            <w:r w:rsidRPr="00E00071">
              <w:rPr>
                <w:rFonts w:ascii="Arial" w:hAnsi="Arial" w:cs="Arial"/>
                <w:sz w:val="18"/>
                <w:szCs w:val="18"/>
              </w:rPr>
              <w:t>2019</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vAlign w:val="bottom"/>
          </w:tcPr>
          <w:p w:rsidR="00D706D6" w:rsidRPr="00E00071" w:rsidRDefault="00D706D6" w:rsidP="001117F7">
            <w:pPr>
              <w:jc w:val="center"/>
              <w:rPr>
                <w:rFonts w:ascii="Arial" w:hAnsi="Arial" w:cs="Arial"/>
                <w:sz w:val="18"/>
                <w:szCs w:val="18"/>
              </w:rPr>
            </w:pPr>
            <w:r w:rsidRPr="00E00071">
              <w:rPr>
                <w:rFonts w:ascii="Arial" w:hAnsi="Arial" w:cs="Arial"/>
                <w:sz w:val="18"/>
                <w:szCs w:val="18"/>
              </w:rPr>
              <w:t>R464 151.00</w:t>
            </w:r>
          </w:p>
        </w:tc>
        <w:tc>
          <w:tcPr>
            <w:tcW w:w="1566" w:type="dxa"/>
            <w:tcBorders>
              <w:top w:val="nil"/>
              <w:left w:val="single" w:sz="4" w:space="0" w:color="auto"/>
              <w:bottom w:val="single" w:sz="4" w:space="0" w:color="auto"/>
              <w:right w:val="single" w:sz="4" w:space="0" w:color="auto"/>
            </w:tcBorders>
            <w:shd w:val="clear" w:color="auto" w:fill="auto"/>
            <w:vAlign w:val="center"/>
          </w:tcPr>
          <w:p w:rsidR="00D706D6" w:rsidRPr="00E00071" w:rsidRDefault="00D706D6" w:rsidP="001117F7">
            <w:pPr>
              <w:jc w:val="center"/>
              <w:rPr>
                <w:rFonts w:ascii="Arial" w:hAnsi="Arial" w:cs="Arial"/>
                <w:sz w:val="18"/>
                <w:szCs w:val="18"/>
              </w:rPr>
            </w:pPr>
            <w:r w:rsidRPr="00E00071">
              <w:rPr>
                <w:rFonts w:ascii="Arial" w:hAnsi="Arial" w:cs="Arial"/>
                <w:sz w:val="18"/>
                <w:szCs w:val="18"/>
              </w:rPr>
              <w:t>Company Sec</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Palladian</w:t>
            </w:r>
          </w:p>
        </w:tc>
        <w:tc>
          <w:tcPr>
            <w:tcW w:w="1573" w:type="dxa"/>
            <w:tcBorders>
              <w:top w:val="nil"/>
              <w:left w:val="single" w:sz="4" w:space="0" w:color="auto"/>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 xml:space="preserve">Skills Audit </w:t>
            </w:r>
          </w:p>
        </w:tc>
        <w:tc>
          <w:tcPr>
            <w:tcW w:w="1384" w:type="dxa"/>
            <w:tcBorders>
              <w:top w:val="nil"/>
              <w:left w:val="nil"/>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Pr>
                <w:rFonts w:ascii="Arial" w:hAnsi="Arial" w:cs="Arial"/>
                <w:sz w:val="18"/>
                <w:szCs w:val="18"/>
              </w:rPr>
              <w:t xml:space="preserve">3 Apr </w:t>
            </w:r>
            <w:r w:rsidRPr="00E00071">
              <w:rPr>
                <w:rFonts w:ascii="Arial" w:hAnsi="Arial" w:cs="Arial"/>
                <w:sz w:val="18"/>
                <w:szCs w:val="18"/>
              </w:rPr>
              <w:t>2018</w:t>
            </w:r>
          </w:p>
        </w:tc>
        <w:tc>
          <w:tcPr>
            <w:tcW w:w="1227" w:type="dxa"/>
            <w:tcBorders>
              <w:top w:val="nil"/>
              <w:left w:val="nil"/>
              <w:bottom w:val="single" w:sz="4" w:space="0" w:color="auto"/>
              <w:right w:val="single" w:sz="4" w:space="0" w:color="auto"/>
            </w:tcBorders>
            <w:shd w:val="clear" w:color="auto" w:fill="auto"/>
            <w:vAlign w:val="bottom"/>
          </w:tcPr>
          <w:p w:rsidR="00D706D6" w:rsidRDefault="00D706D6" w:rsidP="001117F7">
            <w:pPr>
              <w:jc w:val="center"/>
              <w:rPr>
                <w:rFonts w:ascii="Arial" w:hAnsi="Arial" w:cs="Arial"/>
                <w:sz w:val="18"/>
                <w:szCs w:val="18"/>
              </w:rPr>
            </w:pPr>
            <w:r>
              <w:rPr>
                <w:rFonts w:ascii="Arial" w:hAnsi="Arial" w:cs="Arial"/>
                <w:sz w:val="18"/>
                <w:szCs w:val="18"/>
              </w:rPr>
              <w:t xml:space="preserve">1Oct </w:t>
            </w:r>
            <w:r w:rsidRPr="00E00071">
              <w:rPr>
                <w:rFonts w:ascii="Arial" w:hAnsi="Arial" w:cs="Arial"/>
                <w:sz w:val="18"/>
                <w:szCs w:val="18"/>
              </w:rPr>
              <w:t>2018</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vAlign w:val="bottom"/>
          </w:tcPr>
          <w:p w:rsidR="00D706D6" w:rsidRPr="00E00071" w:rsidRDefault="00D706D6" w:rsidP="001117F7">
            <w:pPr>
              <w:jc w:val="center"/>
              <w:rPr>
                <w:rFonts w:ascii="Arial" w:hAnsi="Arial" w:cs="Arial"/>
                <w:sz w:val="18"/>
                <w:szCs w:val="18"/>
              </w:rPr>
            </w:pPr>
            <w:r w:rsidRPr="00E00071">
              <w:rPr>
                <w:rFonts w:ascii="Arial" w:hAnsi="Arial" w:cs="Arial"/>
                <w:sz w:val="18"/>
                <w:szCs w:val="18"/>
              </w:rPr>
              <w:t>R163,875.00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Exec: HR</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 xml:space="preserve">Emergent Growth </w:t>
            </w:r>
          </w:p>
        </w:tc>
        <w:tc>
          <w:tcPr>
            <w:tcW w:w="1573" w:type="dxa"/>
            <w:tcBorders>
              <w:top w:val="nil"/>
              <w:left w:val="single" w:sz="4" w:space="0" w:color="auto"/>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Executive Coaching</w:t>
            </w:r>
          </w:p>
        </w:tc>
        <w:tc>
          <w:tcPr>
            <w:tcW w:w="1384" w:type="dxa"/>
            <w:tcBorders>
              <w:top w:val="nil"/>
              <w:left w:val="nil"/>
              <w:bottom w:val="single" w:sz="4" w:space="0" w:color="auto"/>
              <w:right w:val="single" w:sz="4" w:space="0" w:color="auto"/>
            </w:tcBorders>
            <w:shd w:val="clear" w:color="auto" w:fill="auto"/>
            <w:vAlign w:val="bottom"/>
          </w:tcPr>
          <w:p w:rsidR="00D706D6" w:rsidRPr="00E00071" w:rsidRDefault="00D706D6" w:rsidP="001117F7">
            <w:pPr>
              <w:rPr>
                <w:rFonts w:ascii="Arial" w:hAnsi="Arial" w:cs="Arial"/>
                <w:sz w:val="18"/>
                <w:szCs w:val="18"/>
              </w:rPr>
            </w:pPr>
            <w:r w:rsidRPr="00E00071">
              <w:rPr>
                <w:rFonts w:ascii="Arial" w:hAnsi="Arial" w:cs="Arial"/>
                <w:sz w:val="18"/>
                <w:szCs w:val="18"/>
              </w:rPr>
              <w:t>15</w:t>
            </w:r>
            <w:r>
              <w:rPr>
                <w:rFonts w:ascii="Arial" w:hAnsi="Arial" w:cs="Arial"/>
                <w:sz w:val="18"/>
                <w:szCs w:val="18"/>
              </w:rPr>
              <w:t xml:space="preserve"> May </w:t>
            </w:r>
            <w:r w:rsidRPr="00E00071">
              <w:rPr>
                <w:rFonts w:ascii="Arial" w:hAnsi="Arial" w:cs="Arial"/>
                <w:sz w:val="18"/>
                <w:szCs w:val="18"/>
              </w:rPr>
              <w:t>2018</w:t>
            </w:r>
          </w:p>
        </w:tc>
        <w:tc>
          <w:tcPr>
            <w:tcW w:w="1227" w:type="dxa"/>
            <w:tcBorders>
              <w:top w:val="nil"/>
              <w:left w:val="nil"/>
              <w:bottom w:val="single" w:sz="4" w:space="0" w:color="auto"/>
              <w:right w:val="single" w:sz="4" w:space="0" w:color="auto"/>
            </w:tcBorders>
            <w:shd w:val="clear" w:color="auto" w:fill="auto"/>
            <w:vAlign w:val="bottom"/>
          </w:tcPr>
          <w:p w:rsidR="00D706D6" w:rsidRDefault="00D706D6" w:rsidP="001117F7">
            <w:pPr>
              <w:jc w:val="center"/>
              <w:rPr>
                <w:rFonts w:ascii="Arial" w:hAnsi="Arial" w:cs="Arial"/>
                <w:sz w:val="18"/>
                <w:szCs w:val="18"/>
              </w:rPr>
            </w:pPr>
            <w:r>
              <w:rPr>
                <w:rFonts w:ascii="Arial" w:hAnsi="Arial" w:cs="Arial"/>
                <w:sz w:val="18"/>
                <w:szCs w:val="18"/>
              </w:rPr>
              <w:t xml:space="preserve">30  Nov </w:t>
            </w:r>
            <w:r w:rsidRPr="00E00071">
              <w:rPr>
                <w:rFonts w:ascii="Arial" w:hAnsi="Arial" w:cs="Arial"/>
                <w:sz w:val="18"/>
                <w:szCs w:val="18"/>
              </w:rPr>
              <w:t>2018</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vAlign w:val="bottom"/>
          </w:tcPr>
          <w:p w:rsidR="00D706D6" w:rsidRPr="00E00071" w:rsidRDefault="00D706D6" w:rsidP="001117F7">
            <w:pPr>
              <w:jc w:val="center"/>
              <w:rPr>
                <w:rFonts w:ascii="Arial" w:hAnsi="Arial" w:cs="Arial"/>
                <w:sz w:val="18"/>
                <w:szCs w:val="18"/>
              </w:rPr>
            </w:pPr>
            <w:r w:rsidRPr="00E00071">
              <w:rPr>
                <w:rFonts w:ascii="Arial" w:hAnsi="Arial" w:cs="Arial"/>
                <w:sz w:val="18"/>
                <w:szCs w:val="18"/>
              </w:rPr>
              <w:t>R422,625.00</w:t>
            </w:r>
          </w:p>
        </w:tc>
        <w:tc>
          <w:tcPr>
            <w:tcW w:w="1566"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sidRPr="00E00071">
              <w:rPr>
                <w:rFonts w:ascii="Arial" w:hAnsi="Arial" w:cs="Arial"/>
                <w:sz w:val="18"/>
                <w:szCs w:val="18"/>
              </w:rPr>
              <w:t>Exec: HR</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sidRPr="00E00071">
              <w:rPr>
                <w:rFonts w:ascii="Arial" w:hAnsi="Arial" w:cs="Arial"/>
                <w:sz w:val="18"/>
                <w:szCs w:val="18"/>
              </w:rPr>
              <w:t>Careways</w:t>
            </w:r>
            <w:proofErr w:type="spellEnd"/>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sidRPr="00E00071">
              <w:rPr>
                <w:rFonts w:ascii="Arial" w:hAnsi="Arial" w:cs="Arial"/>
                <w:sz w:val="18"/>
                <w:szCs w:val="18"/>
              </w:rPr>
              <w:t>Employee wellness</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4 Oct </w:t>
            </w:r>
            <w:r w:rsidRPr="00E00071">
              <w:rPr>
                <w:rFonts w:ascii="Arial" w:hAnsi="Arial" w:cs="Arial"/>
                <w:sz w:val="18"/>
                <w:szCs w:val="18"/>
              </w:rPr>
              <w:t>2018</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jc w:val="center"/>
              <w:rPr>
                <w:rFonts w:ascii="Arial" w:hAnsi="Arial" w:cs="Arial"/>
                <w:sz w:val="18"/>
                <w:szCs w:val="18"/>
              </w:rPr>
            </w:pPr>
            <w:r w:rsidRPr="00E00071">
              <w:rPr>
                <w:rFonts w:ascii="Arial" w:hAnsi="Arial" w:cs="Arial"/>
                <w:sz w:val="18"/>
                <w:szCs w:val="18"/>
              </w:rPr>
              <w:t xml:space="preserve">month to month until appointment of a service provider </w:t>
            </w:r>
          </w:p>
          <w:p w:rsidR="00D706D6" w:rsidRPr="00E00071" w:rsidRDefault="00D706D6" w:rsidP="001117F7">
            <w:pPr>
              <w:rPr>
                <w:rFonts w:ascii="Arial" w:hAnsi="Arial" w:cs="Arial"/>
                <w:sz w:val="18"/>
                <w:szCs w:val="18"/>
              </w:rPr>
            </w:pP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R250,000.00</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sidRPr="00E00071">
              <w:rPr>
                <w:rFonts w:ascii="Arial" w:hAnsi="Arial" w:cs="Arial"/>
                <w:sz w:val="18"/>
                <w:szCs w:val="18"/>
              </w:rPr>
              <w:t xml:space="preserve">    Exec: HR</w:t>
            </w:r>
          </w:p>
        </w:tc>
      </w:tr>
      <w:tr w:rsidR="00D706D6" w:rsidRPr="00E00071" w:rsidTr="001117F7">
        <w:tc>
          <w:tcPr>
            <w:tcW w:w="1077" w:type="dxa"/>
            <w:shd w:val="clear" w:color="auto" w:fill="auto"/>
          </w:tcPr>
          <w:p w:rsidR="00D706D6" w:rsidRPr="002A30DE" w:rsidRDefault="00D706D6" w:rsidP="001117F7">
            <w:pPr>
              <w:tabs>
                <w:tab w:val="left" w:pos="180"/>
              </w:tabs>
              <w:spacing w:line="360" w:lineRule="auto"/>
              <w:jc w:val="both"/>
              <w:rPr>
                <w:rFonts w:ascii="Arial" w:hAnsi="Arial" w:cs="Arial"/>
                <w:b/>
                <w:sz w:val="18"/>
                <w:szCs w:val="18"/>
              </w:rPr>
            </w:pPr>
            <w:r w:rsidRPr="002A30DE">
              <w:rPr>
                <w:rFonts w:ascii="Arial" w:hAnsi="Arial" w:cs="Arial"/>
                <w:b/>
                <w:sz w:val="18"/>
                <w:szCs w:val="18"/>
              </w:rPr>
              <w:t>SITA</w:t>
            </w: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Five Network Technologies</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Procurement of Audit Service for SITA NGN</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19 May 2015</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3</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R1 641 600</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 xml:space="preserve">Mr </w:t>
            </w:r>
            <w:proofErr w:type="spellStart"/>
            <w:r>
              <w:rPr>
                <w:rFonts w:ascii="Arial" w:hAnsi="Arial" w:cs="Arial"/>
                <w:sz w:val="18"/>
                <w:szCs w:val="18"/>
              </w:rPr>
              <w:t>Sizwe</w:t>
            </w:r>
            <w:proofErr w:type="spellEnd"/>
            <w:r>
              <w:rPr>
                <w:rFonts w:ascii="Arial" w:hAnsi="Arial" w:cs="Arial"/>
                <w:sz w:val="18"/>
                <w:szCs w:val="18"/>
              </w:rPr>
              <w:t xml:space="preserve"> </w:t>
            </w:r>
            <w:proofErr w:type="spellStart"/>
            <w:r>
              <w:rPr>
                <w:rFonts w:ascii="Arial" w:hAnsi="Arial" w:cs="Arial"/>
                <w:sz w:val="18"/>
                <w:szCs w:val="18"/>
              </w:rPr>
              <w:t>Majavu</w:t>
            </w:r>
            <w:proofErr w:type="spellEnd"/>
            <w:r>
              <w:rPr>
                <w:rFonts w:ascii="Arial" w:hAnsi="Arial" w:cs="Arial"/>
                <w:sz w:val="18"/>
                <w:szCs w:val="18"/>
              </w:rPr>
              <w:t>: Acting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McKinsey Incorporate</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Appointment of a panel of service providers to provide supply market intelligence services for 3 years</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01 Aug 2015</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3</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R2 000 000</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 xml:space="preserve">Mr </w:t>
            </w:r>
            <w:proofErr w:type="spellStart"/>
            <w:r>
              <w:rPr>
                <w:rFonts w:ascii="Arial" w:hAnsi="Arial" w:cs="Arial"/>
                <w:sz w:val="18"/>
                <w:szCs w:val="18"/>
              </w:rPr>
              <w:t>Sizwe</w:t>
            </w:r>
            <w:proofErr w:type="spellEnd"/>
            <w:r>
              <w:rPr>
                <w:rFonts w:ascii="Arial" w:hAnsi="Arial" w:cs="Arial"/>
                <w:sz w:val="18"/>
                <w:szCs w:val="18"/>
              </w:rPr>
              <w:t xml:space="preserve"> </w:t>
            </w:r>
            <w:proofErr w:type="spellStart"/>
            <w:r>
              <w:rPr>
                <w:rFonts w:ascii="Arial" w:hAnsi="Arial" w:cs="Arial"/>
                <w:sz w:val="18"/>
                <w:szCs w:val="18"/>
              </w:rPr>
              <w:t>Majavu</w:t>
            </w:r>
            <w:proofErr w:type="spellEnd"/>
            <w:r>
              <w:rPr>
                <w:rFonts w:ascii="Arial" w:hAnsi="Arial" w:cs="Arial"/>
                <w:sz w:val="18"/>
                <w:szCs w:val="18"/>
              </w:rPr>
              <w:t>: Acting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Work Dynamics (Pty) Ltd</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Provision of Leadership Assessments</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28 Sept 2015</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3</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R4 800 000</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 xml:space="preserve">Mr </w:t>
            </w:r>
            <w:proofErr w:type="spellStart"/>
            <w:r>
              <w:rPr>
                <w:rFonts w:ascii="Arial" w:hAnsi="Arial" w:cs="Arial"/>
                <w:sz w:val="18"/>
                <w:szCs w:val="18"/>
              </w:rPr>
              <w:t>Sizwe</w:t>
            </w:r>
            <w:proofErr w:type="spellEnd"/>
            <w:r>
              <w:rPr>
                <w:rFonts w:ascii="Arial" w:hAnsi="Arial" w:cs="Arial"/>
                <w:sz w:val="18"/>
                <w:szCs w:val="18"/>
              </w:rPr>
              <w:t xml:space="preserve"> </w:t>
            </w:r>
            <w:proofErr w:type="spellStart"/>
            <w:r>
              <w:rPr>
                <w:rFonts w:ascii="Arial" w:hAnsi="Arial" w:cs="Arial"/>
                <w:sz w:val="18"/>
                <w:szCs w:val="18"/>
              </w:rPr>
              <w:t>Majavu</w:t>
            </w:r>
            <w:proofErr w:type="spellEnd"/>
            <w:r>
              <w:rPr>
                <w:rFonts w:ascii="Arial" w:hAnsi="Arial" w:cs="Arial"/>
                <w:sz w:val="18"/>
                <w:szCs w:val="18"/>
              </w:rPr>
              <w:t>: Acting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Accenture SA</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Procurement of consultancy Architectural Services for SITA Strategic Technology Management</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22 Jul 2016</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2</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R31 998 319.14</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 xml:space="preserve">Ms Jabulile </w:t>
            </w:r>
            <w:proofErr w:type="spellStart"/>
            <w:r>
              <w:rPr>
                <w:rFonts w:ascii="Arial" w:hAnsi="Arial" w:cs="Arial"/>
                <w:sz w:val="18"/>
                <w:szCs w:val="18"/>
              </w:rPr>
              <w:t>Tlhako</w:t>
            </w:r>
            <w:proofErr w:type="spellEnd"/>
            <w:r>
              <w:rPr>
                <w:rFonts w:ascii="Arial" w:hAnsi="Arial" w:cs="Arial"/>
                <w:sz w:val="18"/>
                <w:szCs w:val="18"/>
              </w:rPr>
              <w:t>: Executive SCM</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Gartner Ireland</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Microsoft for SAPS</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01 Aug 2016</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3</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R15 014 052</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Mogogodi</w:t>
            </w:r>
            <w:proofErr w:type="spellEnd"/>
            <w:r>
              <w:rPr>
                <w:rFonts w:ascii="Arial" w:hAnsi="Arial" w:cs="Arial"/>
                <w:sz w:val="18"/>
                <w:szCs w:val="18"/>
              </w:rPr>
              <w:t xml:space="preserve"> </w:t>
            </w:r>
            <w:proofErr w:type="spellStart"/>
            <w:r>
              <w:rPr>
                <w:rFonts w:ascii="Arial" w:hAnsi="Arial" w:cs="Arial"/>
                <w:sz w:val="18"/>
                <w:szCs w:val="18"/>
              </w:rPr>
              <w:t>Dioka</w:t>
            </w:r>
            <w:proofErr w:type="spellEnd"/>
            <w:r>
              <w:rPr>
                <w:rFonts w:ascii="Arial" w:hAnsi="Arial" w:cs="Arial"/>
                <w:sz w:val="18"/>
                <w:szCs w:val="18"/>
              </w:rPr>
              <w:t>: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Pr>
                <w:rFonts w:ascii="Arial" w:hAnsi="Arial" w:cs="Arial"/>
                <w:sz w:val="18"/>
                <w:szCs w:val="18"/>
              </w:rPr>
              <w:t>Enterpriseroom</w:t>
            </w:r>
            <w:proofErr w:type="spellEnd"/>
            <w:r>
              <w:rPr>
                <w:rFonts w:ascii="Arial" w:hAnsi="Arial" w:cs="Arial"/>
                <w:sz w:val="18"/>
                <w:szCs w:val="18"/>
              </w:rPr>
              <w:t xml:space="preserve"> (Pty)</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Programme Management: SITA ICT Management</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01 Nov 2016</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3</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R4 883 999</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proofErr w:type="spellStart"/>
            <w:r>
              <w:rPr>
                <w:rFonts w:ascii="Arial" w:hAnsi="Arial" w:cs="Arial"/>
                <w:sz w:val="18"/>
                <w:szCs w:val="18"/>
              </w:rPr>
              <w:t>Mogogodi</w:t>
            </w:r>
            <w:proofErr w:type="spellEnd"/>
            <w:r>
              <w:rPr>
                <w:rFonts w:ascii="Arial" w:hAnsi="Arial" w:cs="Arial"/>
                <w:sz w:val="18"/>
                <w:szCs w:val="18"/>
              </w:rPr>
              <w:t xml:space="preserve"> </w:t>
            </w:r>
            <w:proofErr w:type="spellStart"/>
            <w:r>
              <w:rPr>
                <w:rFonts w:ascii="Arial" w:hAnsi="Arial" w:cs="Arial"/>
                <w:sz w:val="18"/>
                <w:szCs w:val="18"/>
              </w:rPr>
              <w:t>Dioka</w:t>
            </w:r>
            <w:proofErr w:type="spellEnd"/>
            <w:r>
              <w:rPr>
                <w:rFonts w:ascii="Arial" w:hAnsi="Arial" w:cs="Arial"/>
                <w:sz w:val="18"/>
                <w:szCs w:val="18"/>
              </w:rPr>
              <w:t>: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The Innovation Hub Management Company (Pty) Ltd</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Renewal of the MoU between SITA and Innovation Hub (SOC)Ltd</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26 Apr 2017</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3</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R3 071 315.79</w:t>
            </w:r>
          </w:p>
        </w:tc>
        <w:tc>
          <w:tcPr>
            <w:tcW w:w="1566" w:type="dxa"/>
            <w:shd w:val="clear" w:color="auto" w:fill="auto"/>
          </w:tcPr>
          <w:p w:rsidR="00D706D6" w:rsidRDefault="00D706D6" w:rsidP="001117F7">
            <w:pPr>
              <w:tabs>
                <w:tab w:val="left" w:pos="180"/>
              </w:tabs>
              <w:spacing w:line="360" w:lineRule="auto"/>
              <w:jc w:val="both"/>
              <w:rPr>
                <w:rFonts w:ascii="Arial" w:hAnsi="Arial" w:cs="Arial"/>
                <w:sz w:val="18"/>
                <w:szCs w:val="18"/>
              </w:rPr>
            </w:pPr>
            <w:proofErr w:type="spellStart"/>
            <w:r>
              <w:rPr>
                <w:rFonts w:ascii="Arial" w:hAnsi="Arial" w:cs="Arial"/>
                <w:sz w:val="18"/>
                <w:szCs w:val="18"/>
              </w:rPr>
              <w:t>Mogogodi</w:t>
            </w:r>
            <w:proofErr w:type="spellEnd"/>
            <w:r>
              <w:rPr>
                <w:rFonts w:ascii="Arial" w:hAnsi="Arial" w:cs="Arial"/>
                <w:sz w:val="18"/>
                <w:szCs w:val="18"/>
              </w:rPr>
              <w:t xml:space="preserve"> </w:t>
            </w:r>
            <w:proofErr w:type="spellStart"/>
            <w:r>
              <w:rPr>
                <w:rFonts w:ascii="Arial" w:hAnsi="Arial" w:cs="Arial"/>
                <w:sz w:val="18"/>
                <w:szCs w:val="18"/>
              </w:rPr>
              <w:t>Dioka</w:t>
            </w:r>
            <w:proofErr w:type="spellEnd"/>
            <w:r>
              <w:rPr>
                <w:rFonts w:ascii="Arial" w:hAnsi="Arial" w:cs="Arial"/>
                <w:sz w:val="18"/>
                <w:szCs w:val="18"/>
              </w:rPr>
              <w:t>: Head of Department: Technical Sourcing</w:t>
            </w:r>
          </w:p>
          <w:p w:rsidR="00D706D6" w:rsidRPr="00E00071" w:rsidRDefault="00D706D6" w:rsidP="001117F7">
            <w:pPr>
              <w:tabs>
                <w:tab w:val="left" w:pos="180"/>
              </w:tabs>
              <w:spacing w:line="360" w:lineRule="auto"/>
              <w:jc w:val="both"/>
              <w:rPr>
                <w:rFonts w:ascii="Arial" w:hAnsi="Arial" w:cs="Arial"/>
                <w:sz w:val="18"/>
                <w:szCs w:val="18"/>
              </w:rPr>
            </w:pP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Gartner SA (Pty) Ltd</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SITA subscription for 2 years</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01 Jul 2017</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2</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R9 246 152</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proofErr w:type="spellStart"/>
            <w:r>
              <w:rPr>
                <w:rFonts w:ascii="Arial" w:hAnsi="Arial" w:cs="Arial"/>
                <w:sz w:val="18"/>
                <w:szCs w:val="18"/>
              </w:rPr>
              <w:t>Mogogodi</w:t>
            </w:r>
            <w:proofErr w:type="spellEnd"/>
            <w:r>
              <w:rPr>
                <w:rFonts w:ascii="Arial" w:hAnsi="Arial" w:cs="Arial"/>
                <w:sz w:val="18"/>
                <w:szCs w:val="18"/>
              </w:rPr>
              <w:t xml:space="preserve"> </w:t>
            </w:r>
            <w:proofErr w:type="spellStart"/>
            <w:r>
              <w:rPr>
                <w:rFonts w:ascii="Arial" w:hAnsi="Arial" w:cs="Arial"/>
                <w:sz w:val="18"/>
                <w:szCs w:val="18"/>
              </w:rPr>
              <w:t>Dioka</w:t>
            </w:r>
            <w:proofErr w:type="spellEnd"/>
            <w:r>
              <w:rPr>
                <w:rFonts w:ascii="Arial" w:hAnsi="Arial" w:cs="Arial"/>
                <w:sz w:val="18"/>
                <w:szCs w:val="18"/>
              </w:rPr>
              <w:t>: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Pr>
                <w:rFonts w:ascii="Arial" w:hAnsi="Arial" w:cs="Arial"/>
                <w:sz w:val="18"/>
                <w:szCs w:val="18"/>
              </w:rPr>
              <w:t>Fundudzi</w:t>
            </w:r>
            <w:proofErr w:type="spellEnd"/>
            <w:r>
              <w:rPr>
                <w:rFonts w:ascii="Arial" w:hAnsi="Arial" w:cs="Arial"/>
                <w:sz w:val="18"/>
                <w:szCs w:val="18"/>
              </w:rPr>
              <w:t xml:space="preserve"> Forensic Service (Pty)Ltd</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Professional services for investigation into employees non- compliance to SITA’s conflict of interest Policy &amp; Investigation of employees who have conducted business with the State</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20 Nov 2017</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12 months</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R5 178 336</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proofErr w:type="spellStart"/>
            <w:r>
              <w:rPr>
                <w:rFonts w:ascii="Arial" w:hAnsi="Arial" w:cs="Arial"/>
                <w:sz w:val="18"/>
                <w:szCs w:val="18"/>
              </w:rPr>
              <w:t>Mogogodi</w:t>
            </w:r>
            <w:proofErr w:type="spellEnd"/>
            <w:r>
              <w:rPr>
                <w:rFonts w:ascii="Arial" w:hAnsi="Arial" w:cs="Arial"/>
                <w:sz w:val="18"/>
                <w:szCs w:val="18"/>
              </w:rPr>
              <w:t xml:space="preserve"> </w:t>
            </w:r>
            <w:proofErr w:type="spellStart"/>
            <w:r>
              <w:rPr>
                <w:rFonts w:ascii="Arial" w:hAnsi="Arial" w:cs="Arial"/>
                <w:sz w:val="18"/>
                <w:szCs w:val="18"/>
              </w:rPr>
              <w:t>Dioka</w:t>
            </w:r>
            <w:proofErr w:type="spellEnd"/>
            <w:r>
              <w:rPr>
                <w:rFonts w:ascii="Arial" w:hAnsi="Arial" w:cs="Arial"/>
                <w:sz w:val="18"/>
                <w:szCs w:val="18"/>
              </w:rPr>
              <w:t>: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proofErr w:type="spellStart"/>
            <w:r>
              <w:rPr>
                <w:rFonts w:ascii="Arial" w:hAnsi="Arial" w:cs="Arial"/>
                <w:sz w:val="18"/>
                <w:szCs w:val="18"/>
              </w:rPr>
              <w:t>Fundudzi</w:t>
            </w:r>
            <w:proofErr w:type="spellEnd"/>
            <w:r>
              <w:rPr>
                <w:rFonts w:ascii="Arial" w:hAnsi="Arial" w:cs="Arial"/>
                <w:sz w:val="18"/>
                <w:szCs w:val="18"/>
              </w:rPr>
              <w:t xml:space="preserve"> Forensic Service (Pty)Ltd</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 xml:space="preserve">Scope expansion for contract between SITA &amp; </w:t>
            </w:r>
            <w:proofErr w:type="spellStart"/>
            <w:r>
              <w:rPr>
                <w:rFonts w:ascii="Arial" w:hAnsi="Arial" w:cs="Arial"/>
                <w:sz w:val="18"/>
                <w:szCs w:val="18"/>
              </w:rPr>
              <w:t>Fundudzi</w:t>
            </w:r>
            <w:proofErr w:type="spellEnd"/>
            <w:r>
              <w:rPr>
                <w:rFonts w:ascii="Arial" w:hAnsi="Arial" w:cs="Arial"/>
                <w:sz w:val="18"/>
                <w:szCs w:val="18"/>
              </w:rPr>
              <w:t xml:space="preserve"> Forensic Services for the appointment of external company to perform an independent forensic investigation of the SCM function</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15 Feb 2018</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4 months</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R5 070 957.12</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Ms Mimi le Roux: Acting Exec Internal Audit</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Flow Communications (Pty) Ltd</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Appointment of a Public Relations Agency</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01 Mar 2018</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3</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R3 000 000</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proofErr w:type="spellStart"/>
            <w:r>
              <w:rPr>
                <w:rFonts w:ascii="Arial" w:hAnsi="Arial" w:cs="Arial"/>
                <w:sz w:val="18"/>
                <w:szCs w:val="18"/>
              </w:rPr>
              <w:t>Mogogodi</w:t>
            </w:r>
            <w:proofErr w:type="spellEnd"/>
            <w:r>
              <w:rPr>
                <w:rFonts w:ascii="Arial" w:hAnsi="Arial" w:cs="Arial"/>
                <w:sz w:val="18"/>
                <w:szCs w:val="18"/>
              </w:rPr>
              <w:t xml:space="preserve"> </w:t>
            </w:r>
            <w:proofErr w:type="spellStart"/>
            <w:r>
              <w:rPr>
                <w:rFonts w:ascii="Arial" w:hAnsi="Arial" w:cs="Arial"/>
                <w:sz w:val="18"/>
                <w:szCs w:val="18"/>
              </w:rPr>
              <w:t>Dioka</w:t>
            </w:r>
            <w:proofErr w:type="spellEnd"/>
            <w:r>
              <w:rPr>
                <w:rFonts w:ascii="Arial" w:hAnsi="Arial" w:cs="Arial"/>
                <w:sz w:val="18"/>
                <w:szCs w:val="18"/>
              </w:rPr>
              <w:t>: Head of Department: Technical Sourcing</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Bowman Gilfillan Inc.</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Independent forensic investigation into allegation of irregular and /or fruitless expenditure or wrongdoing between SITA, SAPS, FDA &amp; ISS</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01 Jan 2018</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6 months</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R14 890 245.77</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Ms Mimi le Roux: Acting Exec Internal Audit</w:t>
            </w:r>
          </w:p>
        </w:tc>
      </w:tr>
      <w:tr w:rsidR="00D706D6" w:rsidRPr="00E00071" w:rsidTr="001117F7">
        <w:tc>
          <w:tcPr>
            <w:tcW w:w="107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p>
        </w:tc>
        <w:tc>
          <w:tcPr>
            <w:tcW w:w="2284"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Council foe Science and Industrial Research</w:t>
            </w:r>
          </w:p>
        </w:tc>
        <w:tc>
          <w:tcPr>
            <w:tcW w:w="1573" w:type="dxa"/>
            <w:tcBorders>
              <w:top w:val="nil"/>
              <w:left w:val="single" w:sz="4" w:space="0" w:color="auto"/>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Conduct research, provide advisory services and develop the specification document for the procurement of National Identity System</w:t>
            </w:r>
          </w:p>
        </w:tc>
        <w:tc>
          <w:tcPr>
            <w:tcW w:w="1384" w:type="dxa"/>
            <w:tcBorders>
              <w:top w:val="nil"/>
              <w:left w:val="nil"/>
              <w:bottom w:val="single" w:sz="4" w:space="0" w:color="auto"/>
              <w:right w:val="single" w:sz="4" w:space="0" w:color="auto"/>
            </w:tcBorders>
            <w:shd w:val="clear" w:color="auto" w:fill="auto"/>
          </w:tcPr>
          <w:p w:rsidR="00D706D6" w:rsidRPr="00E00071" w:rsidRDefault="00D706D6" w:rsidP="001117F7">
            <w:pPr>
              <w:rPr>
                <w:rFonts w:ascii="Arial" w:hAnsi="Arial" w:cs="Arial"/>
                <w:sz w:val="18"/>
                <w:szCs w:val="18"/>
              </w:rPr>
            </w:pPr>
            <w:r>
              <w:rPr>
                <w:rFonts w:ascii="Arial" w:hAnsi="Arial" w:cs="Arial"/>
                <w:sz w:val="18"/>
                <w:szCs w:val="18"/>
              </w:rPr>
              <w:t>17 Jan 2018</w:t>
            </w:r>
          </w:p>
        </w:tc>
        <w:tc>
          <w:tcPr>
            <w:tcW w:w="1227" w:type="dxa"/>
            <w:tcBorders>
              <w:top w:val="nil"/>
              <w:left w:val="nil"/>
              <w:bottom w:val="single" w:sz="4" w:space="0" w:color="auto"/>
              <w:right w:val="single" w:sz="4" w:space="0" w:color="auto"/>
            </w:tcBorders>
            <w:shd w:val="clear" w:color="auto" w:fill="auto"/>
          </w:tcPr>
          <w:p w:rsidR="00D706D6" w:rsidRDefault="00D706D6" w:rsidP="001117F7">
            <w:pPr>
              <w:rPr>
                <w:rFonts w:ascii="Arial" w:hAnsi="Arial" w:cs="Arial"/>
                <w:sz w:val="18"/>
                <w:szCs w:val="18"/>
              </w:rPr>
            </w:pPr>
            <w:r>
              <w:rPr>
                <w:rFonts w:ascii="Arial" w:hAnsi="Arial" w:cs="Arial"/>
                <w:sz w:val="18"/>
                <w:szCs w:val="18"/>
              </w:rPr>
              <w:t>2</w:t>
            </w:r>
          </w:p>
        </w:tc>
        <w:tc>
          <w:tcPr>
            <w:tcW w:w="1317" w:type="dxa"/>
            <w:tcBorders>
              <w:top w:val="nil"/>
              <w:left w:val="nil"/>
              <w:bottom w:val="single" w:sz="4" w:space="0" w:color="auto"/>
              <w:right w:val="single" w:sz="4" w:space="0" w:color="auto"/>
            </w:tcBorders>
            <w:shd w:val="clear" w:color="auto" w:fill="auto"/>
          </w:tcPr>
          <w:p w:rsidR="00D706D6" w:rsidRPr="00E00071" w:rsidRDefault="00D706D6" w:rsidP="001117F7">
            <w:pPr>
              <w:jc w:val="center"/>
              <w:rPr>
                <w:rFonts w:ascii="Arial" w:hAnsi="Arial" w:cs="Arial"/>
                <w:sz w:val="18"/>
                <w:szCs w:val="18"/>
              </w:rPr>
            </w:pPr>
            <w:r>
              <w:rPr>
                <w:rFonts w:ascii="Arial" w:hAnsi="Arial" w:cs="Arial"/>
                <w:sz w:val="18"/>
                <w:szCs w:val="18"/>
              </w:rPr>
              <w:t>R28 900 113.16</w:t>
            </w:r>
          </w:p>
        </w:tc>
        <w:tc>
          <w:tcPr>
            <w:tcW w:w="1566" w:type="dxa"/>
            <w:shd w:val="clear" w:color="auto" w:fill="auto"/>
          </w:tcPr>
          <w:p w:rsidR="00D706D6" w:rsidRPr="00E00071"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 xml:space="preserve">Jabulile </w:t>
            </w:r>
            <w:proofErr w:type="spellStart"/>
            <w:r>
              <w:rPr>
                <w:rFonts w:ascii="Arial" w:hAnsi="Arial" w:cs="Arial"/>
                <w:sz w:val="18"/>
                <w:szCs w:val="18"/>
              </w:rPr>
              <w:t>Tlhako</w:t>
            </w:r>
            <w:proofErr w:type="spellEnd"/>
            <w:r>
              <w:rPr>
                <w:rFonts w:ascii="Arial" w:hAnsi="Arial" w:cs="Arial"/>
                <w:sz w:val="18"/>
                <w:szCs w:val="18"/>
              </w:rPr>
              <w:t>: Executive SCM</w:t>
            </w:r>
          </w:p>
        </w:tc>
      </w:tr>
      <w:tr w:rsidR="00D706D6" w:rsidRPr="00E55557" w:rsidTr="001117F7">
        <w:tc>
          <w:tcPr>
            <w:tcW w:w="1077" w:type="dxa"/>
            <w:shd w:val="clear" w:color="auto" w:fill="auto"/>
          </w:tcPr>
          <w:p w:rsidR="00D706D6" w:rsidRPr="00D07F7B" w:rsidRDefault="00D706D6" w:rsidP="001117F7">
            <w:pPr>
              <w:tabs>
                <w:tab w:val="left" w:pos="180"/>
              </w:tabs>
              <w:spacing w:line="360" w:lineRule="auto"/>
              <w:jc w:val="both"/>
              <w:rPr>
                <w:rFonts w:ascii="Arial" w:hAnsi="Arial" w:cs="Arial"/>
                <w:b/>
                <w:sz w:val="18"/>
                <w:szCs w:val="18"/>
              </w:rPr>
            </w:pPr>
            <w:r w:rsidRPr="00D07F7B">
              <w:rPr>
                <w:rFonts w:ascii="Arial" w:hAnsi="Arial" w:cs="Arial"/>
                <w:b/>
                <w:sz w:val="18"/>
                <w:szCs w:val="18"/>
              </w:rPr>
              <w:t>BBI</w:t>
            </w: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sidRPr="00E55557">
              <w:rPr>
                <w:rFonts w:ascii="Arial" w:hAnsi="Arial" w:cs="Arial"/>
                <w:sz w:val="18"/>
                <w:szCs w:val="18"/>
              </w:rPr>
              <w:t>-</w:t>
            </w:r>
          </w:p>
        </w:tc>
      </w:tr>
      <w:tr w:rsidR="00D706D6" w:rsidRPr="00E55557" w:rsidTr="001117F7">
        <w:tc>
          <w:tcPr>
            <w:tcW w:w="1077" w:type="dxa"/>
            <w:shd w:val="clear" w:color="auto" w:fill="auto"/>
          </w:tcPr>
          <w:p w:rsidR="00D706D6" w:rsidRPr="00E00071" w:rsidRDefault="00D706D6" w:rsidP="001117F7">
            <w:pPr>
              <w:tabs>
                <w:tab w:val="left" w:pos="180"/>
              </w:tabs>
              <w:spacing w:line="360" w:lineRule="auto"/>
              <w:jc w:val="both"/>
              <w:rPr>
                <w:rFonts w:ascii="Arial" w:hAnsi="Arial" w:cs="Arial"/>
                <w:b/>
                <w:sz w:val="18"/>
                <w:szCs w:val="18"/>
              </w:rPr>
            </w:pPr>
            <w:r w:rsidRPr="00E00071">
              <w:rPr>
                <w:rFonts w:ascii="Arial" w:hAnsi="Arial" w:cs="Arial"/>
                <w:b/>
                <w:sz w:val="18"/>
                <w:szCs w:val="18"/>
              </w:rPr>
              <w:t>USAASA</w:t>
            </w:r>
          </w:p>
        </w:tc>
        <w:tc>
          <w:tcPr>
            <w:tcW w:w="22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w:t>
            </w:r>
          </w:p>
        </w:tc>
        <w:tc>
          <w:tcPr>
            <w:tcW w:w="1573"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w:t>
            </w:r>
          </w:p>
        </w:tc>
        <w:tc>
          <w:tcPr>
            <w:tcW w:w="1384"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w:t>
            </w:r>
          </w:p>
        </w:tc>
        <w:tc>
          <w:tcPr>
            <w:tcW w:w="122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w:t>
            </w:r>
          </w:p>
        </w:tc>
        <w:tc>
          <w:tcPr>
            <w:tcW w:w="1317"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w:t>
            </w:r>
          </w:p>
        </w:tc>
        <w:tc>
          <w:tcPr>
            <w:tcW w:w="1566" w:type="dxa"/>
            <w:shd w:val="clear" w:color="auto" w:fill="auto"/>
          </w:tcPr>
          <w:p w:rsidR="00D706D6" w:rsidRPr="00E55557" w:rsidRDefault="00D706D6" w:rsidP="001117F7">
            <w:pPr>
              <w:tabs>
                <w:tab w:val="left" w:pos="180"/>
              </w:tabs>
              <w:spacing w:line="360" w:lineRule="auto"/>
              <w:jc w:val="both"/>
              <w:rPr>
                <w:rFonts w:ascii="Arial" w:hAnsi="Arial" w:cs="Arial"/>
                <w:sz w:val="18"/>
                <w:szCs w:val="18"/>
              </w:rPr>
            </w:pPr>
            <w:r>
              <w:rPr>
                <w:rFonts w:ascii="Arial" w:hAnsi="Arial" w:cs="Arial"/>
                <w:sz w:val="18"/>
                <w:szCs w:val="18"/>
              </w:rPr>
              <w:t>-</w:t>
            </w:r>
          </w:p>
        </w:tc>
      </w:tr>
    </w:tbl>
    <w:p w:rsidR="00E31385" w:rsidRDefault="00E31385" w:rsidP="00B06DE1">
      <w:pPr>
        <w:tabs>
          <w:tab w:val="left" w:pos="180"/>
        </w:tabs>
        <w:spacing w:line="360" w:lineRule="auto"/>
        <w:jc w:val="both"/>
        <w:rPr>
          <w:rFonts w:ascii="Arial" w:hAnsi="Arial" w:cs="Arial"/>
          <w:b/>
          <w:sz w:val="24"/>
          <w:szCs w:val="24"/>
        </w:rPr>
      </w:pPr>
    </w:p>
    <w:p w:rsidR="006C090A" w:rsidRDefault="0022139D" w:rsidP="00087450">
      <w:pPr>
        <w:tabs>
          <w:tab w:val="left" w:pos="540"/>
        </w:tabs>
        <w:spacing w:before="100" w:beforeAutospacing="1" w:line="360" w:lineRule="auto"/>
        <w:ind w:left="540" w:hanging="540"/>
        <w:jc w:val="both"/>
        <w:rPr>
          <w:rFonts w:ascii="Arial" w:hAnsi="Arial" w:cs="Arial"/>
          <w:b/>
          <w:sz w:val="24"/>
          <w:szCs w:val="24"/>
        </w:rPr>
      </w:pPr>
      <w:r>
        <w:rPr>
          <w:rFonts w:ascii="Arial" w:eastAsia="Calibri" w:hAnsi="Arial" w:cs="Arial"/>
          <w:color w:val="000000"/>
          <w:sz w:val="24"/>
          <w:szCs w:val="24"/>
          <w:lang w:eastAsia="en-ZA"/>
        </w:rPr>
        <w:t xml:space="preserve">  </w:t>
      </w:r>
      <w:r w:rsidR="005C1C5C" w:rsidRPr="005C1C5C">
        <w:rPr>
          <w:rFonts w:ascii="Arial" w:eastAsia="Calibri" w:hAnsi="Arial" w:cs="Arial"/>
          <w:b/>
          <w:color w:val="000000"/>
          <w:sz w:val="24"/>
          <w:szCs w:val="24"/>
          <w:lang w:eastAsia="en-ZA"/>
        </w:rPr>
        <w:t xml:space="preserve">    </w:t>
      </w:r>
      <w:r w:rsidR="005C1C5C" w:rsidRPr="005C1C5C">
        <w:rPr>
          <w:rFonts w:ascii="Arial" w:eastAsia="Calibri" w:hAnsi="Arial" w:cs="Arial"/>
          <w:color w:val="000000"/>
          <w:sz w:val="24"/>
          <w:szCs w:val="24"/>
          <w:lang w:eastAsia="en-ZA"/>
        </w:rPr>
        <w:t xml:space="preserve">  </w:t>
      </w:r>
    </w:p>
    <w:p w:rsidR="00A35472" w:rsidRDefault="00A35472" w:rsidP="008E5265">
      <w:pPr>
        <w:tabs>
          <w:tab w:val="left" w:pos="180"/>
        </w:tabs>
        <w:rPr>
          <w:rFonts w:ascii="Arial" w:hAnsi="Arial" w:cs="Arial"/>
          <w:b/>
          <w:sz w:val="24"/>
          <w:szCs w:val="24"/>
        </w:rPr>
      </w:pPr>
    </w:p>
    <w:p w:rsidR="00B20279" w:rsidRDefault="00B20279" w:rsidP="008E5265">
      <w:pPr>
        <w:tabs>
          <w:tab w:val="left" w:pos="180"/>
        </w:tabs>
        <w:rPr>
          <w:rFonts w:ascii="Arial" w:hAnsi="Arial" w:cs="Arial"/>
          <w:b/>
          <w:sz w:val="24"/>
          <w:szCs w:val="24"/>
        </w:rPr>
      </w:pPr>
    </w:p>
    <w:p w:rsidR="008E5265" w:rsidRPr="008E5265" w:rsidRDefault="008E5265" w:rsidP="008E5265">
      <w:pPr>
        <w:tabs>
          <w:tab w:val="left" w:pos="180"/>
        </w:tabs>
        <w:rPr>
          <w:rFonts w:ascii="Arial" w:hAnsi="Arial" w:cs="Arial"/>
          <w:b/>
          <w:sz w:val="24"/>
          <w:szCs w:val="24"/>
        </w:rPr>
      </w:pPr>
    </w:p>
    <w:sectPr w:rsidR="008E5265" w:rsidRPr="008E5265"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E2" w:rsidRDefault="00EE36E2">
      <w:r>
        <w:separator/>
      </w:r>
    </w:p>
  </w:endnote>
  <w:endnote w:type="continuationSeparator" w:id="0">
    <w:p w:rsidR="00EE36E2" w:rsidRDefault="00EE3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E2" w:rsidRDefault="00EE36E2">
      <w:r>
        <w:separator/>
      </w:r>
    </w:p>
  </w:footnote>
  <w:footnote w:type="continuationSeparator" w:id="0">
    <w:p w:rsidR="00EE36E2" w:rsidRDefault="00EE3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57950"/>
    <w:multiLevelType w:val="hybridMultilevel"/>
    <w:tmpl w:val="655A9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53072B"/>
    <w:multiLevelType w:val="hybridMultilevel"/>
    <w:tmpl w:val="7A74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8">
    <w:nsid w:val="21514F23"/>
    <w:multiLevelType w:val="hybridMultilevel"/>
    <w:tmpl w:val="B372D498"/>
    <w:lvl w:ilvl="0" w:tplc="AD286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9E43F0"/>
    <w:multiLevelType w:val="hybridMultilevel"/>
    <w:tmpl w:val="028E3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A8E6A98"/>
    <w:multiLevelType w:val="hybridMultilevel"/>
    <w:tmpl w:val="12D28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2B10DD9"/>
    <w:multiLevelType w:val="hybridMultilevel"/>
    <w:tmpl w:val="6434ADC4"/>
    <w:lvl w:ilvl="0" w:tplc="E91C760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7">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3135D"/>
    <w:multiLevelType w:val="hybridMultilevel"/>
    <w:tmpl w:val="F496A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C8E2337"/>
    <w:multiLevelType w:val="hybridMultilevel"/>
    <w:tmpl w:val="43BE2F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39"/>
  </w:num>
  <w:num w:numId="3">
    <w:abstractNumId w:val="25"/>
  </w:num>
  <w:num w:numId="4">
    <w:abstractNumId w:val="7"/>
  </w:num>
  <w:num w:numId="5">
    <w:abstractNumId w:val="33"/>
  </w:num>
  <w:num w:numId="6">
    <w:abstractNumId w:val="2"/>
  </w:num>
  <w:num w:numId="7">
    <w:abstractNumId w:val="46"/>
  </w:num>
  <w:num w:numId="8">
    <w:abstractNumId w:val="21"/>
  </w:num>
  <w:num w:numId="9">
    <w:abstractNumId w:val="29"/>
  </w:num>
  <w:num w:numId="10">
    <w:abstractNumId w:val="15"/>
  </w:num>
  <w:num w:numId="11">
    <w:abstractNumId w:val="22"/>
  </w:num>
  <w:num w:numId="12">
    <w:abstractNumId w:val="4"/>
  </w:num>
  <w:num w:numId="13">
    <w:abstractNumId w:val="17"/>
  </w:num>
  <w:num w:numId="14">
    <w:abstractNumId w:val="43"/>
  </w:num>
  <w:num w:numId="15">
    <w:abstractNumId w:val="10"/>
  </w:num>
  <w:num w:numId="16">
    <w:abstractNumId w:val="41"/>
  </w:num>
  <w:num w:numId="17">
    <w:abstractNumId w:val="42"/>
  </w:num>
  <w:num w:numId="18">
    <w:abstractNumId w:val="31"/>
  </w:num>
  <w:num w:numId="19">
    <w:abstractNumId w:val="28"/>
  </w:num>
  <w:num w:numId="20">
    <w:abstractNumId w:val="30"/>
  </w:num>
  <w:num w:numId="21">
    <w:abstractNumId w:val="32"/>
  </w:num>
  <w:num w:numId="22">
    <w:abstractNumId w:val="35"/>
  </w:num>
  <w:num w:numId="23">
    <w:abstractNumId w:val="5"/>
  </w:num>
  <w:num w:numId="24">
    <w:abstractNumId w:val="16"/>
  </w:num>
  <w:num w:numId="25">
    <w:abstractNumId w:val="44"/>
  </w:num>
  <w:num w:numId="26">
    <w:abstractNumId w:val="26"/>
  </w:num>
  <w:num w:numId="27">
    <w:abstractNumId w:val="3"/>
  </w:num>
  <w:num w:numId="28">
    <w:abstractNumId w:val="34"/>
  </w:num>
  <w:num w:numId="29">
    <w:abstractNumId w:val="0"/>
  </w:num>
  <w:num w:numId="30">
    <w:abstractNumId w:val="19"/>
  </w:num>
  <w:num w:numId="31">
    <w:abstractNumId w:val="12"/>
  </w:num>
  <w:num w:numId="32">
    <w:abstractNumId w:val="37"/>
  </w:num>
  <w:num w:numId="33">
    <w:abstractNumId w:val="18"/>
  </w:num>
  <w:num w:numId="34">
    <w:abstractNumId w:val="9"/>
  </w:num>
  <w:num w:numId="35">
    <w:abstractNumId w:val="40"/>
  </w:num>
  <w:num w:numId="36">
    <w:abstractNumId w:val="13"/>
  </w:num>
  <w:num w:numId="37">
    <w:abstractNumId w:val="27"/>
  </w:num>
  <w:num w:numId="38">
    <w:abstractNumId w:val="20"/>
  </w:num>
  <w:num w:numId="39">
    <w:abstractNumId w:val="23"/>
  </w:num>
  <w:num w:numId="40">
    <w:abstractNumId w:val="14"/>
  </w:num>
  <w:num w:numId="41">
    <w:abstractNumId w:val="8"/>
  </w:num>
  <w:num w:numId="42">
    <w:abstractNumId w:val="6"/>
  </w:num>
  <w:num w:numId="43">
    <w:abstractNumId w:val="1"/>
  </w:num>
  <w:num w:numId="44">
    <w:abstractNumId w:val="45"/>
  </w:num>
  <w:num w:numId="45">
    <w:abstractNumId w:val="24"/>
  </w:num>
  <w:num w:numId="46">
    <w:abstractNumId w:val="38"/>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1E4"/>
    <w:rsid w:val="000464EA"/>
    <w:rsid w:val="00052A2F"/>
    <w:rsid w:val="00053577"/>
    <w:rsid w:val="00055870"/>
    <w:rsid w:val="00061B0B"/>
    <w:rsid w:val="00062757"/>
    <w:rsid w:val="00062EBC"/>
    <w:rsid w:val="00065548"/>
    <w:rsid w:val="00083307"/>
    <w:rsid w:val="00087450"/>
    <w:rsid w:val="000900E5"/>
    <w:rsid w:val="000940BB"/>
    <w:rsid w:val="000974E2"/>
    <w:rsid w:val="000A0DB6"/>
    <w:rsid w:val="000A5830"/>
    <w:rsid w:val="000A74E4"/>
    <w:rsid w:val="000B355D"/>
    <w:rsid w:val="000C2BD8"/>
    <w:rsid w:val="000C7444"/>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07B7D"/>
    <w:rsid w:val="001117F7"/>
    <w:rsid w:val="00120BC0"/>
    <w:rsid w:val="001245F8"/>
    <w:rsid w:val="00125A35"/>
    <w:rsid w:val="00126108"/>
    <w:rsid w:val="00134B64"/>
    <w:rsid w:val="0014239F"/>
    <w:rsid w:val="0016083A"/>
    <w:rsid w:val="001647BE"/>
    <w:rsid w:val="00164A80"/>
    <w:rsid w:val="00164DD1"/>
    <w:rsid w:val="00166BE0"/>
    <w:rsid w:val="00181B9A"/>
    <w:rsid w:val="00182A95"/>
    <w:rsid w:val="00183989"/>
    <w:rsid w:val="00183CEC"/>
    <w:rsid w:val="00184A55"/>
    <w:rsid w:val="00187E97"/>
    <w:rsid w:val="00194A11"/>
    <w:rsid w:val="00196B51"/>
    <w:rsid w:val="001A65F7"/>
    <w:rsid w:val="001B427A"/>
    <w:rsid w:val="001B6272"/>
    <w:rsid w:val="001C0B3A"/>
    <w:rsid w:val="001C1AEF"/>
    <w:rsid w:val="001C2B6F"/>
    <w:rsid w:val="001C722C"/>
    <w:rsid w:val="001C7AD4"/>
    <w:rsid w:val="001D5342"/>
    <w:rsid w:val="001D7389"/>
    <w:rsid w:val="001E4E9A"/>
    <w:rsid w:val="001F3E80"/>
    <w:rsid w:val="00202885"/>
    <w:rsid w:val="002055F9"/>
    <w:rsid w:val="0020747B"/>
    <w:rsid w:val="00207C1A"/>
    <w:rsid w:val="00211547"/>
    <w:rsid w:val="00214E46"/>
    <w:rsid w:val="0022139D"/>
    <w:rsid w:val="00221695"/>
    <w:rsid w:val="00237BF7"/>
    <w:rsid w:val="00245701"/>
    <w:rsid w:val="00254101"/>
    <w:rsid w:val="002565B8"/>
    <w:rsid w:val="00272F92"/>
    <w:rsid w:val="00276E53"/>
    <w:rsid w:val="00280060"/>
    <w:rsid w:val="00282105"/>
    <w:rsid w:val="0028482E"/>
    <w:rsid w:val="00292C2C"/>
    <w:rsid w:val="002967B4"/>
    <w:rsid w:val="002A2954"/>
    <w:rsid w:val="002A30DE"/>
    <w:rsid w:val="002A337C"/>
    <w:rsid w:val="002A4115"/>
    <w:rsid w:val="002A5C5E"/>
    <w:rsid w:val="002A6B1B"/>
    <w:rsid w:val="002A7B3E"/>
    <w:rsid w:val="002B576C"/>
    <w:rsid w:val="002B79FA"/>
    <w:rsid w:val="002C5C08"/>
    <w:rsid w:val="002D5E8C"/>
    <w:rsid w:val="002D6692"/>
    <w:rsid w:val="002E21F0"/>
    <w:rsid w:val="002F0052"/>
    <w:rsid w:val="002F2348"/>
    <w:rsid w:val="002F6BB2"/>
    <w:rsid w:val="003002D0"/>
    <w:rsid w:val="00302B27"/>
    <w:rsid w:val="00306257"/>
    <w:rsid w:val="00307E5C"/>
    <w:rsid w:val="00316BC8"/>
    <w:rsid w:val="00320273"/>
    <w:rsid w:val="0032060C"/>
    <w:rsid w:val="00322095"/>
    <w:rsid w:val="0032278F"/>
    <w:rsid w:val="00340B8C"/>
    <w:rsid w:val="00342236"/>
    <w:rsid w:val="00352C0F"/>
    <w:rsid w:val="003663B4"/>
    <w:rsid w:val="003674FA"/>
    <w:rsid w:val="0037240E"/>
    <w:rsid w:val="003730D8"/>
    <w:rsid w:val="00374F10"/>
    <w:rsid w:val="003817B6"/>
    <w:rsid w:val="00383B4A"/>
    <w:rsid w:val="00391C7A"/>
    <w:rsid w:val="003A55B1"/>
    <w:rsid w:val="003A77F7"/>
    <w:rsid w:val="003A7A96"/>
    <w:rsid w:val="003B254A"/>
    <w:rsid w:val="003B6D1E"/>
    <w:rsid w:val="003C3A4F"/>
    <w:rsid w:val="003C42A9"/>
    <w:rsid w:val="003C69B9"/>
    <w:rsid w:val="003D6944"/>
    <w:rsid w:val="003E0412"/>
    <w:rsid w:val="003E16BF"/>
    <w:rsid w:val="003E7C7C"/>
    <w:rsid w:val="00402865"/>
    <w:rsid w:val="00405C17"/>
    <w:rsid w:val="004063D9"/>
    <w:rsid w:val="0041438D"/>
    <w:rsid w:val="004143ED"/>
    <w:rsid w:val="00423429"/>
    <w:rsid w:val="00437B82"/>
    <w:rsid w:val="0045305C"/>
    <w:rsid w:val="00453B28"/>
    <w:rsid w:val="004618E4"/>
    <w:rsid w:val="0046469E"/>
    <w:rsid w:val="00467EA6"/>
    <w:rsid w:val="004715FB"/>
    <w:rsid w:val="00472430"/>
    <w:rsid w:val="00480C3E"/>
    <w:rsid w:val="0048567C"/>
    <w:rsid w:val="004941B0"/>
    <w:rsid w:val="00497E51"/>
    <w:rsid w:val="004B1BEF"/>
    <w:rsid w:val="004C0606"/>
    <w:rsid w:val="004C58F4"/>
    <w:rsid w:val="004E3FF2"/>
    <w:rsid w:val="004E65E3"/>
    <w:rsid w:val="004E666A"/>
    <w:rsid w:val="004F158C"/>
    <w:rsid w:val="00500640"/>
    <w:rsid w:val="0051065A"/>
    <w:rsid w:val="00520940"/>
    <w:rsid w:val="00523F44"/>
    <w:rsid w:val="00533571"/>
    <w:rsid w:val="00540F2C"/>
    <w:rsid w:val="00542BB1"/>
    <w:rsid w:val="00547EE0"/>
    <w:rsid w:val="00555111"/>
    <w:rsid w:val="00556B36"/>
    <w:rsid w:val="005613B5"/>
    <w:rsid w:val="00565B99"/>
    <w:rsid w:val="00565D1A"/>
    <w:rsid w:val="00580E98"/>
    <w:rsid w:val="005822D3"/>
    <w:rsid w:val="005853AF"/>
    <w:rsid w:val="00585B41"/>
    <w:rsid w:val="0058745C"/>
    <w:rsid w:val="00594AD1"/>
    <w:rsid w:val="005A16DC"/>
    <w:rsid w:val="005A3B8A"/>
    <w:rsid w:val="005A5F82"/>
    <w:rsid w:val="005B0466"/>
    <w:rsid w:val="005B084C"/>
    <w:rsid w:val="005B17D5"/>
    <w:rsid w:val="005B5B32"/>
    <w:rsid w:val="005B5E37"/>
    <w:rsid w:val="005C1C5C"/>
    <w:rsid w:val="005E38EA"/>
    <w:rsid w:val="005E4B32"/>
    <w:rsid w:val="005E630A"/>
    <w:rsid w:val="005F07FA"/>
    <w:rsid w:val="005F1B60"/>
    <w:rsid w:val="005F53FF"/>
    <w:rsid w:val="005F5B4B"/>
    <w:rsid w:val="005F63C2"/>
    <w:rsid w:val="005F7C6E"/>
    <w:rsid w:val="00602E28"/>
    <w:rsid w:val="00605443"/>
    <w:rsid w:val="0061081D"/>
    <w:rsid w:val="006110EA"/>
    <w:rsid w:val="00611EBD"/>
    <w:rsid w:val="00617091"/>
    <w:rsid w:val="0063668C"/>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B56AC"/>
    <w:rsid w:val="006C090A"/>
    <w:rsid w:val="006C25E7"/>
    <w:rsid w:val="006D6C78"/>
    <w:rsid w:val="006D6DC1"/>
    <w:rsid w:val="006F243A"/>
    <w:rsid w:val="006F65F8"/>
    <w:rsid w:val="00701519"/>
    <w:rsid w:val="00702A51"/>
    <w:rsid w:val="00714768"/>
    <w:rsid w:val="0071742C"/>
    <w:rsid w:val="00725F73"/>
    <w:rsid w:val="0073024C"/>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7A7"/>
    <w:rsid w:val="007A4D53"/>
    <w:rsid w:val="007B0C45"/>
    <w:rsid w:val="007B3CA2"/>
    <w:rsid w:val="007B46C2"/>
    <w:rsid w:val="007C5C0F"/>
    <w:rsid w:val="007C681A"/>
    <w:rsid w:val="007C69E4"/>
    <w:rsid w:val="007C6FA1"/>
    <w:rsid w:val="007E403C"/>
    <w:rsid w:val="007E64A8"/>
    <w:rsid w:val="00801B08"/>
    <w:rsid w:val="008130F3"/>
    <w:rsid w:val="00822FA5"/>
    <w:rsid w:val="0083450B"/>
    <w:rsid w:val="00836E2C"/>
    <w:rsid w:val="008467E6"/>
    <w:rsid w:val="00846861"/>
    <w:rsid w:val="0085168E"/>
    <w:rsid w:val="00872159"/>
    <w:rsid w:val="0087270B"/>
    <w:rsid w:val="0087359F"/>
    <w:rsid w:val="00884000"/>
    <w:rsid w:val="008844AE"/>
    <w:rsid w:val="00885F21"/>
    <w:rsid w:val="008865A2"/>
    <w:rsid w:val="008914BC"/>
    <w:rsid w:val="0089361A"/>
    <w:rsid w:val="00894377"/>
    <w:rsid w:val="008944D6"/>
    <w:rsid w:val="008A5646"/>
    <w:rsid w:val="008B6F97"/>
    <w:rsid w:val="008D117F"/>
    <w:rsid w:val="008D5265"/>
    <w:rsid w:val="008D614A"/>
    <w:rsid w:val="008E0CCD"/>
    <w:rsid w:val="008E5265"/>
    <w:rsid w:val="008F0948"/>
    <w:rsid w:val="008F20DE"/>
    <w:rsid w:val="008F38FB"/>
    <w:rsid w:val="008F6051"/>
    <w:rsid w:val="009023EB"/>
    <w:rsid w:val="00905B36"/>
    <w:rsid w:val="00906D03"/>
    <w:rsid w:val="00907F64"/>
    <w:rsid w:val="00910F1E"/>
    <w:rsid w:val="00914D8F"/>
    <w:rsid w:val="00915D11"/>
    <w:rsid w:val="009175C1"/>
    <w:rsid w:val="00930938"/>
    <w:rsid w:val="009313C9"/>
    <w:rsid w:val="009317AD"/>
    <w:rsid w:val="0094143D"/>
    <w:rsid w:val="0094245D"/>
    <w:rsid w:val="00945395"/>
    <w:rsid w:val="00946D78"/>
    <w:rsid w:val="00957CAA"/>
    <w:rsid w:val="0096048C"/>
    <w:rsid w:val="00973CE2"/>
    <w:rsid w:val="0097435C"/>
    <w:rsid w:val="009751C0"/>
    <w:rsid w:val="009752B6"/>
    <w:rsid w:val="00975379"/>
    <w:rsid w:val="00977CF6"/>
    <w:rsid w:val="00991862"/>
    <w:rsid w:val="009A3C54"/>
    <w:rsid w:val="009B7B70"/>
    <w:rsid w:val="009C265C"/>
    <w:rsid w:val="009C5A3F"/>
    <w:rsid w:val="009C662E"/>
    <w:rsid w:val="009D379F"/>
    <w:rsid w:val="009D5279"/>
    <w:rsid w:val="009D673A"/>
    <w:rsid w:val="009E0E61"/>
    <w:rsid w:val="009E736C"/>
    <w:rsid w:val="009F7692"/>
    <w:rsid w:val="00A03C58"/>
    <w:rsid w:val="00A12E51"/>
    <w:rsid w:val="00A20479"/>
    <w:rsid w:val="00A23D3D"/>
    <w:rsid w:val="00A25727"/>
    <w:rsid w:val="00A27838"/>
    <w:rsid w:val="00A348BA"/>
    <w:rsid w:val="00A35472"/>
    <w:rsid w:val="00A3686A"/>
    <w:rsid w:val="00A40C84"/>
    <w:rsid w:val="00A42190"/>
    <w:rsid w:val="00A44383"/>
    <w:rsid w:val="00A46BE9"/>
    <w:rsid w:val="00A47652"/>
    <w:rsid w:val="00A57135"/>
    <w:rsid w:val="00A6067D"/>
    <w:rsid w:val="00A606BE"/>
    <w:rsid w:val="00A61316"/>
    <w:rsid w:val="00A64C33"/>
    <w:rsid w:val="00A72742"/>
    <w:rsid w:val="00A73C8A"/>
    <w:rsid w:val="00A852D6"/>
    <w:rsid w:val="00A86D5A"/>
    <w:rsid w:val="00A8766D"/>
    <w:rsid w:val="00A928BB"/>
    <w:rsid w:val="00A933DC"/>
    <w:rsid w:val="00A95EC2"/>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3290"/>
    <w:rsid w:val="00AE4797"/>
    <w:rsid w:val="00AE5E13"/>
    <w:rsid w:val="00AE6CE4"/>
    <w:rsid w:val="00AF7AB1"/>
    <w:rsid w:val="00B06DE1"/>
    <w:rsid w:val="00B10FFB"/>
    <w:rsid w:val="00B11A66"/>
    <w:rsid w:val="00B1392D"/>
    <w:rsid w:val="00B157ED"/>
    <w:rsid w:val="00B158FB"/>
    <w:rsid w:val="00B20279"/>
    <w:rsid w:val="00B46313"/>
    <w:rsid w:val="00B52FD5"/>
    <w:rsid w:val="00B56DA0"/>
    <w:rsid w:val="00B57016"/>
    <w:rsid w:val="00B602F1"/>
    <w:rsid w:val="00B63EA0"/>
    <w:rsid w:val="00B74C57"/>
    <w:rsid w:val="00B75528"/>
    <w:rsid w:val="00B8725E"/>
    <w:rsid w:val="00BA452E"/>
    <w:rsid w:val="00BA5DAE"/>
    <w:rsid w:val="00BC416D"/>
    <w:rsid w:val="00BC56F0"/>
    <w:rsid w:val="00BD3607"/>
    <w:rsid w:val="00BE00C0"/>
    <w:rsid w:val="00BE2FC2"/>
    <w:rsid w:val="00BE41AF"/>
    <w:rsid w:val="00BE7E1A"/>
    <w:rsid w:val="00C03670"/>
    <w:rsid w:val="00C26175"/>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B2"/>
    <w:rsid w:val="00C85EEF"/>
    <w:rsid w:val="00CA07AE"/>
    <w:rsid w:val="00CA1DE8"/>
    <w:rsid w:val="00CA446C"/>
    <w:rsid w:val="00CA727D"/>
    <w:rsid w:val="00CB4882"/>
    <w:rsid w:val="00CC3570"/>
    <w:rsid w:val="00CD4243"/>
    <w:rsid w:val="00CE729B"/>
    <w:rsid w:val="00CF04D0"/>
    <w:rsid w:val="00CF4F98"/>
    <w:rsid w:val="00D04676"/>
    <w:rsid w:val="00D05733"/>
    <w:rsid w:val="00D07F7B"/>
    <w:rsid w:val="00D152F2"/>
    <w:rsid w:val="00D278B7"/>
    <w:rsid w:val="00D34632"/>
    <w:rsid w:val="00D3625E"/>
    <w:rsid w:val="00D3648A"/>
    <w:rsid w:val="00D4166B"/>
    <w:rsid w:val="00D47D19"/>
    <w:rsid w:val="00D56E2E"/>
    <w:rsid w:val="00D630BD"/>
    <w:rsid w:val="00D706D6"/>
    <w:rsid w:val="00D73E10"/>
    <w:rsid w:val="00D740EE"/>
    <w:rsid w:val="00D75899"/>
    <w:rsid w:val="00D82FCA"/>
    <w:rsid w:val="00D85FF3"/>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0071"/>
    <w:rsid w:val="00E01460"/>
    <w:rsid w:val="00E04080"/>
    <w:rsid w:val="00E04B51"/>
    <w:rsid w:val="00E05624"/>
    <w:rsid w:val="00E05E93"/>
    <w:rsid w:val="00E062C2"/>
    <w:rsid w:val="00E142F4"/>
    <w:rsid w:val="00E1479D"/>
    <w:rsid w:val="00E150A5"/>
    <w:rsid w:val="00E15539"/>
    <w:rsid w:val="00E24F63"/>
    <w:rsid w:val="00E30EC1"/>
    <w:rsid w:val="00E310D7"/>
    <w:rsid w:val="00E31385"/>
    <w:rsid w:val="00E409F8"/>
    <w:rsid w:val="00E431F6"/>
    <w:rsid w:val="00E52B55"/>
    <w:rsid w:val="00E545D7"/>
    <w:rsid w:val="00E55557"/>
    <w:rsid w:val="00E631DC"/>
    <w:rsid w:val="00E7172E"/>
    <w:rsid w:val="00E81886"/>
    <w:rsid w:val="00E92183"/>
    <w:rsid w:val="00E93D7F"/>
    <w:rsid w:val="00E96DF5"/>
    <w:rsid w:val="00EA4EF9"/>
    <w:rsid w:val="00EB0229"/>
    <w:rsid w:val="00EB256F"/>
    <w:rsid w:val="00EB2ADB"/>
    <w:rsid w:val="00EB4D62"/>
    <w:rsid w:val="00EC2A4C"/>
    <w:rsid w:val="00EC6CA1"/>
    <w:rsid w:val="00ED15E0"/>
    <w:rsid w:val="00ED20BA"/>
    <w:rsid w:val="00ED63EF"/>
    <w:rsid w:val="00ED7FF3"/>
    <w:rsid w:val="00EE1754"/>
    <w:rsid w:val="00EE36E2"/>
    <w:rsid w:val="00EE4509"/>
    <w:rsid w:val="00EF0FCD"/>
    <w:rsid w:val="00F03143"/>
    <w:rsid w:val="00F0396F"/>
    <w:rsid w:val="00F05529"/>
    <w:rsid w:val="00F05F73"/>
    <w:rsid w:val="00F2093A"/>
    <w:rsid w:val="00F30EBC"/>
    <w:rsid w:val="00F31A64"/>
    <w:rsid w:val="00F35B0E"/>
    <w:rsid w:val="00F35B85"/>
    <w:rsid w:val="00F36FBB"/>
    <w:rsid w:val="00F37A43"/>
    <w:rsid w:val="00F41D72"/>
    <w:rsid w:val="00F427D6"/>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C20F7"/>
    <w:rsid w:val="00FD39B1"/>
    <w:rsid w:val="00FE607A"/>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80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2018-05-16T08:50:00Z</cp:lastPrinted>
  <dcterms:created xsi:type="dcterms:W3CDTF">2018-06-04T10:07:00Z</dcterms:created>
  <dcterms:modified xsi:type="dcterms:W3CDTF">2018-06-04T10:07:00Z</dcterms:modified>
</cp:coreProperties>
</file>