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9905B" w14:textId="77777777" w:rsidR="0069024F" w:rsidRPr="0069024F" w:rsidRDefault="0069024F" w:rsidP="0069024F">
      <w:pPr>
        <w:ind w:left="459" w:hanging="459"/>
        <w:rPr>
          <w:rFonts w:ascii="Times New Roman" w:hAnsi="Times New Roman" w:cs="Times New Roman"/>
          <w:b/>
        </w:rPr>
      </w:pPr>
      <w:bookmarkStart w:id="0" w:name="_GoBack"/>
      <w:bookmarkEnd w:id="0"/>
      <w:r w:rsidRPr="0069024F">
        <w:rPr>
          <w:rFonts w:ascii="Times New Roman" w:hAnsi="Times New Roman" w:cs="Times New Roman"/>
          <w:b/>
          <w:lang w:val="en-GB"/>
        </w:rPr>
        <w:t xml:space="preserve">  1107. </w:t>
      </w:r>
      <w:r w:rsidRPr="0069024F">
        <w:rPr>
          <w:rFonts w:ascii="Times New Roman" w:hAnsi="Times New Roman" w:cs="Times New Roman"/>
          <w:b/>
        </w:rPr>
        <w:t xml:space="preserve">Mr </w:t>
      </w:r>
      <w:proofErr w:type="spellStart"/>
      <w:r w:rsidRPr="0069024F">
        <w:rPr>
          <w:rFonts w:ascii="Times New Roman" w:hAnsi="Times New Roman" w:cs="Times New Roman"/>
          <w:b/>
        </w:rPr>
        <w:t>Rawula</w:t>
      </w:r>
      <w:proofErr w:type="spellEnd"/>
      <w:r w:rsidRPr="0069024F">
        <w:rPr>
          <w:rFonts w:ascii="Times New Roman" w:hAnsi="Times New Roman" w:cs="Times New Roman"/>
          <w:b/>
        </w:rPr>
        <w:t xml:space="preserve"> (EFF) ask the Minister of </w:t>
      </w:r>
      <w:proofErr w:type="spellStart"/>
      <w:r w:rsidRPr="0069024F">
        <w:rPr>
          <w:rFonts w:ascii="Times New Roman" w:hAnsi="Times New Roman" w:cs="Times New Roman"/>
          <w:b/>
        </w:rPr>
        <w:t>Labour</w:t>
      </w:r>
      <w:proofErr w:type="spellEnd"/>
      <w:r w:rsidRPr="0069024F">
        <w:rPr>
          <w:rFonts w:ascii="Times New Roman" w:hAnsi="Times New Roman" w:cs="Times New Roman"/>
          <w:b/>
        </w:rPr>
        <w:t>:</w:t>
      </w:r>
    </w:p>
    <w:p w14:paraId="6A93A003" w14:textId="77777777" w:rsidR="0069024F" w:rsidRPr="0069024F" w:rsidRDefault="0069024F" w:rsidP="0069024F">
      <w:pPr>
        <w:jc w:val="both"/>
        <w:rPr>
          <w:rFonts w:ascii="Times New Roman" w:hAnsi="Times New Roman" w:cs="Times New Roman"/>
        </w:rPr>
      </w:pPr>
    </w:p>
    <w:p w14:paraId="3C6E92B1" w14:textId="77777777" w:rsidR="0069024F" w:rsidRDefault="0069024F" w:rsidP="0069024F">
      <w:pPr>
        <w:ind w:left="709"/>
        <w:jc w:val="both"/>
        <w:rPr>
          <w:rFonts w:ascii="Times New Roman" w:hAnsi="Times New Roman" w:cs="Times New Roman"/>
        </w:rPr>
      </w:pPr>
      <w:r w:rsidRPr="0069024F">
        <w:rPr>
          <w:rFonts w:ascii="Times New Roman" w:hAnsi="Times New Roman" w:cs="Times New Roman"/>
        </w:rPr>
        <w:tab/>
      </w:r>
      <w:proofErr w:type="gramStart"/>
      <w:r w:rsidRPr="0069024F">
        <w:rPr>
          <w:rFonts w:ascii="Times New Roman" w:hAnsi="Times New Roman" w:cs="Times New Roman"/>
        </w:rPr>
        <w:t>What (a) number of consulting firms or companies are currently contracted by (</w:t>
      </w:r>
      <w:proofErr w:type="spellStart"/>
      <w:r w:rsidRPr="0069024F">
        <w:rPr>
          <w:rFonts w:ascii="Times New Roman" w:hAnsi="Times New Roman" w:cs="Times New Roman"/>
        </w:rPr>
        <w:t>i</w:t>
      </w:r>
      <w:proofErr w:type="spellEnd"/>
      <w:r w:rsidRPr="0069024F">
        <w:rPr>
          <w:rFonts w:ascii="Times New Roman" w:hAnsi="Times New Roman" w:cs="Times New Roman"/>
        </w:rPr>
        <w:t>) her Department and (ii) the entities reporting to her and (b) (</w:t>
      </w:r>
      <w:proofErr w:type="spellStart"/>
      <w:r w:rsidRPr="0069024F">
        <w:rPr>
          <w:rFonts w:ascii="Times New Roman" w:hAnsi="Times New Roman" w:cs="Times New Roman"/>
        </w:rPr>
        <w:t>i</w:t>
      </w:r>
      <w:proofErr w:type="spellEnd"/>
      <w:r w:rsidRPr="0069024F">
        <w:rPr>
          <w:rFonts w:ascii="Times New Roman" w:hAnsi="Times New Roman" w:cs="Times New Roman"/>
        </w:rPr>
        <w:t xml:space="preserve">) is the name of each consultant, (ii) are the relevant details of the service provided in each case and (iii) is the (aa) start date, (bb) time period, (cc) monetary value in </w:t>
      </w:r>
      <w:proofErr w:type="spellStart"/>
      <w:r w:rsidRPr="0069024F">
        <w:rPr>
          <w:rFonts w:ascii="Times New Roman" w:hAnsi="Times New Roman" w:cs="Times New Roman"/>
        </w:rPr>
        <w:t>Rands</w:t>
      </w:r>
      <w:proofErr w:type="spellEnd"/>
      <w:r w:rsidRPr="0069024F">
        <w:rPr>
          <w:rFonts w:ascii="Times New Roman" w:hAnsi="Times New Roman" w:cs="Times New Roman"/>
        </w:rPr>
        <w:t xml:space="preserve"> of each contract and (</w:t>
      </w:r>
      <w:proofErr w:type="spellStart"/>
      <w:r w:rsidRPr="0069024F">
        <w:rPr>
          <w:rFonts w:ascii="Times New Roman" w:hAnsi="Times New Roman" w:cs="Times New Roman"/>
        </w:rPr>
        <w:t>dd</w:t>
      </w:r>
      <w:proofErr w:type="spellEnd"/>
      <w:r w:rsidRPr="0069024F">
        <w:rPr>
          <w:rFonts w:ascii="Times New Roman" w:hAnsi="Times New Roman" w:cs="Times New Roman"/>
        </w:rPr>
        <w:t>) name and position of individual who signed off on each contract?</w:t>
      </w:r>
      <w:proofErr w:type="gramEnd"/>
      <w:r w:rsidRPr="0069024F">
        <w:rPr>
          <w:rFonts w:ascii="Times New Roman" w:hAnsi="Times New Roman" w:cs="Times New Roman"/>
        </w:rPr>
        <w:t xml:space="preserve"> NW1199E”</w:t>
      </w:r>
    </w:p>
    <w:p w14:paraId="78FE76F3" w14:textId="77777777" w:rsidR="00B81ACD" w:rsidRPr="0069024F" w:rsidRDefault="00B81ACD" w:rsidP="0069024F">
      <w:pPr>
        <w:ind w:left="709"/>
        <w:jc w:val="both"/>
        <w:rPr>
          <w:rFonts w:ascii="Times New Roman" w:hAnsi="Times New Roman" w:cs="Times New Roman"/>
        </w:rPr>
      </w:pPr>
    </w:p>
    <w:tbl>
      <w:tblPr>
        <w:tblStyle w:val="TableGrid"/>
        <w:tblW w:w="0" w:type="auto"/>
        <w:tblInd w:w="817" w:type="dxa"/>
        <w:tblLayout w:type="fixed"/>
        <w:tblLook w:val="04A0" w:firstRow="1" w:lastRow="0" w:firstColumn="1" w:lastColumn="0" w:noHBand="0" w:noVBand="1"/>
      </w:tblPr>
      <w:tblGrid>
        <w:gridCol w:w="2552"/>
        <w:gridCol w:w="2126"/>
        <w:gridCol w:w="142"/>
        <w:gridCol w:w="1275"/>
        <w:gridCol w:w="284"/>
        <w:gridCol w:w="1417"/>
        <w:gridCol w:w="2268"/>
        <w:gridCol w:w="3261"/>
      </w:tblGrid>
      <w:tr w:rsidR="00B81ACD" w:rsidRPr="00B81ACD" w14:paraId="37D73285" w14:textId="77777777" w:rsidTr="00B97AA8">
        <w:trPr>
          <w:trHeight w:val="328"/>
        </w:trPr>
        <w:tc>
          <w:tcPr>
            <w:tcW w:w="13325" w:type="dxa"/>
            <w:gridSpan w:val="8"/>
            <w:shd w:val="clear" w:color="auto" w:fill="BFBFBF" w:themeFill="background1" w:themeFillShade="BF"/>
          </w:tcPr>
          <w:p w14:paraId="552642A2" w14:textId="77777777" w:rsidR="00B81ACD" w:rsidRPr="00B81ACD" w:rsidRDefault="00B81ACD" w:rsidP="00B81ACD">
            <w:pPr>
              <w:rPr>
                <w:b/>
                <w:bCs/>
              </w:rPr>
            </w:pPr>
            <w:r>
              <w:rPr>
                <w:b/>
                <w:bCs/>
              </w:rPr>
              <w:t xml:space="preserve">Department of </w:t>
            </w:r>
            <w:proofErr w:type="spellStart"/>
            <w:r>
              <w:rPr>
                <w:b/>
                <w:bCs/>
              </w:rPr>
              <w:t>Labour</w:t>
            </w:r>
            <w:proofErr w:type="spellEnd"/>
            <w:r>
              <w:rPr>
                <w:b/>
                <w:bCs/>
              </w:rPr>
              <w:t xml:space="preserve"> </w:t>
            </w:r>
          </w:p>
        </w:tc>
      </w:tr>
      <w:tr w:rsidR="00B81ACD" w:rsidRPr="00B81ACD" w14:paraId="3ECACA79" w14:textId="77777777" w:rsidTr="00B81ACD">
        <w:trPr>
          <w:trHeight w:val="945"/>
        </w:trPr>
        <w:tc>
          <w:tcPr>
            <w:tcW w:w="2552" w:type="dxa"/>
            <w:hideMark/>
          </w:tcPr>
          <w:p w14:paraId="55B9E0D9" w14:textId="77777777" w:rsidR="00B81ACD" w:rsidRPr="00B81ACD" w:rsidRDefault="00B81ACD" w:rsidP="00B81ACD">
            <w:pPr>
              <w:rPr>
                <w:b/>
                <w:bCs/>
              </w:rPr>
            </w:pPr>
            <w:r w:rsidRPr="00B81ACD">
              <w:rPr>
                <w:b/>
                <w:bCs/>
              </w:rPr>
              <w:t>(b)(</w:t>
            </w:r>
            <w:proofErr w:type="spellStart"/>
            <w:r w:rsidRPr="00B81ACD">
              <w:rPr>
                <w:b/>
                <w:bCs/>
              </w:rPr>
              <w:t>i</w:t>
            </w:r>
            <w:proofErr w:type="spellEnd"/>
            <w:r w:rsidRPr="00B81ACD">
              <w:rPr>
                <w:b/>
                <w:bCs/>
              </w:rPr>
              <w:t xml:space="preserve">) </w:t>
            </w:r>
          </w:p>
        </w:tc>
        <w:tc>
          <w:tcPr>
            <w:tcW w:w="2126" w:type="dxa"/>
            <w:noWrap/>
            <w:hideMark/>
          </w:tcPr>
          <w:p w14:paraId="56F3B814" w14:textId="77777777" w:rsidR="00B81ACD" w:rsidRPr="00B81ACD" w:rsidRDefault="00B81ACD" w:rsidP="00B81ACD">
            <w:pPr>
              <w:rPr>
                <w:b/>
                <w:bCs/>
              </w:rPr>
            </w:pPr>
            <w:r w:rsidRPr="00B81ACD">
              <w:rPr>
                <w:b/>
                <w:bCs/>
              </w:rPr>
              <w:t>(b)(ii)</w:t>
            </w:r>
          </w:p>
        </w:tc>
        <w:tc>
          <w:tcPr>
            <w:tcW w:w="1417" w:type="dxa"/>
            <w:gridSpan w:val="2"/>
            <w:hideMark/>
          </w:tcPr>
          <w:p w14:paraId="5EE9A989" w14:textId="77777777" w:rsidR="00B81ACD" w:rsidRPr="00B81ACD" w:rsidRDefault="00B81ACD" w:rsidP="00B81ACD">
            <w:pPr>
              <w:rPr>
                <w:b/>
                <w:bCs/>
              </w:rPr>
            </w:pPr>
            <w:r w:rsidRPr="00B81ACD">
              <w:rPr>
                <w:b/>
                <w:bCs/>
              </w:rPr>
              <w:t>(b)(iii)(aa)</w:t>
            </w:r>
          </w:p>
        </w:tc>
        <w:tc>
          <w:tcPr>
            <w:tcW w:w="1701" w:type="dxa"/>
            <w:gridSpan w:val="2"/>
            <w:hideMark/>
          </w:tcPr>
          <w:p w14:paraId="4519D78B" w14:textId="77777777" w:rsidR="00B81ACD" w:rsidRPr="00B81ACD" w:rsidRDefault="00B81ACD" w:rsidP="00B81ACD">
            <w:pPr>
              <w:rPr>
                <w:b/>
                <w:bCs/>
              </w:rPr>
            </w:pPr>
            <w:r w:rsidRPr="00B81ACD">
              <w:rPr>
                <w:b/>
                <w:bCs/>
              </w:rPr>
              <w:t>(b)(iii)(bb)</w:t>
            </w:r>
          </w:p>
        </w:tc>
        <w:tc>
          <w:tcPr>
            <w:tcW w:w="2268" w:type="dxa"/>
            <w:noWrap/>
            <w:hideMark/>
          </w:tcPr>
          <w:p w14:paraId="0B6EC31F" w14:textId="77777777" w:rsidR="00B81ACD" w:rsidRPr="00B81ACD" w:rsidRDefault="00B81ACD" w:rsidP="00B81ACD">
            <w:pPr>
              <w:rPr>
                <w:b/>
                <w:bCs/>
              </w:rPr>
            </w:pPr>
            <w:r w:rsidRPr="00B81ACD">
              <w:rPr>
                <w:b/>
                <w:bCs/>
              </w:rPr>
              <w:t xml:space="preserve">(b)(iii)(cc) </w:t>
            </w:r>
          </w:p>
        </w:tc>
        <w:tc>
          <w:tcPr>
            <w:tcW w:w="3261" w:type="dxa"/>
            <w:noWrap/>
          </w:tcPr>
          <w:p w14:paraId="334024A6" w14:textId="77777777" w:rsidR="00B81ACD" w:rsidRPr="00B81ACD" w:rsidRDefault="00B81ACD" w:rsidP="00B81ACD">
            <w:pPr>
              <w:rPr>
                <w:b/>
                <w:bCs/>
              </w:rPr>
            </w:pPr>
            <w:r w:rsidRPr="00B81ACD">
              <w:rPr>
                <w:b/>
                <w:bCs/>
              </w:rPr>
              <w:t>(b)(iii)(</w:t>
            </w:r>
            <w:proofErr w:type="spellStart"/>
            <w:r w:rsidRPr="00B81ACD">
              <w:rPr>
                <w:b/>
                <w:bCs/>
              </w:rPr>
              <w:t>dd</w:t>
            </w:r>
            <w:proofErr w:type="spellEnd"/>
            <w:r w:rsidRPr="00B81ACD">
              <w:rPr>
                <w:b/>
                <w:bCs/>
              </w:rPr>
              <w:t>)</w:t>
            </w:r>
          </w:p>
        </w:tc>
      </w:tr>
      <w:tr w:rsidR="00B81ACD" w:rsidRPr="00B81ACD" w14:paraId="37B06836" w14:textId="77777777" w:rsidTr="00B81ACD">
        <w:trPr>
          <w:trHeight w:val="1159"/>
        </w:trPr>
        <w:tc>
          <w:tcPr>
            <w:tcW w:w="2552" w:type="dxa"/>
            <w:hideMark/>
          </w:tcPr>
          <w:p w14:paraId="04C65974" w14:textId="77777777" w:rsidR="00B81ACD" w:rsidRPr="00B81ACD" w:rsidRDefault="00B81ACD">
            <w:r w:rsidRPr="00B81ACD">
              <w:t>ERNST AND YOUNG ADVISORY SERVICES</w:t>
            </w:r>
          </w:p>
        </w:tc>
        <w:tc>
          <w:tcPr>
            <w:tcW w:w="2126" w:type="dxa"/>
            <w:noWrap/>
            <w:hideMark/>
          </w:tcPr>
          <w:p w14:paraId="48627448" w14:textId="77777777" w:rsidR="00B81ACD" w:rsidRPr="00B81ACD" w:rsidRDefault="00B81ACD">
            <w:r w:rsidRPr="00B81ACD">
              <w:t>RESEARCH ON RME AGENDA PROJECTS</w:t>
            </w:r>
          </w:p>
        </w:tc>
        <w:tc>
          <w:tcPr>
            <w:tcW w:w="1417" w:type="dxa"/>
            <w:gridSpan w:val="2"/>
            <w:noWrap/>
            <w:hideMark/>
          </w:tcPr>
          <w:p w14:paraId="0413D064" w14:textId="77777777" w:rsidR="00B81ACD" w:rsidRPr="00B81ACD" w:rsidRDefault="00B81ACD" w:rsidP="00B81ACD">
            <w:r w:rsidRPr="00B81ACD">
              <w:t>01/02/2018</w:t>
            </w:r>
          </w:p>
        </w:tc>
        <w:tc>
          <w:tcPr>
            <w:tcW w:w="1701" w:type="dxa"/>
            <w:gridSpan w:val="2"/>
            <w:noWrap/>
            <w:hideMark/>
          </w:tcPr>
          <w:p w14:paraId="072E44D4" w14:textId="77777777" w:rsidR="00B81ACD" w:rsidRPr="00B81ACD" w:rsidRDefault="00B81ACD" w:rsidP="00B81ACD">
            <w:pPr>
              <w:jc w:val="center"/>
            </w:pPr>
            <w:r w:rsidRPr="00B81ACD">
              <w:t>1 year</w:t>
            </w:r>
          </w:p>
        </w:tc>
        <w:tc>
          <w:tcPr>
            <w:tcW w:w="2268" w:type="dxa"/>
            <w:noWrap/>
            <w:hideMark/>
          </w:tcPr>
          <w:p w14:paraId="15132AD9" w14:textId="77777777" w:rsidR="00B81ACD" w:rsidRPr="00B81ACD" w:rsidRDefault="00B81ACD" w:rsidP="00B81ACD">
            <w:r w:rsidRPr="00B81ACD">
              <w:t>R 3 355 374.54</w:t>
            </w:r>
          </w:p>
        </w:tc>
        <w:tc>
          <w:tcPr>
            <w:tcW w:w="3261" w:type="dxa"/>
          </w:tcPr>
          <w:p w14:paraId="1B5F724B" w14:textId="77777777" w:rsidR="00B81ACD" w:rsidRPr="00B81ACD" w:rsidRDefault="00B81ACD" w:rsidP="00B81ACD">
            <w:r w:rsidRPr="00B81ACD">
              <w:t xml:space="preserve">Ms </w:t>
            </w:r>
            <w:proofErr w:type="spellStart"/>
            <w:r w:rsidRPr="00B81ACD">
              <w:t>Tendani</w:t>
            </w:r>
            <w:proofErr w:type="spellEnd"/>
            <w:r w:rsidRPr="00B81ACD">
              <w:t xml:space="preserve"> </w:t>
            </w:r>
            <w:proofErr w:type="spellStart"/>
            <w:r w:rsidRPr="00B81ACD">
              <w:t>Ramulongo</w:t>
            </w:r>
            <w:proofErr w:type="spellEnd"/>
            <w:r w:rsidRPr="00B81ACD">
              <w:t xml:space="preserve">  - Director: Research, Policy and Planning Unit</w:t>
            </w:r>
          </w:p>
        </w:tc>
      </w:tr>
      <w:tr w:rsidR="00B81ACD" w:rsidRPr="00B81ACD" w14:paraId="0A32B5C9" w14:textId="77777777" w:rsidTr="00B81ACD">
        <w:trPr>
          <w:trHeight w:val="978"/>
        </w:trPr>
        <w:tc>
          <w:tcPr>
            <w:tcW w:w="2552" w:type="dxa"/>
            <w:noWrap/>
            <w:hideMark/>
          </w:tcPr>
          <w:p w14:paraId="059AA59B" w14:textId="77777777" w:rsidR="00B81ACD" w:rsidRPr="00B81ACD" w:rsidRDefault="00B81ACD">
            <w:r w:rsidRPr="00B81ACD">
              <w:t>TRI DEV WORKS AFP</w:t>
            </w:r>
          </w:p>
        </w:tc>
        <w:tc>
          <w:tcPr>
            <w:tcW w:w="2126" w:type="dxa"/>
            <w:noWrap/>
            <w:hideMark/>
          </w:tcPr>
          <w:p w14:paraId="18CFD173" w14:textId="77777777" w:rsidR="00B81ACD" w:rsidRPr="00B81ACD" w:rsidRDefault="00B81ACD">
            <w:r w:rsidRPr="00B81ACD">
              <w:t>RESEARCH ON RME AGENDA PROJECTS</w:t>
            </w:r>
          </w:p>
        </w:tc>
        <w:tc>
          <w:tcPr>
            <w:tcW w:w="1417" w:type="dxa"/>
            <w:gridSpan w:val="2"/>
            <w:noWrap/>
            <w:hideMark/>
          </w:tcPr>
          <w:p w14:paraId="77A2EDB5" w14:textId="77777777" w:rsidR="00B81ACD" w:rsidRPr="00B81ACD" w:rsidRDefault="00B81ACD" w:rsidP="00B81ACD">
            <w:r w:rsidRPr="00B81ACD">
              <w:t>01/02/2018</w:t>
            </w:r>
          </w:p>
        </w:tc>
        <w:tc>
          <w:tcPr>
            <w:tcW w:w="1701" w:type="dxa"/>
            <w:gridSpan w:val="2"/>
            <w:noWrap/>
            <w:hideMark/>
          </w:tcPr>
          <w:p w14:paraId="40863D27" w14:textId="77777777" w:rsidR="00B81ACD" w:rsidRPr="00B81ACD" w:rsidRDefault="00B81ACD" w:rsidP="00B81ACD">
            <w:pPr>
              <w:jc w:val="center"/>
            </w:pPr>
            <w:r>
              <w:t>1 year</w:t>
            </w:r>
          </w:p>
        </w:tc>
        <w:tc>
          <w:tcPr>
            <w:tcW w:w="2268" w:type="dxa"/>
            <w:noWrap/>
            <w:hideMark/>
          </w:tcPr>
          <w:p w14:paraId="78E4D981" w14:textId="77777777" w:rsidR="00B81ACD" w:rsidRPr="00B81ACD" w:rsidRDefault="00B81ACD" w:rsidP="00B81ACD">
            <w:r w:rsidRPr="00B81ACD">
              <w:t>R 1 346 112</w:t>
            </w:r>
          </w:p>
        </w:tc>
        <w:tc>
          <w:tcPr>
            <w:tcW w:w="3261" w:type="dxa"/>
          </w:tcPr>
          <w:p w14:paraId="7E792FFB" w14:textId="77777777" w:rsidR="00B81ACD" w:rsidRPr="00B81ACD" w:rsidRDefault="00B81ACD" w:rsidP="00B81ACD">
            <w:r w:rsidRPr="00B81ACD">
              <w:t xml:space="preserve">Ms </w:t>
            </w:r>
            <w:proofErr w:type="spellStart"/>
            <w:r w:rsidRPr="00B81ACD">
              <w:t>Tendani</w:t>
            </w:r>
            <w:proofErr w:type="spellEnd"/>
            <w:r w:rsidRPr="00B81ACD">
              <w:t xml:space="preserve"> </w:t>
            </w:r>
            <w:proofErr w:type="spellStart"/>
            <w:r w:rsidRPr="00B81ACD">
              <w:t>Ramulongo</w:t>
            </w:r>
            <w:proofErr w:type="spellEnd"/>
            <w:r w:rsidRPr="00B81ACD">
              <w:t xml:space="preserve">  - Director: Research, Policy and Planning Unit</w:t>
            </w:r>
          </w:p>
        </w:tc>
      </w:tr>
      <w:tr w:rsidR="00B81ACD" w:rsidRPr="00B81ACD" w14:paraId="7884954B" w14:textId="77777777" w:rsidTr="00B81ACD">
        <w:trPr>
          <w:trHeight w:val="1605"/>
        </w:trPr>
        <w:tc>
          <w:tcPr>
            <w:tcW w:w="2552" w:type="dxa"/>
            <w:noWrap/>
            <w:hideMark/>
          </w:tcPr>
          <w:p w14:paraId="56748E66" w14:textId="77777777" w:rsidR="00B81ACD" w:rsidRPr="00B81ACD" w:rsidRDefault="00B81ACD">
            <w:r w:rsidRPr="00B81ACD">
              <w:t>DATACENTRIX</w:t>
            </w:r>
          </w:p>
        </w:tc>
        <w:tc>
          <w:tcPr>
            <w:tcW w:w="2126" w:type="dxa"/>
            <w:hideMark/>
          </w:tcPr>
          <w:p w14:paraId="5087C99A" w14:textId="77777777" w:rsidR="00B81ACD" w:rsidRPr="00B81ACD" w:rsidRDefault="00B81ACD">
            <w:r w:rsidRPr="00B81ACD">
              <w:t>Procurement of PL/SQL and Quality Assurance/Testing Resources and Services</w:t>
            </w:r>
          </w:p>
        </w:tc>
        <w:tc>
          <w:tcPr>
            <w:tcW w:w="1417" w:type="dxa"/>
            <w:gridSpan w:val="2"/>
            <w:noWrap/>
            <w:hideMark/>
          </w:tcPr>
          <w:p w14:paraId="044DFE07" w14:textId="77777777" w:rsidR="00B81ACD" w:rsidRPr="00B81ACD" w:rsidRDefault="00B81ACD" w:rsidP="00B81ACD">
            <w:r w:rsidRPr="00B81ACD">
              <w:t>01/06/2017</w:t>
            </w:r>
          </w:p>
        </w:tc>
        <w:tc>
          <w:tcPr>
            <w:tcW w:w="1701" w:type="dxa"/>
            <w:gridSpan w:val="2"/>
            <w:noWrap/>
            <w:hideMark/>
          </w:tcPr>
          <w:p w14:paraId="3F17074B" w14:textId="77777777" w:rsidR="00B81ACD" w:rsidRPr="00B81ACD" w:rsidRDefault="00C9797C" w:rsidP="00C9797C">
            <w:pPr>
              <w:jc w:val="center"/>
            </w:pPr>
            <w:r>
              <w:t>6 months</w:t>
            </w:r>
          </w:p>
        </w:tc>
        <w:tc>
          <w:tcPr>
            <w:tcW w:w="2268" w:type="dxa"/>
            <w:noWrap/>
            <w:hideMark/>
          </w:tcPr>
          <w:p w14:paraId="717F9D49" w14:textId="77777777" w:rsidR="00B81ACD" w:rsidRPr="00B81ACD" w:rsidRDefault="00B81ACD" w:rsidP="00B81ACD">
            <w:r w:rsidRPr="00B81ACD">
              <w:t>R 4 156 771.97</w:t>
            </w:r>
          </w:p>
        </w:tc>
        <w:tc>
          <w:tcPr>
            <w:tcW w:w="3261" w:type="dxa"/>
          </w:tcPr>
          <w:p w14:paraId="47C1FFF1" w14:textId="77777777" w:rsidR="00B81ACD" w:rsidRPr="00B81ACD" w:rsidRDefault="00B81ACD" w:rsidP="00B81ACD">
            <w:r w:rsidRPr="00B81ACD">
              <w:t xml:space="preserve">Samuel </w:t>
            </w:r>
            <w:proofErr w:type="spellStart"/>
            <w:r w:rsidRPr="00B81ACD">
              <w:t>Morotoba</w:t>
            </w:r>
            <w:proofErr w:type="spellEnd"/>
            <w:r w:rsidRPr="00B81ACD">
              <w:t xml:space="preserve"> (Acting-Director-General)</w:t>
            </w:r>
          </w:p>
        </w:tc>
      </w:tr>
      <w:tr w:rsidR="00B81ACD" w:rsidRPr="00B81ACD" w14:paraId="7F184AB9" w14:textId="77777777" w:rsidTr="00B97AA8">
        <w:trPr>
          <w:trHeight w:val="798"/>
        </w:trPr>
        <w:tc>
          <w:tcPr>
            <w:tcW w:w="2552" w:type="dxa"/>
            <w:noWrap/>
            <w:hideMark/>
          </w:tcPr>
          <w:p w14:paraId="116048CC" w14:textId="77777777" w:rsidR="00B81ACD" w:rsidRPr="00B81ACD" w:rsidRDefault="00B81ACD">
            <w:r w:rsidRPr="00B81ACD">
              <w:t>Dimension Data</w:t>
            </w:r>
          </w:p>
        </w:tc>
        <w:tc>
          <w:tcPr>
            <w:tcW w:w="2126" w:type="dxa"/>
            <w:noWrap/>
            <w:hideMark/>
          </w:tcPr>
          <w:p w14:paraId="35D578FA" w14:textId="77777777" w:rsidR="00B81ACD" w:rsidRPr="00B81ACD" w:rsidRDefault="00B81ACD">
            <w:r w:rsidRPr="00B81ACD">
              <w:t>SAP Maintenance and Support</w:t>
            </w:r>
          </w:p>
        </w:tc>
        <w:tc>
          <w:tcPr>
            <w:tcW w:w="1417" w:type="dxa"/>
            <w:gridSpan w:val="2"/>
            <w:noWrap/>
            <w:hideMark/>
          </w:tcPr>
          <w:p w14:paraId="598ED181" w14:textId="77777777" w:rsidR="00B81ACD" w:rsidRPr="00B81ACD" w:rsidRDefault="00B81ACD" w:rsidP="00B81ACD">
            <w:r w:rsidRPr="00B81ACD">
              <w:t>01/10/2014</w:t>
            </w:r>
          </w:p>
        </w:tc>
        <w:tc>
          <w:tcPr>
            <w:tcW w:w="1701" w:type="dxa"/>
            <w:gridSpan w:val="2"/>
            <w:noWrap/>
            <w:hideMark/>
          </w:tcPr>
          <w:p w14:paraId="57083507" w14:textId="77777777" w:rsidR="00B81ACD" w:rsidRPr="00B81ACD" w:rsidRDefault="00C9797C" w:rsidP="00C9797C">
            <w:pPr>
              <w:jc w:val="center"/>
            </w:pPr>
            <w:r>
              <w:t>4 years</w:t>
            </w:r>
          </w:p>
        </w:tc>
        <w:tc>
          <w:tcPr>
            <w:tcW w:w="2268" w:type="dxa"/>
            <w:noWrap/>
            <w:hideMark/>
          </w:tcPr>
          <w:p w14:paraId="70E72E59" w14:textId="77777777" w:rsidR="00B81ACD" w:rsidRPr="00B81ACD" w:rsidRDefault="00B81ACD" w:rsidP="00B81ACD">
            <w:r w:rsidRPr="00B81ACD">
              <w:t>R 63 876 807.53</w:t>
            </w:r>
          </w:p>
        </w:tc>
        <w:tc>
          <w:tcPr>
            <w:tcW w:w="3261" w:type="dxa"/>
          </w:tcPr>
          <w:p w14:paraId="6FEA003E" w14:textId="77777777" w:rsidR="00B81ACD" w:rsidRPr="00B81ACD" w:rsidRDefault="00B81ACD" w:rsidP="00B81ACD">
            <w:r w:rsidRPr="00B81ACD">
              <w:t xml:space="preserve">Thobile </w:t>
            </w:r>
            <w:proofErr w:type="spellStart"/>
            <w:r w:rsidRPr="00B81ACD">
              <w:t>Lamati</w:t>
            </w:r>
            <w:proofErr w:type="spellEnd"/>
            <w:r w:rsidRPr="00B81ACD">
              <w:t xml:space="preserve"> (Director-General)</w:t>
            </w:r>
          </w:p>
        </w:tc>
      </w:tr>
      <w:tr w:rsidR="00C9797C" w:rsidRPr="00B81ACD" w14:paraId="71DB6ADB" w14:textId="77777777" w:rsidTr="00B97AA8">
        <w:trPr>
          <w:trHeight w:val="300"/>
        </w:trPr>
        <w:tc>
          <w:tcPr>
            <w:tcW w:w="13325" w:type="dxa"/>
            <w:gridSpan w:val="8"/>
            <w:shd w:val="clear" w:color="auto" w:fill="BFBFBF" w:themeFill="background1" w:themeFillShade="BF"/>
            <w:noWrap/>
            <w:hideMark/>
          </w:tcPr>
          <w:p w14:paraId="61F79351" w14:textId="77777777" w:rsidR="00C9797C" w:rsidRPr="00B81ACD" w:rsidRDefault="00C9797C" w:rsidP="00B81ACD">
            <w:r w:rsidRPr="00B81ACD">
              <w:rPr>
                <w:b/>
                <w:bCs/>
              </w:rPr>
              <w:t>CCMA</w:t>
            </w:r>
          </w:p>
        </w:tc>
      </w:tr>
      <w:tr w:rsidR="00B81ACD" w:rsidRPr="00B81ACD" w14:paraId="3756C3EC" w14:textId="77777777" w:rsidTr="00C9797C">
        <w:trPr>
          <w:trHeight w:val="585"/>
        </w:trPr>
        <w:tc>
          <w:tcPr>
            <w:tcW w:w="2552" w:type="dxa"/>
            <w:hideMark/>
          </w:tcPr>
          <w:p w14:paraId="099F4AFF" w14:textId="77777777" w:rsidR="00B81ACD" w:rsidRPr="00B81ACD" w:rsidRDefault="00B81ACD">
            <w:r w:rsidRPr="00B81ACD">
              <w:t>IE Communications</w:t>
            </w:r>
          </w:p>
        </w:tc>
        <w:tc>
          <w:tcPr>
            <w:tcW w:w="2268" w:type="dxa"/>
            <w:gridSpan w:val="2"/>
            <w:hideMark/>
          </w:tcPr>
          <w:p w14:paraId="3F0CE0CB" w14:textId="77777777" w:rsidR="00B81ACD" w:rsidRPr="00B81ACD" w:rsidRDefault="00B81ACD">
            <w:r w:rsidRPr="00B81ACD">
              <w:t>Annual Report, Editing, Layout and Printing</w:t>
            </w:r>
          </w:p>
        </w:tc>
        <w:tc>
          <w:tcPr>
            <w:tcW w:w="1559" w:type="dxa"/>
            <w:gridSpan w:val="2"/>
            <w:hideMark/>
          </w:tcPr>
          <w:p w14:paraId="6C18A283" w14:textId="77777777" w:rsidR="00B81ACD" w:rsidRPr="00B81ACD" w:rsidRDefault="00B81ACD" w:rsidP="00B81ACD">
            <w:r w:rsidRPr="00B81ACD">
              <w:t>01/07/2017</w:t>
            </w:r>
          </w:p>
        </w:tc>
        <w:tc>
          <w:tcPr>
            <w:tcW w:w="1417" w:type="dxa"/>
            <w:hideMark/>
          </w:tcPr>
          <w:p w14:paraId="081F6278" w14:textId="77777777" w:rsidR="00B81ACD" w:rsidRPr="00B81ACD" w:rsidRDefault="00C9797C" w:rsidP="00C9797C">
            <w:pPr>
              <w:jc w:val="center"/>
            </w:pPr>
            <w:r>
              <w:t>3 years</w:t>
            </w:r>
          </w:p>
        </w:tc>
        <w:tc>
          <w:tcPr>
            <w:tcW w:w="2268" w:type="dxa"/>
            <w:hideMark/>
          </w:tcPr>
          <w:p w14:paraId="37115835" w14:textId="77777777" w:rsidR="00B81ACD" w:rsidRPr="00B81ACD" w:rsidRDefault="00B81ACD" w:rsidP="00B81ACD">
            <w:r w:rsidRPr="00B81ACD">
              <w:t>615 898.12</w:t>
            </w:r>
          </w:p>
        </w:tc>
        <w:tc>
          <w:tcPr>
            <w:tcW w:w="3261" w:type="dxa"/>
          </w:tcPr>
          <w:p w14:paraId="2F71AF17" w14:textId="77777777" w:rsidR="00B81ACD" w:rsidRPr="00B81ACD" w:rsidRDefault="00B81ACD" w:rsidP="00B81ACD">
            <w:r w:rsidRPr="00B81ACD">
              <w:t xml:space="preserve">Cameron </w:t>
            </w:r>
            <w:proofErr w:type="spellStart"/>
            <w:r w:rsidRPr="00B81ACD">
              <w:t>Morajane</w:t>
            </w:r>
            <w:proofErr w:type="spellEnd"/>
            <w:r w:rsidRPr="00B81ACD">
              <w:t xml:space="preserve"> (Director)</w:t>
            </w:r>
          </w:p>
        </w:tc>
      </w:tr>
      <w:tr w:rsidR="00B81ACD" w:rsidRPr="00B81ACD" w14:paraId="13A70A80" w14:textId="77777777" w:rsidTr="00C9797C">
        <w:trPr>
          <w:trHeight w:val="585"/>
        </w:trPr>
        <w:tc>
          <w:tcPr>
            <w:tcW w:w="2552" w:type="dxa"/>
            <w:hideMark/>
          </w:tcPr>
          <w:p w14:paraId="16A701EA" w14:textId="77777777" w:rsidR="00B81ACD" w:rsidRPr="00B81ACD" w:rsidRDefault="00B81ACD">
            <w:proofErr w:type="spellStart"/>
            <w:r w:rsidRPr="00B81ACD">
              <w:lastRenderedPageBreak/>
              <w:t>Tourvest</w:t>
            </w:r>
            <w:proofErr w:type="spellEnd"/>
            <w:r w:rsidRPr="00B81ACD">
              <w:t xml:space="preserve"> Holdings (Pty) Ltd</w:t>
            </w:r>
          </w:p>
        </w:tc>
        <w:tc>
          <w:tcPr>
            <w:tcW w:w="2268" w:type="dxa"/>
            <w:gridSpan w:val="2"/>
            <w:hideMark/>
          </w:tcPr>
          <w:p w14:paraId="200124EF" w14:textId="77777777" w:rsidR="00B81ACD" w:rsidRPr="00B81ACD" w:rsidRDefault="00B81ACD">
            <w:r w:rsidRPr="00B81ACD">
              <w:t>Travel Management Services</w:t>
            </w:r>
          </w:p>
        </w:tc>
        <w:tc>
          <w:tcPr>
            <w:tcW w:w="1559" w:type="dxa"/>
            <w:gridSpan w:val="2"/>
            <w:hideMark/>
          </w:tcPr>
          <w:p w14:paraId="66F29DC5" w14:textId="77777777" w:rsidR="00B81ACD" w:rsidRPr="00B81ACD" w:rsidRDefault="00B81ACD" w:rsidP="00B81ACD">
            <w:r w:rsidRPr="00B81ACD">
              <w:t>01/10/2017</w:t>
            </w:r>
          </w:p>
        </w:tc>
        <w:tc>
          <w:tcPr>
            <w:tcW w:w="1417" w:type="dxa"/>
            <w:hideMark/>
          </w:tcPr>
          <w:p w14:paraId="049B6A35" w14:textId="77777777" w:rsidR="00B81ACD" w:rsidRPr="00B81ACD" w:rsidRDefault="00C9797C" w:rsidP="00C9797C">
            <w:pPr>
              <w:jc w:val="center"/>
            </w:pPr>
            <w:r>
              <w:t>3 years</w:t>
            </w:r>
          </w:p>
        </w:tc>
        <w:tc>
          <w:tcPr>
            <w:tcW w:w="2268" w:type="dxa"/>
            <w:hideMark/>
          </w:tcPr>
          <w:p w14:paraId="59462C59" w14:textId="77777777" w:rsidR="00B81ACD" w:rsidRPr="00B81ACD" w:rsidRDefault="00B81ACD" w:rsidP="00B81ACD">
            <w:r w:rsidRPr="00B81ACD">
              <w:t>1 019 242.08</w:t>
            </w:r>
          </w:p>
        </w:tc>
        <w:tc>
          <w:tcPr>
            <w:tcW w:w="3261" w:type="dxa"/>
          </w:tcPr>
          <w:p w14:paraId="74203BE7" w14:textId="77777777" w:rsidR="00B81ACD" w:rsidRPr="00B81ACD" w:rsidRDefault="00B81ACD" w:rsidP="00B81ACD">
            <w:r w:rsidRPr="00B81ACD">
              <w:t xml:space="preserve">Cameron </w:t>
            </w:r>
            <w:proofErr w:type="spellStart"/>
            <w:r w:rsidRPr="00B81ACD">
              <w:t>Morajane</w:t>
            </w:r>
            <w:proofErr w:type="spellEnd"/>
            <w:r w:rsidRPr="00B81ACD">
              <w:t xml:space="preserve"> (Director)</w:t>
            </w:r>
          </w:p>
        </w:tc>
      </w:tr>
      <w:tr w:rsidR="00B81ACD" w:rsidRPr="00B81ACD" w14:paraId="470C2DA4" w14:textId="77777777" w:rsidTr="00C9797C">
        <w:trPr>
          <w:trHeight w:val="585"/>
        </w:trPr>
        <w:tc>
          <w:tcPr>
            <w:tcW w:w="2552" w:type="dxa"/>
            <w:hideMark/>
          </w:tcPr>
          <w:p w14:paraId="0A4A9477" w14:textId="77777777" w:rsidR="00B81ACD" w:rsidRPr="00B81ACD" w:rsidRDefault="00B81ACD">
            <w:proofErr w:type="spellStart"/>
            <w:r w:rsidRPr="00B81ACD">
              <w:t>Ebus</w:t>
            </w:r>
            <w:proofErr w:type="spellEnd"/>
            <w:r w:rsidRPr="00B81ACD">
              <w:t>-Tech Consulting</w:t>
            </w:r>
          </w:p>
        </w:tc>
        <w:tc>
          <w:tcPr>
            <w:tcW w:w="2268" w:type="dxa"/>
            <w:gridSpan w:val="2"/>
            <w:hideMark/>
          </w:tcPr>
          <w:p w14:paraId="6A2E430A" w14:textId="77777777" w:rsidR="00B81ACD" w:rsidRPr="00B81ACD" w:rsidRDefault="00B81ACD">
            <w:r w:rsidRPr="00B81ACD">
              <w:t>Panel of Recruitment Agencies</w:t>
            </w:r>
          </w:p>
        </w:tc>
        <w:tc>
          <w:tcPr>
            <w:tcW w:w="1559" w:type="dxa"/>
            <w:gridSpan w:val="2"/>
            <w:hideMark/>
          </w:tcPr>
          <w:p w14:paraId="0BCEBE1D" w14:textId="77777777" w:rsidR="00B81ACD" w:rsidRPr="00B81ACD" w:rsidRDefault="00B81ACD" w:rsidP="00B81ACD">
            <w:r w:rsidRPr="00B81ACD">
              <w:t>01/01/2018</w:t>
            </w:r>
          </w:p>
        </w:tc>
        <w:tc>
          <w:tcPr>
            <w:tcW w:w="1417" w:type="dxa"/>
            <w:hideMark/>
          </w:tcPr>
          <w:p w14:paraId="15600C18" w14:textId="77777777" w:rsidR="00B81ACD" w:rsidRPr="00B81ACD" w:rsidRDefault="00C9797C" w:rsidP="00C9797C">
            <w:pPr>
              <w:jc w:val="center"/>
            </w:pPr>
            <w:r>
              <w:t>2 years</w:t>
            </w:r>
          </w:p>
        </w:tc>
        <w:tc>
          <w:tcPr>
            <w:tcW w:w="2268" w:type="dxa"/>
            <w:hideMark/>
          </w:tcPr>
          <w:p w14:paraId="20BCB8FB" w14:textId="77777777" w:rsidR="00B81ACD" w:rsidRPr="00B81ACD" w:rsidRDefault="00B81ACD">
            <w:r w:rsidRPr="00B81ACD">
              <w:t xml:space="preserve"> As &amp; when Service is rendered </w:t>
            </w:r>
          </w:p>
        </w:tc>
        <w:tc>
          <w:tcPr>
            <w:tcW w:w="3261" w:type="dxa"/>
          </w:tcPr>
          <w:p w14:paraId="03113ADF" w14:textId="77777777" w:rsidR="00B81ACD" w:rsidRPr="00B81ACD" w:rsidRDefault="00B81ACD" w:rsidP="00B81ACD">
            <w:r w:rsidRPr="00B81ACD">
              <w:t xml:space="preserve">Cameron </w:t>
            </w:r>
            <w:proofErr w:type="spellStart"/>
            <w:r w:rsidRPr="00B81ACD">
              <w:t>Morajane</w:t>
            </w:r>
            <w:proofErr w:type="spellEnd"/>
            <w:r w:rsidRPr="00B81ACD">
              <w:t xml:space="preserve"> (Director)</w:t>
            </w:r>
          </w:p>
        </w:tc>
      </w:tr>
      <w:tr w:rsidR="00B81ACD" w:rsidRPr="00B81ACD" w14:paraId="62B54C02" w14:textId="77777777" w:rsidTr="00C9797C">
        <w:trPr>
          <w:trHeight w:val="585"/>
        </w:trPr>
        <w:tc>
          <w:tcPr>
            <w:tcW w:w="2552" w:type="dxa"/>
            <w:hideMark/>
          </w:tcPr>
          <w:p w14:paraId="393FC200" w14:textId="77777777" w:rsidR="00B81ACD" w:rsidRPr="00B81ACD" w:rsidRDefault="00B81ACD">
            <w:r w:rsidRPr="00B81ACD">
              <w:t>Human Commutations</w:t>
            </w:r>
          </w:p>
        </w:tc>
        <w:tc>
          <w:tcPr>
            <w:tcW w:w="2268" w:type="dxa"/>
            <w:gridSpan w:val="2"/>
            <w:hideMark/>
          </w:tcPr>
          <w:p w14:paraId="5E02472D" w14:textId="77777777" w:rsidR="00B81ACD" w:rsidRPr="00B81ACD" w:rsidRDefault="00B81ACD">
            <w:r w:rsidRPr="00B81ACD">
              <w:t>Panel of Recruitment Agencies</w:t>
            </w:r>
          </w:p>
        </w:tc>
        <w:tc>
          <w:tcPr>
            <w:tcW w:w="1559" w:type="dxa"/>
            <w:gridSpan w:val="2"/>
            <w:hideMark/>
          </w:tcPr>
          <w:p w14:paraId="187166A3" w14:textId="77777777" w:rsidR="00B81ACD" w:rsidRPr="00B81ACD" w:rsidRDefault="00B81ACD" w:rsidP="00B81ACD">
            <w:r w:rsidRPr="00B81ACD">
              <w:t>01/01/2018</w:t>
            </w:r>
          </w:p>
        </w:tc>
        <w:tc>
          <w:tcPr>
            <w:tcW w:w="1417" w:type="dxa"/>
            <w:hideMark/>
          </w:tcPr>
          <w:p w14:paraId="517B3429" w14:textId="77777777" w:rsidR="00B81ACD" w:rsidRPr="00B81ACD" w:rsidRDefault="00C9797C" w:rsidP="00C9797C">
            <w:pPr>
              <w:jc w:val="center"/>
            </w:pPr>
            <w:r>
              <w:t>1 year</w:t>
            </w:r>
          </w:p>
        </w:tc>
        <w:tc>
          <w:tcPr>
            <w:tcW w:w="2268" w:type="dxa"/>
            <w:hideMark/>
          </w:tcPr>
          <w:p w14:paraId="7E8CE487" w14:textId="77777777" w:rsidR="00B81ACD" w:rsidRPr="00B81ACD" w:rsidRDefault="00B81ACD">
            <w:r w:rsidRPr="00B81ACD">
              <w:t xml:space="preserve"> As &amp; when Service is rendered </w:t>
            </w:r>
          </w:p>
        </w:tc>
        <w:tc>
          <w:tcPr>
            <w:tcW w:w="3261" w:type="dxa"/>
          </w:tcPr>
          <w:p w14:paraId="7E2814DD" w14:textId="77777777" w:rsidR="00B81ACD" w:rsidRPr="00B81ACD" w:rsidRDefault="00B81ACD" w:rsidP="00B81ACD">
            <w:r w:rsidRPr="00B81ACD">
              <w:t xml:space="preserve">Cameron </w:t>
            </w:r>
            <w:proofErr w:type="spellStart"/>
            <w:r w:rsidRPr="00B81ACD">
              <w:t>Morajane</w:t>
            </w:r>
            <w:proofErr w:type="spellEnd"/>
            <w:r w:rsidRPr="00B81ACD">
              <w:t xml:space="preserve"> (Director)</w:t>
            </w:r>
          </w:p>
        </w:tc>
      </w:tr>
      <w:tr w:rsidR="00B81ACD" w:rsidRPr="00B81ACD" w14:paraId="37B84016" w14:textId="77777777" w:rsidTr="00C9797C">
        <w:trPr>
          <w:trHeight w:val="585"/>
        </w:trPr>
        <w:tc>
          <w:tcPr>
            <w:tcW w:w="2552" w:type="dxa"/>
            <w:hideMark/>
          </w:tcPr>
          <w:p w14:paraId="6031CDF4" w14:textId="77777777" w:rsidR="00B81ACD" w:rsidRPr="00B81ACD" w:rsidRDefault="00B81ACD">
            <w:proofErr w:type="spellStart"/>
            <w:r w:rsidRPr="00B81ACD">
              <w:t>Wozani</w:t>
            </w:r>
            <w:proofErr w:type="spellEnd"/>
            <w:r w:rsidRPr="00B81ACD">
              <w:t xml:space="preserve"> Recruitment Agency</w:t>
            </w:r>
          </w:p>
        </w:tc>
        <w:tc>
          <w:tcPr>
            <w:tcW w:w="2268" w:type="dxa"/>
            <w:gridSpan w:val="2"/>
            <w:hideMark/>
          </w:tcPr>
          <w:p w14:paraId="71B6F2B0" w14:textId="77777777" w:rsidR="00B81ACD" w:rsidRPr="00B81ACD" w:rsidRDefault="00B81ACD">
            <w:r w:rsidRPr="00B81ACD">
              <w:t>Panel of Recruitment Agencies</w:t>
            </w:r>
          </w:p>
        </w:tc>
        <w:tc>
          <w:tcPr>
            <w:tcW w:w="1559" w:type="dxa"/>
            <w:gridSpan w:val="2"/>
            <w:hideMark/>
          </w:tcPr>
          <w:p w14:paraId="12893D1B" w14:textId="77777777" w:rsidR="00B81ACD" w:rsidRPr="00B81ACD" w:rsidRDefault="00B81ACD" w:rsidP="00B81ACD">
            <w:r w:rsidRPr="00B81ACD">
              <w:t>01/10/2017</w:t>
            </w:r>
          </w:p>
        </w:tc>
        <w:tc>
          <w:tcPr>
            <w:tcW w:w="1417" w:type="dxa"/>
            <w:hideMark/>
          </w:tcPr>
          <w:p w14:paraId="35F9EF54" w14:textId="77777777" w:rsidR="00B81ACD" w:rsidRPr="00B81ACD" w:rsidRDefault="00C9797C" w:rsidP="00C9797C">
            <w:pPr>
              <w:jc w:val="center"/>
            </w:pPr>
            <w:r>
              <w:t>3 years</w:t>
            </w:r>
          </w:p>
        </w:tc>
        <w:tc>
          <w:tcPr>
            <w:tcW w:w="2268" w:type="dxa"/>
            <w:hideMark/>
          </w:tcPr>
          <w:p w14:paraId="505F3E09" w14:textId="77777777" w:rsidR="00B81ACD" w:rsidRPr="00B81ACD" w:rsidRDefault="00B81ACD">
            <w:r w:rsidRPr="00B81ACD">
              <w:t xml:space="preserve"> As &amp; when Service is rendered </w:t>
            </w:r>
          </w:p>
        </w:tc>
        <w:tc>
          <w:tcPr>
            <w:tcW w:w="3261" w:type="dxa"/>
          </w:tcPr>
          <w:p w14:paraId="70DBB4E9" w14:textId="77777777" w:rsidR="00B81ACD" w:rsidRPr="00B81ACD" w:rsidRDefault="00B81ACD" w:rsidP="00B81ACD">
            <w:r w:rsidRPr="00B81ACD">
              <w:t xml:space="preserve">Cameron </w:t>
            </w:r>
            <w:proofErr w:type="spellStart"/>
            <w:r w:rsidRPr="00B81ACD">
              <w:t>Morajane</w:t>
            </w:r>
            <w:proofErr w:type="spellEnd"/>
            <w:r w:rsidRPr="00B81ACD">
              <w:t xml:space="preserve"> (Director)</w:t>
            </w:r>
          </w:p>
        </w:tc>
      </w:tr>
      <w:tr w:rsidR="00B81ACD" w:rsidRPr="00B81ACD" w14:paraId="2CFD0AAA" w14:textId="77777777" w:rsidTr="00C9797C">
        <w:trPr>
          <w:trHeight w:val="870"/>
        </w:trPr>
        <w:tc>
          <w:tcPr>
            <w:tcW w:w="2552" w:type="dxa"/>
            <w:hideMark/>
          </w:tcPr>
          <w:p w14:paraId="327F6622" w14:textId="77777777" w:rsidR="00B81ACD" w:rsidRPr="00B81ACD" w:rsidRDefault="00B81ACD">
            <w:proofErr w:type="spellStart"/>
            <w:r w:rsidRPr="00B81ACD">
              <w:t>Kudsiya</w:t>
            </w:r>
            <w:proofErr w:type="spellEnd"/>
            <w:r w:rsidRPr="00B81ACD">
              <w:t xml:space="preserve"> </w:t>
            </w:r>
            <w:proofErr w:type="spellStart"/>
            <w:r w:rsidRPr="00B81ACD">
              <w:t>Cassim</w:t>
            </w:r>
            <w:proofErr w:type="spellEnd"/>
            <w:r w:rsidRPr="00B81ACD">
              <w:t xml:space="preserve"> &amp; Associates cc trading as the Renaissance Network</w:t>
            </w:r>
          </w:p>
        </w:tc>
        <w:tc>
          <w:tcPr>
            <w:tcW w:w="2268" w:type="dxa"/>
            <w:gridSpan w:val="2"/>
            <w:hideMark/>
          </w:tcPr>
          <w:p w14:paraId="5C7DED88" w14:textId="77777777" w:rsidR="00B81ACD" w:rsidRPr="00B81ACD" w:rsidRDefault="00B81ACD">
            <w:r w:rsidRPr="00B81ACD">
              <w:t xml:space="preserve">Mid-Term Impact Assessment of the </w:t>
            </w:r>
            <w:proofErr w:type="spellStart"/>
            <w:r w:rsidRPr="00B81ACD">
              <w:t>Organisational</w:t>
            </w:r>
            <w:proofErr w:type="spellEnd"/>
            <w:r w:rsidRPr="00B81ACD">
              <w:t xml:space="preserve"> Strategy</w:t>
            </w:r>
          </w:p>
        </w:tc>
        <w:tc>
          <w:tcPr>
            <w:tcW w:w="1559" w:type="dxa"/>
            <w:gridSpan w:val="2"/>
            <w:hideMark/>
          </w:tcPr>
          <w:p w14:paraId="660E69AC" w14:textId="77777777" w:rsidR="00B81ACD" w:rsidRPr="00B81ACD" w:rsidRDefault="00B81ACD" w:rsidP="00B81ACD">
            <w:r w:rsidRPr="00B81ACD">
              <w:t>01/11/2017</w:t>
            </w:r>
          </w:p>
        </w:tc>
        <w:tc>
          <w:tcPr>
            <w:tcW w:w="1417" w:type="dxa"/>
            <w:hideMark/>
          </w:tcPr>
          <w:p w14:paraId="51F8E192" w14:textId="77777777" w:rsidR="00B81ACD" w:rsidRPr="00B81ACD" w:rsidRDefault="00B81ACD">
            <w:r w:rsidRPr="00B81ACD">
              <w:t>Once off Project</w:t>
            </w:r>
          </w:p>
        </w:tc>
        <w:tc>
          <w:tcPr>
            <w:tcW w:w="2268" w:type="dxa"/>
            <w:hideMark/>
          </w:tcPr>
          <w:p w14:paraId="53F28211" w14:textId="77777777" w:rsidR="00B81ACD" w:rsidRPr="00B81ACD" w:rsidRDefault="00B81ACD" w:rsidP="00B81ACD">
            <w:r w:rsidRPr="00B81ACD">
              <w:t>1 231 200.00</w:t>
            </w:r>
          </w:p>
        </w:tc>
        <w:tc>
          <w:tcPr>
            <w:tcW w:w="3261" w:type="dxa"/>
          </w:tcPr>
          <w:p w14:paraId="1974B2D3" w14:textId="77777777" w:rsidR="00B81ACD" w:rsidRPr="00B81ACD" w:rsidRDefault="00B81ACD" w:rsidP="00B81ACD">
            <w:r w:rsidRPr="00B81ACD">
              <w:t xml:space="preserve">Cameron </w:t>
            </w:r>
            <w:proofErr w:type="spellStart"/>
            <w:r w:rsidRPr="00B81ACD">
              <w:t>Morajane</w:t>
            </w:r>
            <w:proofErr w:type="spellEnd"/>
            <w:r w:rsidRPr="00B81ACD">
              <w:t xml:space="preserve"> (Director)</w:t>
            </w:r>
          </w:p>
        </w:tc>
      </w:tr>
      <w:tr w:rsidR="00B81ACD" w:rsidRPr="00B81ACD" w14:paraId="4C644498" w14:textId="77777777" w:rsidTr="00C9797C">
        <w:trPr>
          <w:trHeight w:val="585"/>
        </w:trPr>
        <w:tc>
          <w:tcPr>
            <w:tcW w:w="2552" w:type="dxa"/>
            <w:hideMark/>
          </w:tcPr>
          <w:p w14:paraId="028EF693" w14:textId="77777777" w:rsidR="00B81ACD" w:rsidRPr="00B81ACD" w:rsidRDefault="00B81ACD">
            <w:proofErr w:type="spellStart"/>
            <w:r w:rsidRPr="00B81ACD">
              <w:t>Careways</w:t>
            </w:r>
            <w:proofErr w:type="spellEnd"/>
            <w:r w:rsidRPr="00B81ACD">
              <w:t xml:space="preserve"> Wellness (Pty) Ltd</w:t>
            </w:r>
          </w:p>
        </w:tc>
        <w:tc>
          <w:tcPr>
            <w:tcW w:w="2268" w:type="dxa"/>
            <w:gridSpan w:val="2"/>
            <w:hideMark/>
          </w:tcPr>
          <w:p w14:paraId="41961E93" w14:textId="77777777" w:rsidR="00B81ACD" w:rsidRPr="00B81ACD" w:rsidRDefault="00B81ACD">
            <w:r w:rsidRPr="00B81ACD">
              <w:t xml:space="preserve">Psychologist/Employee Wellness </w:t>
            </w:r>
          </w:p>
        </w:tc>
        <w:tc>
          <w:tcPr>
            <w:tcW w:w="1559" w:type="dxa"/>
            <w:gridSpan w:val="2"/>
            <w:hideMark/>
          </w:tcPr>
          <w:p w14:paraId="371FB796" w14:textId="77777777" w:rsidR="00B81ACD" w:rsidRPr="00B81ACD" w:rsidRDefault="00B81ACD" w:rsidP="00B81ACD">
            <w:r w:rsidRPr="00B81ACD">
              <w:t>01/12/2017</w:t>
            </w:r>
          </w:p>
        </w:tc>
        <w:tc>
          <w:tcPr>
            <w:tcW w:w="1417" w:type="dxa"/>
            <w:hideMark/>
          </w:tcPr>
          <w:p w14:paraId="56D2B93A" w14:textId="77777777" w:rsidR="00B81ACD" w:rsidRPr="00B81ACD" w:rsidRDefault="00C9797C" w:rsidP="00C9797C">
            <w:pPr>
              <w:jc w:val="center"/>
            </w:pPr>
            <w:r>
              <w:t>1 year</w:t>
            </w:r>
          </w:p>
        </w:tc>
        <w:tc>
          <w:tcPr>
            <w:tcW w:w="2268" w:type="dxa"/>
            <w:hideMark/>
          </w:tcPr>
          <w:p w14:paraId="6D18C7B3" w14:textId="77777777" w:rsidR="00B81ACD" w:rsidRPr="00B81ACD" w:rsidRDefault="00B81ACD" w:rsidP="00B81ACD">
            <w:r w:rsidRPr="00B81ACD">
              <w:t>384 708.28</w:t>
            </w:r>
          </w:p>
        </w:tc>
        <w:tc>
          <w:tcPr>
            <w:tcW w:w="3261" w:type="dxa"/>
          </w:tcPr>
          <w:p w14:paraId="6AB211DD" w14:textId="77777777" w:rsidR="00B81ACD" w:rsidRPr="00B81ACD" w:rsidRDefault="00B81ACD" w:rsidP="00B81ACD">
            <w:proofErr w:type="spellStart"/>
            <w:r w:rsidRPr="00B81ACD">
              <w:t>Phetsile</w:t>
            </w:r>
            <w:proofErr w:type="spellEnd"/>
            <w:r w:rsidRPr="00B81ACD">
              <w:t xml:space="preserve"> Magagula (CFO)</w:t>
            </w:r>
          </w:p>
        </w:tc>
      </w:tr>
      <w:tr w:rsidR="00B81ACD" w:rsidRPr="00B81ACD" w14:paraId="5B53CCBC" w14:textId="77777777" w:rsidTr="00C9797C">
        <w:trPr>
          <w:trHeight w:val="585"/>
        </w:trPr>
        <w:tc>
          <w:tcPr>
            <w:tcW w:w="2552" w:type="dxa"/>
            <w:hideMark/>
          </w:tcPr>
          <w:p w14:paraId="3DA857FB" w14:textId="77777777" w:rsidR="00B81ACD" w:rsidRPr="00B81ACD" w:rsidRDefault="00B81ACD">
            <w:proofErr w:type="spellStart"/>
            <w:r w:rsidRPr="00B81ACD">
              <w:t>Ngubane</w:t>
            </w:r>
            <w:proofErr w:type="spellEnd"/>
            <w:r w:rsidRPr="00B81ACD">
              <w:t xml:space="preserve"> &amp; Co (Johannesburg) </w:t>
            </w:r>
            <w:proofErr w:type="spellStart"/>
            <w:r w:rsidRPr="00B81ACD">
              <w:t>Inc</w:t>
            </w:r>
            <w:proofErr w:type="spellEnd"/>
          </w:p>
        </w:tc>
        <w:tc>
          <w:tcPr>
            <w:tcW w:w="2268" w:type="dxa"/>
            <w:gridSpan w:val="2"/>
            <w:hideMark/>
          </w:tcPr>
          <w:p w14:paraId="7E440D13" w14:textId="77777777" w:rsidR="00B81ACD" w:rsidRPr="00B81ACD" w:rsidRDefault="00B81ACD">
            <w:r w:rsidRPr="00B81ACD">
              <w:t>Corporate Governance Audit Services</w:t>
            </w:r>
          </w:p>
        </w:tc>
        <w:tc>
          <w:tcPr>
            <w:tcW w:w="1559" w:type="dxa"/>
            <w:gridSpan w:val="2"/>
            <w:hideMark/>
          </w:tcPr>
          <w:p w14:paraId="13B68A64" w14:textId="77777777" w:rsidR="00B81ACD" w:rsidRPr="00B81ACD" w:rsidRDefault="00B81ACD" w:rsidP="00B81ACD">
            <w:r w:rsidRPr="00B81ACD">
              <w:t>03/01/2018</w:t>
            </w:r>
          </w:p>
        </w:tc>
        <w:tc>
          <w:tcPr>
            <w:tcW w:w="1417" w:type="dxa"/>
            <w:hideMark/>
          </w:tcPr>
          <w:p w14:paraId="5CE7D4CD" w14:textId="77777777" w:rsidR="00B81ACD" w:rsidRPr="00B81ACD" w:rsidRDefault="00C9797C" w:rsidP="00C9797C">
            <w:pPr>
              <w:jc w:val="center"/>
            </w:pPr>
            <w:r>
              <w:t>6 months</w:t>
            </w:r>
          </w:p>
        </w:tc>
        <w:tc>
          <w:tcPr>
            <w:tcW w:w="2268" w:type="dxa"/>
            <w:hideMark/>
          </w:tcPr>
          <w:p w14:paraId="44DB9856" w14:textId="77777777" w:rsidR="00B81ACD" w:rsidRPr="00B81ACD" w:rsidRDefault="00B81ACD" w:rsidP="00B81ACD">
            <w:r w:rsidRPr="00B81ACD">
              <w:t>251 942.04</w:t>
            </w:r>
          </w:p>
        </w:tc>
        <w:tc>
          <w:tcPr>
            <w:tcW w:w="3261" w:type="dxa"/>
          </w:tcPr>
          <w:p w14:paraId="376FE93E" w14:textId="77777777" w:rsidR="00B81ACD" w:rsidRPr="00B81ACD" w:rsidRDefault="00B81ACD" w:rsidP="00B81ACD">
            <w:proofErr w:type="spellStart"/>
            <w:r w:rsidRPr="00B81ACD">
              <w:t>Phetsile</w:t>
            </w:r>
            <w:proofErr w:type="spellEnd"/>
            <w:r w:rsidRPr="00B81ACD">
              <w:t xml:space="preserve"> Magagula (CFO)</w:t>
            </w:r>
          </w:p>
        </w:tc>
      </w:tr>
      <w:tr w:rsidR="00B81ACD" w:rsidRPr="00B81ACD" w14:paraId="7834CA92" w14:textId="77777777" w:rsidTr="00C9797C">
        <w:trPr>
          <w:trHeight w:val="585"/>
        </w:trPr>
        <w:tc>
          <w:tcPr>
            <w:tcW w:w="2552" w:type="dxa"/>
            <w:hideMark/>
          </w:tcPr>
          <w:p w14:paraId="38E220A3" w14:textId="77777777" w:rsidR="00B81ACD" w:rsidRPr="00B81ACD" w:rsidRDefault="00B81ACD">
            <w:r w:rsidRPr="00B81ACD">
              <w:t>Continuity SA (Pty) Ltd</w:t>
            </w:r>
          </w:p>
        </w:tc>
        <w:tc>
          <w:tcPr>
            <w:tcW w:w="2268" w:type="dxa"/>
            <w:gridSpan w:val="2"/>
            <w:hideMark/>
          </w:tcPr>
          <w:p w14:paraId="560AECF9" w14:textId="77777777" w:rsidR="00B81ACD" w:rsidRPr="00B81ACD" w:rsidRDefault="00B81ACD">
            <w:r w:rsidRPr="00B81ACD">
              <w:t>Business Continuity Management Services</w:t>
            </w:r>
          </w:p>
        </w:tc>
        <w:tc>
          <w:tcPr>
            <w:tcW w:w="1559" w:type="dxa"/>
            <w:gridSpan w:val="2"/>
            <w:hideMark/>
          </w:tcPr>
          <w:p w14:paraId="7C31EB8A" w14:textId="77777777" w:rsidR="00B81ACD" w:rsidRPr="00B81ACD" w:rsidRDefault="00B81ACD" w:rsidP="00B81ACD">
            <w:r w:rsidRPr="00B81ACD">
              <w:t>01/05/2018</w:t>
            </w:r>
          </w:p>
        </w:tc>
        <w:tc>
          <w:tcPr>
            <w:tcW w:w="1417" w:type="dxa"/>
            <w:hideMark/>
          </w:tcPr>
          <w:p w14:paraId="2225FA3B" w14:textId="77777777" w:rsidR="00B81ACD" w:rsidRPr="00B81ACD" w:rsidRDefault="00C9797C" w:rsidP="00C9797C">
            <w:pPr>
              <w:jc w:val="center"/>
            </w:pPr>
            <w:r>
              <w:t>7 months</w:t>
            </w:r>
          </w:p>
        </w:tc>
        <w:tc>
          <w:tcPr>
            <w:tcW w:w="2268" w:type="dxa"/>
            <w:hideMark/>
          </w:tcPr>
          <w:p w14:paraId="25FD6EE5" w14:textId="77777777" w:rsidR="00B81ACD" w:rsidRPr="00B81ACD" w:rsidRDefault="00B81ACD" w:rsidP="00B81ACD">
            <w:r w:rsidRPr="00B81ACD">
              <w:t>474 958.00</w:t>
            </w:r>
          </w:p>
        </w:tc>
        <w:tc>
          <w:tcPr>
            <w:tcW w:w="3261" w:type="dxa"/>
          </w:tcPr>
          <w:p w14:paraId="06940948" w14:textId="77777777" w:rsidR="00B81ACD" w:rsidRPr="00B81ACD" w:rsidRDefault="00B81ACD" w:rsidP="00B81ACD">
            <w:r w:rsidRPr="00B81ACD">
              <w:t>Bridgette Mbolekwa (Acting CFO)</w:t>
            </w:r>
          </w:p>
        </w:tc>
      </w:tr>
      <w:tr w:rsidR="00C9797C" w:rsidRPr="00B81ACD" w14:paraId="34F8D07B" w14:textId="77777777" w:rsidTr="00C9797C">
        <w:trPr>
          <w:trHeight w:val="300"/>
        </w:trPr>
        <w:tc>
          <w:tcPr>
            <w:tcW w:w="13325" w:type="dxa"/>
            <w:gridSpan w:val="8"/>
            <w:shd w:val="clear" w:color="auto" w:fill="BFBFBF" w:themeFill="background1" w:themeFillShade="BF"/>
            <w:noWrap/>
            <w:hideMark/>
          </w:tcPr>
          <w:p w14:paraId="1C4C44D1" w14:textId="77777777" w:rsidR="00C9797C" w:rsidRPr="00B81ACD" w:rsidRDefault="00C9797C" w:rsidP="00B81ACD">
            <w:r w:rsidRPr="00B81ACD">
              <w:rPr>
                <w:b/>
                <w:bCs/>
              </w:rPr>
              <w:t>UIF</w:t>
            </w:r>
          </w:p>
        </w:tc>
      </w:tr>
      <w:tr w:rsidR="00B81ACD" w:rsidRPr="00B81ACD" w14:paraId="74EFF7E9" w14:textId="77777777" w:rsidTr="00C9797C">
        <w:trPr>
          <w:trHeight w:val="1200"/>
        </w:trPr>
        <w:tc>
          <w:tcPr>
            <w:tcW w:w="2552" w:type="dxa"/>
            <w:hideMark/>
          </w:tcPr>
          <w:p w14:paraId="4862CE42" w14:textId="77777777" w:rsidR="00B81ACD" w:rsidRPr="00B81ACD" w:rsidRDefault="00B81ACD">
            <w:r w:rsidRPr="00B81ACD">
              <w:t>True South  Actuaries</w:t>
            </w:r>
          </w:p>
        </w:tc>
        <w:tc>
          <w:tcPr>
            <w:tcW w:w="2268" w:type="dxa"/>
            <w:gridSpan w:val="2"/>
            <w:hideMark/>
          </w:tcPr>
          <w:p w14:paraId="118F9013" w14:textId="77777777" w:rsidR="00B81ACD" w:rsidRPr="00B81ACD" w:rsidRDefault="00B81ACD">
            <w:r w:rsidRPr="00B81ACD">
              <w:t>Actuarial Services</w:t>
            </w:r>
          </w:p>
        </w:tc>
        <w:tc>
          <w:tcPr>
            <w:tcW w:w="1559" w:type="dxa"/>
            <w:gridSpan w:val="2"/>
            <w:hideMark/>
          </w:tcPr>
          <w:p w14:paraId="4B96D110" w14:textId="77777777" w:rsidR="00B81ACD" w:rsidRPr="00B81ACD" w:rsidRDefault="00B81ACD" w:rsidP="00B81ACD">
            <w:r w:rsidRPr="00B81ACD">
              <w:t>15/05/2017</w:t>
            </w:r>
          </w:p>
        </w:tc>
        <w:tc>
          <w:tcPr>
            <w:tcW w:w="1417" w:type="dxa"/>
            <w:hideMark/>
          </w:tcPr>
          <w:p w14:paraId="73DF3A6F" w14:textId="77777777" w:rsidR="00B81ACD" w:rsidRPr="00B81ACD" w:rsidRDefault="00F35139" w:rsidP="00F35139">
            <w:pPr>
              <w:jc w:val="center"/>
            </w:pPr>
            <w:r>
              <w:t>3 years</w:t>
            </w:r>
          </w:p>
        </w:tc>
        <w:tc>
          <w:tcPr>
            <w:tcW w:w="2268" w:type="dxa"/>
            <w:hideMark/>
          </w:tcPr>
          <w:p w14:paraId="55D1BC8B" w14:textId="77777777" w:rsidR="00B81ACD" w:rsidRPr="00B81ACD" w:rsidRDefault="00B81ACD">
            <w:r w:rsidRPr="00B81ACD">
              <w:t>R2 485 529.00</w:t>
            </w:r>
          </w:p>
        </w:tc>
        <w:tc>
          <w:tcPr>
            <w:tcW w:w="3261" w:type="dxa"/>
          </w:tcPr>
          <w:p w14:paraId="6A3B0306" w14:textId="77777777" w:rsidR="00B81ACD" w:rsidRPr="00B81ACD" w:rsidRDefault="00B81ACD" w:rsidP="00B81ACD">
            <w:r w:rsidRPr="00B81ACD">
              <w:t>Francois Hugo (Executive Manager)</w:t>
            </w:r>
          </w:p>
        </w:tc>
      </w:tr>
      <w:tr w:rsidR="00B81ACD" w:rsidRPr="00B81ACD" w14:paraId="44BF27F7" w14:textId="77777777" w:rsidTr="00B97AA8">
        <w:trPr>
          <w:trHeight w:val="983"/>
        </w:trPr>
        <w:tc>
          <w:tcPr>
            <w:tcW w:w="2552" w:type="dxa"/>
            <w:hideMark/>
          </w:tcPr>
          <w:p w14:paraId="350693B7" w14:textId="77777777" w:rsidR="00B81ACD" w:rsidRPr="00B81ACD" w:rsidRDefault="00B81ACD">
            <w:r w:rsidRPr="00B81ACD">
              <w:lastRenderedPageBreak/>
              <w:t>Nexus Lexus</w:t>
            </w:r>
          </w:p>
        </w:tc>
        <w:tc>
          <w:tcPr>
            <w:tcW w:w="2268" w:type="dxa"/>
            <w:gridSpan w:val="2"/>
            <w:hideMark/>
          </w:tcPr>
          <w:p w14:paraId="585DA6E0" w14:textId="77777777" w:rsidR="00B81ACD" w:rsidRPr="00B81ACD" w:rsidRDefault="00B81ACD">
            <w:r w:rsidRPr="00B81ACD">
              <w:t>Forensic Investigation Services</w:t>
            </w:r>
          </w:p>
        </w:tc>
        <w:tc>
          <w:tcPr>
            <w:tcW w:w="1559" w:type="dxa"/>
            <w:gridSpan w:val="2"/>
            <w:hideMark/>
          </w:tcPr>
          <w:p w14:paraId="1BD7BF96" w14:textId="77777777" w:rsidR="00B81ACD" w:rsidRPr="00B81ACD" w:rsidRDefault="00B81ACD" w:rsidP="00B81ACD">
            <w:r w:rsidRPr="00B81ACD">
              <w:t>09/06/2016</w:t>
            </w:r>
          </w:p>
        </w:tc>
        <w:tc>
          <w:tcPr>
            <w:tcW w:w="1417" w:type="dxa"/>
            <w:hideMark/>
          </w:tcPr>
          <w:p w14:paraId="3EDD99A9" w14:textId="77777777" w:rsidR="00B81ACD" w:rsidRPr="00B81ACD" w:rsidRDefault="00F35139" w:rsidP="00F35139">
            <w:pPr>
              <w:jc w:val="center"/>
            </w:pPr>
            <w:r>
              <w:t>3 years</w:t>
            </w:r>
          </w:p>
        </w:tc>
        <w:tc>
          <w:tcPr>
            <w:tcW w:w="2268" w:type="dxa"/>
            <w:hideMark/>
          </w:tcPr>
          <w:p w14:paraId="565CBCC3" w14:textId="77777777" w:rsidR="00B81ACD" w:rsidRPr="00B81ACD" w:rsidRDefault="00B81ACD">
            <w:r w:rsidRPr="00B81ACD">
              <w:t>R36 042 628.00</w:t>
            </w:r>
          </w:p>
        </w:tc>
        <w:tc>
          <w:tcPr>
            <w:tcW w:w="3261" w:type="dxa"/>
          </w:tcPr>
          <w:p w14:paraId="3EC272E9" w14:textId="77777777" w:rsidR="00B81ACD" w:rsidRPr="00B81ACD" w:rsidRDefault="00B81ACD" w:rsidP="00B81ACD">
            <w:r w:rsidRPr="00B81ACD">
              <w:t>Mary-Anne Whittles (Director)</w:t>
            </w:r>
          </w:p>
        </w:tc>
      </w:tr>
      <w:tr w:rsidR="00B81ACD" w:rsidRPr="00B81ACD" w14:paraId="21E52C02" w14:textId="77777777" w:rsidTr="00F35139">
        <w:trPr>
          <w:trHeight w:val="774"/>
        </w:trPr>
        <w:tc>
          <w:tcPr>
            <w:tcW w:w="2552" w:type="dxa"/>
            <w:hideMark/>
          </w:tcPr>
          <w:p w14:paraId="746D07F8" w14:textId="77777777" w:rsidR="00B81ACD" w:rsidRPr="00B81ACD" w:rsidRDefault="00B81ACD">
            <w:r w:rsidRPr="00B81ACD">
              <w:t>IAC</w:t>
            </w:r>
          </w:p>
        </w:tc>
        <w:tc>
          <w:tcPr>
            <w:tcW w:w="2268" w:type="dxa"/>
            <w:gridSpan w:val="2"/>
            <w:hideMark/>
          </w:tcPr>
          <w:p w14:paraId="15D79BC0" w14:textId="77777777" w:rsidR="00B81ACD" w:rsidRPr="00B81ACD" w:rsidRDefault="00B81ACD">
            <w:r w:rsidRPr="00B81ACD">
              <w:t>Investment Advisory Services</w:t>
            </w:r>
          </w:p>
        </w:tc>
        <w:tc>
          <w:tcPr>
            <w:tcW w:w="1559" w:type="dxa"/>
            <w:gridSpan w:val="2"/>
            <w:hideMark/>
          </w:tcPr>
          <w:p w14:paraId="0B7EC289" w14:textId="77777777" w:rsidR="00B81ACD" w:rsidRPr="00B81ACD" w:rsidRDefault="00B81ACD" w:rsidP="00B81ACD">
            <w:r w:rsidRPr="00B81ACD">
              <w:t>17/07/2017</w:t>
            </w:r>
          </w:p>
        </w:tc>
        <w:tc>
          <w:tcPr>
            <w:tcW w:w="1417" w:type="dxa"/>
            <w:hideMark/>
          </w:tcPr>
          <w:p w14:paraId="18F9B493" w14:textId="77777777" w:rsidR="00B81ACD" w:rsidRPr="00B81ACD" w:rsidRDefault="00F35139" w:rsidP="00F35139">
            <w:pPr>
              <w:jc w:val="center"/>
            </w:pPr>
            <w:r>
              <w:t>3 years</w:t>
            </w:r>
          </w:p>
        </w:tc>
        <w:tc>
          <w:tcPr>
            <w:tcW w:w="2268" w:type="dxa"/>
            <w:hideMark/>
          </w:tcPr>
          <w:p w14:paraId="3E9124B9" w14:textId="77777777" w:rsidR="00B81ACD" w:rsidRPr="00B81ACD" w:rsidRDefault="00B81ACD">
            <w:r w:rsidRPr="00B81ACD">
              <w:t>R2 784 974.00</w:t>
            </w:r>
          </w:p>
        </w:tc>
        <w:tc>
          <w:tcPr>
            <w:tcW w:w="3261" w:type="dxa"/>
          </w:tcPr>
          <w:p w14:paraId="613AA552" w14:textId="77777777" w:rsidR="00B81ACD" w:rsidRPr="00B81ACD" w:rsidRDefault="00B81ACD" w:rsidP="00B81ACD">
            <w:proofErr w:type="spellStart"/>
            <w:r w:rsidRPr="00B81ACD">
              <w:t>Asim</w:t>
            </w:r>
            <w:proofErr w:type="spellEnd"/>
            <w:r w:rsidRPr="00B81ACD">
              <w:t xml:space="preserve"> </w:t>
            </w:r>
            <w:proofErr w:type="spellStart"/>
            <w:r w:rsidRPr="00B81ACD">
              <w:t>Gani</w:t>
            </w:r>
            <w:proofErr w:type="spellEnd"/>
            <w:r w:rsidRPr="00B81ACD">
              <w:t xml:space="preserve"> (Managing Director)</w:t>
            </w:r>
          </w:p>
        </w:tc>
      </w:tr>
      <w:tr w:rsidR="00B81ACD" w:rsidRPr="00B81ACD" w14:paraId="1EFC5431" w14:textId="77777777" w:rsidTr="00F35139">
        <w:trPr>
          <w:trHeight w:val="983"/>
        </w:trPr>
        <w:tc>
          <w:tcPr>
            <w:tcW w:w="2552" w:type="dxa"/>
            <w:hideMark/>
          </w:tcPr>
          <w:p w14:paraId="6FD60DCF" w14:textId="77777777" w:rsidR="00B81ACD" w:rsidRPr="00B81ACD" w:rsidRDefault="00B81ACD">
            <w:proofErr w:type="spellStart"/>
            <w:r w:rsidRPr="00B81ACD">
              <w:t>SizweNtsaluboGobodo</w:t>
            </w:r>
            <w:proofErr w:type="spellEnd"/>
          </w:p>
        </w:tc>
        <w:tc>
          <w:tcPr>
            <w:tcW w:w="2268" w:type="dxa"/>
            <w:gridSpan w:val="2"/>
            <w:hideMark/>
          </w:tcPr>
          <w:p w14:paraId="01DCAA2D" w14:textId="77777777" w:rsidR="00B81ACD" w:rsidRPr="00B81ACD" w:rsidRDefault="00B81ACD">
            <w:r w:rsidRPr="00B81ACD">
              <w:t>Internal Audit Services</w:t>
            </w:r>
          </w:p>
        </w:tc>
        <w:tc>
          <w:tcPr>
            <w:tcW w:w="1559" w:type="dxa"/>
            <w:gridSpan w:val="2"/>
            <w:hideMark/>
          </w:tcPr>
          <w:p w14:paraId="09792A16" w14:textId="77777777" w:rsidR="00B81ACD" w:rsidRPr="00B81ACD" w:rsidRDefault="00B81ACD" w:rsidP="00B81ACD">
            <w:r w:rsidRPr="00B81ACD">
              <w:t>12/02/2018</w:t>
            </w:r>
          </w:p>
        </w:tc>
        <w:tc>
          <w:tcPr>
            <w:tcW w:w="1417" w:type="dxa"/>
            <w:hideMark/>
          </w:tcPr>
          <w:p w14:paraId="08504825" w14:textId="77777777" w:rsidR="00B81ACD" w:rsidRPr="00B81ACD" w:rsidRDefault="00F35139" w:rsidP="00F35139">
            <w:pPr>
              <w:jc w:val="center"/>
            </w:pPr>
            <w:r>
              <w:t>3 years</w:t>
            </w:r>
          </w:p>
        </w:tc>
        <w:tc>
          <w:tcPr>
            <w:tcW w:w="2268" w:type="dxa"/>
            <w:hideMark/>
          </w:tcPr>
          <w:p w14:paraId="0AEC55C1" w14:textId="77777777" w:rsidR="00B81ACD" w:rsidRPr="00B81ACD" w:rsidRDefault="00B81ACD" w:rsidP="00B81ACD">
            <w:r w:rsidRPr="00B81ACD">
              <w:t>R 7 771 245.12</w:t>
            </w:r>
          </w:p>
        </w:tc>
        <w:tc>
          <w:tcPr>
            <w:tcW w:w="3261" w:type="dxa"/>
          </w:tcPr>
          <w:p w14:paraId="27A278AD" w14:textId="77777777" w:rsidR="00B81ACD" w:rsidRPr="00B81ACD" w:rsidRDefault="00B81ACD" w:rsidP="00B81ACD">
            <w:r w:rsidRPr="00B81ACD">
              <w:t xml:space="preserve">Patrick </w:t>
            </w:r>
            <w:proofErr w:type="spellStart"/>
            <w:r w:rsidRPr="00B81ACD">
              <w:t>Ganesan</w:t>
            </w:r>
            <w:proofErr w:type="spellEnd"/>
            <w:r w:rsidRPr="00B81ACD">
              <w:t xml:space="preserve"> (Director)</w:t>
            </w:r>
          </w:p>
        </w:tc>
      </w:tr>
      <w:tr w:rsidR="00B81ACD" w:rsidRPr="00B81ACD" w14:paraId="13FFA713" w14:textId="77777777" w:rsidTr="00F35139">
        <w:trPr>
          <w:trHeight w:val="841"/>
        </w:trPr>
        <w:tc>
          <w:tcPr>
            <w:tcW w:w="2552" w:type="dxa"/>
            <w:hideMark/>
          </w:tcPr>
          <w:p w14:paraId="51368DBD" w14:textId="77777777" w:rsidR="00B81ACD" w:rsidRPr="00B81ACD" w:rsidRDefault="00B81ACD">
            <w:r w:rsidRPr="00B81ACD">
              <w:t>SAB&amp;T</w:t>
            </w:r>
          </w:p>
        </w:tc>
        <w:tc>
          <w:tcPr>
            <w:tcW w:w="2268" w:type="dxa"/>
            <w:gridSpan w:val="2"/>
            <w:hideMark/>
          </w:tcPr>
          <w:p w14:paraId="34E87B1E" w14:textId="77777777" w:rsidR="00B81ACD" w:rsidRPr="00B81ACD" w:rsidRDefault="00B81ACD" w:rsidP="00F35139">
            <w:proofErr w:type="spellStart"/>
            <w:r w:rsidRPr="00B81ACD">
              <w:t>Grap</w:t>
            </w:r>
            <w:proofErr w:type="spellEnd"/>
            <w:r w:rsidRPr="00B81ACD">
              <w:t xml:space="preserve"> Standards Services        </w:t>
            </w:r>
          </w:p>
        </w:tc>
        <w:tc>
          <w:tcPr>
            <w:tcW w:w="1559" w:type="dxa"/>
            <w:gridSpan w:val="2"/>
            <w:hideMark/>
          </w:tcPr>
          <w:p w14:paraId="55C7FBD3" w14:textId="77777777" w:rsidR="00B81ACD" w:rsidRPr="00B81ACD" w:rsidRDefault="00B81ACD" w:rsidP="00B81ACD">
            <w:r w:rsidRPr="00B81ACD">
              <w:t>29/05/2017</w:t>
            </w:r>
          </w:p>
        </w:tc>
        <w:tc>
          <w:tcPr>
            <w:tcW w:w="1417" w:type="dxa"/>
            <w:hideMark/>
          </w:tcPr>
          <w:p w14:paraId="7414A3E4" w14:textId="77777777" w:rsidR="00B81ACD" w:rsidRPr="00B81ACD" w:rsidRDefault="00B81ACD" w:rsidP="00B81ACD">
            <w:r w:rsidRPr="00B81ACD">
              <w:t>28/05/2020</w:t>
            </w:r>
          </w:p>
        </w:tc>
        <w:tc>
          <w:tcPr>
            <w:tcW w:w="2268" w:type="dxa"/>
            <w:hideMark/>
          </w:tcPr>
          <w:p w14:paraId="56E064A7" w14:textId="77777777" w:rsidR="00B81ACD" w:rsidRPr="00B81ACD" w:rsidRDefault="00B81ACD">
            <w:r w:rsidRPr="00B81ACD">
              <w:t>R1 020 793.00</w:t>
            </w:r>
          </w:p>
        </w:tc>
        <w:tc>
          <w:tcPr>
            <w:tcW w:w="3261" w:type="dxa"/>
          </w:tcPr>
          <w:p w14:paraId="79823A33" w14:textId="77777777" w:rsidR="00B81ACD" w:rsidRPr="00B81ACD" w:rsidRDefault="00B81ACD" w:rsidP="00B81ACD">
            <w:r w:rsidRPr="00B81ACD">
              <w:t> </w:t>
            </w:r>
          </w:p>
        </w:tc>
      </w:tr>
      <w:tr w:rsidR="00F35139" w:rsidRPr="00B81ACD" w14:paraId="4891614A" w14:textId="77777777" w:rsidTr="00F35139">
        <w:trPr>
          <w:trHeight w:val="300"/>
        </w:trPr>
        <w:tc>
          <w:tcPr>
            <w:tcW w:w="13325" w:type="dxa"/>
            <w:gridSpan w:val="8"/>
            <w:shd w:val="clear" w:color="auto" w:fill="BFBFBF" w:themeFill="background1" w:themeFillShade="BF"/>
            <w:noWrap/>
            <w:hideMark/>
          </w:tcPr>
          <w:p w14:paraId="51B930C9" w14:textId="77777777" w:rsidR="00F35139" w:rsidRPr="00B81ACD" w:rsidRDefault="00F35139" w:rsidP="00B81ACD">
            <w:r w:rsidRPr="00B81ACD">
              <w:rPr>
                <w:b/>
                <w:bCs/>
              </w:rPr>
              <w:t>COMPENSATION FUND</w:t>
            </w:r>
          </w:p>
        </w:tc>
      </w:tr>
      <w:tr w:rsidR="00B81ACD" w:rsidRPr="00B81ACD" w14:paraId="2C131718" w14:textId="77777777" w:rsidTr="00C9797C">
        <w:trPr>
          <w:trHeight w:val="900"/>
        </w:trPr>
        <w:tc>
          <w:tcPr>
            <w:tcW w:w="2552" w:type="dxa"/>
            <w:hideMark/>
          </w:tcPr>
          <w:p w14:paraId="0C4E3EA9" w14:textId="77777777" w:rsidR="00B81ACD" w:rsidRPr="00B81ACD" w:rsidRDefault="00B81ACD">
            <w:r w:rsidRPr="00B81ACD">
              <w:t>Skynet (RT5-2013)</w:t>
            </w:r>
          </w:p>
        </w:tc>
        <w:tc>
          <w:tcPr>
            <w:tcW w:w="2268" w:type="dxa"/>
            <w:gridSpan w:val="2"/>
            <w:hideMark/>
          </w:tcPr>
          <w:p w14:paraId="30C686A7" w14:textId="77777777" w:rsidR="00B81ACD" w:rsidRPr="00B81ACD" w:rsidRDefault="00B81ACD">
            <w:r w:rsidRPr="00B81ACD">
              <w:t>Courier Service</w:t>
            </w:r>
          </w:p>
        </w:tc>
        <w:tc>
          <w:tcPr>
            <w:tcW w:w="1559" w:type="dxa"/>
            <w:gridSpan w:val="2"/>
            <w:hideMark/>
          </w:tcPr>
          <w:p w14:paraId="4B28836B" w14:textId="77777777" w:rsidR="00B81ACD" w:rsidRPr="00B81ACD" w:rsidRDefault="00B81ACD">
            <w:r w:rsidRPr="00B81ACD">
              <w:t>01/02/2016  01/06/2016   01/10/2016</w:t>
            </w:r>
          </w:p>
        </w:tc>
        <w:tc>
          <w:tcPr>
            <w:tcW w:w="1417" w:type="dxa"/>
            <w:hideMark/>
          </w:tcPr>
          <w:p w14:paraId="6C467609" w14:textId="77777777" w:rsidR="00F35139" w:rsidRDefault="00F35139" w:rsidP="00F35139">
            <w:pPr>
              <w:jc w:val="center"/>
            </w:pPr>
            <w:r>
              <w:t xml:space="preserve">4 months   </w:t>
            </w:r>
          </w:p>
          <w:p w14:paraId="662B3320" w14:textId="77777777" w:rsidR="00B81ACD" w:rsidRPr="00B81ACD" w:rsidRDefault="00F35139" w:rsidP="00F35139">
            <w:pPr>
              <w:jc w:val="center"/>
            </w:pPr>
            <w:r>
              <w:t>3 months   3 years</w:t>
            </w:r>
          </w:p>
        </w:tc>
        <w:tc>
          <w:tcPr>
            <w:tcW w:w="2268" w:type="dxa"/>
            <w:hideMark/>
          </w:tcPr>
          <w:p w14:paraId="22553635" w14:textId="77777777" w:rsidR="00B81ACD" w:rsidRPr="00B81ACD" w:rsidRDefault="00B81ACD">
            <w:r w:rsidRPr="00B81ACD">
              <w:t xml:space="preserve">as per </w:t>
            </w:r>
            <w:proofErr w:type="spellStart"/>
            <w:r w:rsidRPr="00B81ACD">
              <w:t>egreed</w:t>
            </w:r>
            <w:proofErr w:type="spellEnd"/>
            <w:r w:rsidRPr="00B81ACD">
              <w:t xml:space="preserve"> tariffs</w:t>
            </w:r>
          </w:p>
        </w:tc>
        <w:tc>
          <w:tcPr>
            <w:tcW w:w="3261" w:type="dxa"/>
          </w:tcPr>
          <w:p w14:paraId="3A0D5217"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72E8F259" w14:textId="77777777" w:rsidTr="00C9797C">
        <w:trPr>
          <w:trHeight w:val="600"/>
        </w:trPr>
        <w:tc>
          <w:tcPr>
            <w:tcW w:w="2552" w:type="dxa"/>
            <w:hideMark/>
          </w:tcPr>
          <w:p w14:paraId="7369CC48" w14:textId="77777777" w:rsidR="00B81ACD" w:rsidRPr="00B81ACD" w:rsidRDefault="00B81ACD">
            <w:r w:rsidRPr="00B81ACD">
              <w:t xml:space="preserve">Interfile </w:t>
            </w:r>
          </w:p>
        </w:tc>
        <w:tc>
          <w:tcPr>
            <w:tcW w:w="2268" w:type="dxa"/>
            <w:gridSpan w:val="2"/>
            <w:hideMark/>
          </w:tcPr>
          <w:p w14:paraId="3CCEDAD2" w14:textId="77777777" w:rsidR="00B81ACD" w:rsidRPr="00B81ACD" w:rsidRDefault="00B81ACD">
            <w:r w:rsidRPr="00B81ACD">
              <w:t>Internet filling</w:t>
            </w:r>
          </w:p>
        </w:tc>
        <w:tc>
          <w:tcPr>
            <w:tcW w:w="1559" w:type="dxa"/>
            <w:gridSpan w:val="2"/>
            <w:hideMark/>
          </w:tcPr>
          <w:p w14:paraId="66AD7D15" w14:textId="77777777" w:rsidR="00B81ACD" w:rsidRPr="00B81ACD" w:rsidRDefault="00B81ACD">
            <w:r w:rsidRPr="00B81ACD">
              <w:t>01/03/2014  28/08/2017</w:t>
            </w:r>
          </w:p>
        </w:tc>
        <w:tc>
          <w:tcPr>
            <w:tcW w:w="1417" w:type="dxa"/>
            <w:hideMark/>
          </w:tcPr>
          <w:p w14:paraId="28A483D2" w14:textId="77777777" w:rsidR="00B81ACD" w:rsidRDefault="00F35139" w:rsidP="00F35139">
            <w:pPr>
              <w:jc w:val="center"/>
            </w:pPr>
            <w:r>
              <w:t>3 years</w:t>
            </w:r>
          </w:p>
          <w:p w14:paraId="4A61C610" w14:textId="77777777" w:rsidR="00F35139" w:rsidRPr="00B81ACD" w:rsidRDefault="00F35139" w:rsidP="00F35139">
            <w:pPr>
              <w:jc w:val="center"/>
            </w:pPr>
            <w:r>
              <w:t>1 year</w:t>
            </w:r>
          </w:p>
        </w:tc>
        <w:tc>
          <w:tcPr>
            <w:tcW w:w="2268" w:type="dxa"/>
            <w:hideMark/>
          </w:tcPr>
          <w:p w14:paraId="23F82530" w14:textId="77777777" w:rsidR="00B81ACD" w:rsidRPr="00B81ACD" w:rsidRDefault="00B81ACD">
            <w:r w:rsidRPr="00B81ACD">
              <w:t>29959590.00  46247914.45</w:t>
            </w:r>
          </w:p>
        </w:tc>
        <w:tc>
          <w:tcPr>
            <w:tcW w:w="3261" w:type="dxa"/>
          </w:tcPr>
          <w:p w14:paraId="01B75FF5" w14:textId="77777777" w:rsidR="00B81ACD" w:rsidRPr="00B81ACD" w:rsidRDefault="00B81ACD" w:rsidP="00B81ACD">
            <w:r w:rsidRPr="00B81ACD">
              <w:t>Director General</w:t>
            </w:r>
          </w:p>
        </w:tc>
      </w:tr>
      <w:tr w:rsidR="00B81ACD" w:rsidRPr="00B81ACD" w14:paraId="01129926" w14:textId="77777777" w:rsidTr="00C9797C">
        <w:trPr>
          <w:trHeight w:val="300"/>
        </w:trPr>
        <w:tc>
          <w:tcPr>
            <w:tcW w:w="2552" w:type="dxa"/>
            <w:hideMark/>
          </w:tcPr>
          <w:p w14:paraId="6DA630F3" w14:textId="77777777" w:rsidR="00B81ACD" w:rsidRPr="00B81ACD" w:rsidRDefault="00B81ACD">
            <w:r w:rsidRPr="00B81ACD">
              <w:t>Delta Facilities Management</w:t>
            </w:r>
          </w:p>
        </w:tc>
        <w:tc>
          <w:tcPr>
            <w:tcW w:w="2268" w:type="dxa"/>
            <w:gridSpan w:val="2"/>
            <w:hideMark/>
          </w:tcPr>
          <w:p w14:paraId="1BB0CB59" w14:textId="77777777" w:rsidR="00B81ACD" w:rsidRPr="00B81ACD" w:rsidRDefault="00B81ACD">
            <w:r w:rsidRPr="00B81ACD">
              <w:t>Cleaning Services</w:t>
            </w:r>
          </w:p>
        </w:tc>
        <w:tc>
          <w:tcPr>
            <w:tcW w:w="1559" w:type="dxa"/>
            <w:gridSpan w:val="2"/>
            <w:hideMark/>
          </w:tcPr>
          <w:p w14:paraId="6875CC8D" w14:textId="77777777" w:rsidR="00B81ACD" w:rsidRPr="00B81ACD" w:rsidRDefault="00B81ACD" w:rsidP="00B81ACD">
            <w:r w:rsidRPr="00B81ACD">
              <w:t>01/01/2016</w:t>
            </w:r>
          </w:p>
        </w:tc>
        <w:tc>
          <w:tcPr>
            <w:tcW w:w="1417" w:type="dxa"/>
            <w:hideMark/>
          </w:tcPr>
          <w:p w14:paraId="0A353869" w14:textId="77777777" w:rsidR="00B81ACD" w:rsidRPr="00B81ACD" w:rsidRDefault="00F35139" w:rsidP="00F35139">
            <w:pPr>
              <w:jc w:val="center"/>
            </w:pPr>
            <w:r>
              <w:t>2 years</w:t>
            </w:r>
          </w:p>
        </w:tc>
        <w:tc>
          <w:tcPr>
            <w:tcW w:w="2268" w:type="dxa"/>
            <w:hideMark/>
          </w:tcPr>
          <w:p w14:paraId="36C1B8EF" w14:textId="77777777" w:rsidR="00B81ACD" w:rsidRPr="00B81ACD" w:rsidRDefault="00B81ACD" w:rsidP="00B81ACD">
            <w:r w:rsidRPr="00B81ACD">
              <w:t>4 003 005.95</w:t>
            </w:r>
          </w:p>
        </w:tc>
        <w:tc>
          <w:tcPr>
            <w:tcW w:w="3261" w:type="dxa"/>
          </w:tcPr>
          <w:p w14:paraId="40E089C8"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09BD3360" w14:textId="77777777" w:rsidTr="00C9797C">
        <w:trPr>
          <w:trHeight w:val="300"/>
        </w:trPr>
        <w:tc>
          <w:tcPr>
            <w:tcW w:w="2552" w:type="dxa"/>
            <w:hideMark/>
          </w:tcPr>
          <w:p w14:paraId="4189F1F7" w14:textId="77777777" w:rsidR="00B81ACD" w:rsidRPr="00B81ACD" w:rsidRDefault="00B81ACD">
            <w:r w:rsidRPr="00B81ACD">
              <w:t xml:space="preserve">C-Track </w:t>
            </w:r>
            <w:proofErr w:type="spellStart"/>
            <w:r w:rsidRPr="00B81ACD">
              <w:t>Mzansi</w:t>
            </w:r>
            <w:proofErr w:type="spellEnd"/>
          </w:p>
        </w:tc>
        <w:tc>
          <w:tcPr>
            <w:tcW w:w="2268" w:type="dxa"/>
            <w:gridSpan w:val="2"/>
            <w:hideMark/>
          </w:tcPr>
          <w:p w14:paraId="64145C2F" w14:textId="77777777" w:rsidR="00B81ACD" w:rsidRPr="00B81ACD" w:rsidRDefault="00B81ACD">
            <w:r w:rsidRPr="00B81ACD">
              <w:t>Tracking of Funds vehicles</w:t>
            </w:r>
          </w:p>
        </w:tc>
        <w:tc>
          <w:tcPr>
            <w:tcW w:w="1559" w:type="dxa"/>
            <w:gridSpan w:val="2"/>
            <w:hideMark/>
          </w:tcPr>
          <w:p w14:paraId="7C215901" w14:textId="77777777" w:rsidR="00B81ACD" w:rsidRPr="00B81ACD" w:rsidRDefault="00B81ACD" w:rsidP="00B81ACD">
            <w:r w:rsidRPr="00B81ACD">
              <w:t>06/06/2016</w:t>
            </w:r>
          </w:p>
        </w:tc>
        <w:tc>
          <w:tcPr>
            <w:tcW w:w="1417" w:type="dxa"/>
            <w:hideMark/>
          </w:tcPr>
          <w:p w14:paraId="266064B7" w14:textId="77777777" w:rsidR="00B81ACD" w:rsidRPr="00B81ACD" w:rsidRDefault="00F35139" w:rsidP="00F35139">
            <w:pPr>
              <w:jc w:val="center"/>
            </w:pPr>
            <w:r>
              <w:t>3 years</w:t>
            </w:r>
          </w:p>
        </w:tc>
        <w:tc>
          <w:tcPr>
            <w:tcW w:w="2268" w:type="dxa"/>
            <w:hideMark/>
          </w:tcPr>
          <w:p w14:paraId="5B0482F1" w14:textId="77777777" w:rsidR="00B81ACD" w:rsidRPr="00B81ACD" w:rsidRDefault="00B81ACD" w:rsidP="00B81ACD">
            <w:r w:rsidRPr="00B81ACD">
              <w:t>184 529.52</w:t>
            </w:r>
          </w:p>
        </w:tc>
        <w:tc>
          <w:tcPr>
            <w:tcW w:w="3261" w:type="dxa"/>
          </w:tcPr>
          <w:p w14:paraId="572035CF"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0B6A42D6" w14:textId="77777777" w:rsidTr="00C9797C">
        <w:trPr>
          <w:trHeight w:val="600"/>
        </w:trPr>
        <w:tc>
          <w:tcPr>
            <w:tcW w:w="2552" w:type="dxa"/>
            <w:hideMark/>
          </w:tcPr>
          <w:p w14:paraId="3A688FF0" w14:textId="77777777" w:rsidR="00B81ACD" w:rsidRPr="00B81ACD" w:rsidRDefault="00B81ACD">
            <w:proofErr w:type="spellStart"/>
            <w:r w:rsidRPr="00B81ACD">
              <w:t>Sysman</w:t>
            </w:r>
            <w:proofErr w:type="spellEnd"/>
            <w:r w:rsidRPr="00B81ACD">
              <w:t xml:space="preserve"> Public </w:t>
            </w:r>
            <w:proofErr w:type="spellStart"/>
            <w:r w:rsidRPr="00B81ACD">
              <w:t>Saftey</w:t>
            </w:r>
            <w:proofErr w:type="spellEnd"/>
            <w:r w:rsidRPr="00B81ACD">
              <w:t xml:space="preserve"> System</w:t>
            </w:r>
          </w:p>
        </w:tc>
        <w:tc>
          <w:tcPr>
            <w:tcW w:w="2268" w:type="dxa"/>
            <w:gridSpan w:val="2"/>
            <w:hideMark/>
          </w:tcPr>
          <w:p w14:paraId="5866CE84" w14:textId="77777777" w:rsidR="00B81ACD" w:rsidRPr="00B81ACD" w:rsidRDefault="00B81ACD">
            <w:proofErr w:type="spellStart"/>
            <w:r w:rsidRPr="00B81ACD">
              <w:t>Remrad</w:t>
            </w:r>
            <w:proofErr w:type="spellEnd"/>
            <w:r w:rsidRPr="00B81ACD">
              <w:t xml:space="preserve"> System</w:t>
            </w:r>
          </w:p>
        </w:tc>
        <w:tc>
          <w:tcPr>
            <w:tcW w:w="1559" w:type="dxa"/>
            <w:gridSpan w:val="2"/>
            <w:hideMark/>
          </w:tcPr>
          <w:p w14:paraId="7B0D801B" w14:textId="77777777" w:rsidR="00B81ACD" w:rsidRPr="00B81ACD" w:rsidRDefault="00B81ACD">
            <w:r w:rsidRPr="00B81ACD">
              <w:t>01/03/2017   01/03/2018</w:t>
            </w:r>
          </w:p>
        </w:tc>
        <w:tc>
          <w:tcPr>
            <w:tcW w:w="1417" w:type="dxa"/>
            <w:hideMark/>
          </w:tcPr>
          <w:p w14:paraId="4FF88A10" w14:textId="77777777" w:rsidR="00B81ACD" w:rsidRDefault="00F35139" w:rsidP="00F35139">
            <w:pPr>
              <w:jc w:val="center"/>
            </w:pPr>
            <w:r>
              <w:t xml:space="preserve">1 year     </w:t>
            </w:r>
          </w:p>
          <w:p w14:paraId="0CD56434" w14:textId="77777777" w:rsidR="00F35139" w:rsidRPr="00B81ACD" w:rsidRDefault="00F35139" w:rsidP="00F35139">
            <w:pPr>
              <w:jc w:val="center"/>
            </w:pPr>
            <w:r>
              <w:t xml:space="preserve">1 year </w:t>
            </w:r>
          </w:p>
        </w:tc>
        <w:tc>
          <w:tcPr>
            <w:tcW w:w="2268" w:type="dxa"/>
            <w:hideMark/>
          </w:tcPr>
          <w:p w14:paraId="7171D0F1" w14:textId="77777777" w:rsidR="00B81ACD" w:rsidRPr="00B81ACD" w:rsidRDefault="00B81ACD">
            <w:r w:rsidRPr="00B81ACD">
              <w:t xml:space="preserve"> 15408.24                  16397.76 </w:t>
            </w:r>
          </w:p>
        </w:tc>
        <w:tc>
          <w:tcPr>
            <w:tcW w:w="3261" w:type="dxa"/>
          </w:tcPr>
          <w:p w14:paraId="36699447"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39CC3B4B" w14:textId="77777777" w:rsidTr="00C9797C">
        <w:trPr>
          <w:trHeight w:val="1200"/>
        </w:trPr>
        <w:tc>
          <w:tcPr>
            <w:tcW w:w="2552" w:type="dxa"/>
            <w:hideMark/>
          </w:tcPr>
          <w:p w14:paraId="0692B375" w14:textId="77777777" w:rsidR="00B81ACD" w:rsidRPr="00B81ACD" w:rsidRDefault="00B81ACD">
            <w:proofErr w:type="spellStart"/>
            <w:r w:rsidRPr="00B81ACD">
              <w:t>Phamacy</w:t>
            </w:r>
            <w:proofErr w:type="spellEnd"/>
            <w:r w:rsidRPr="00B81ACD">
              <w:t xml:space="preserve"> Direct</w:t>
            </w:r>
          </w:p>
        </w:tc>
        <w:tc>
          <w:tcPr>
            <w:tcW w:w="2268" w:type="dxa"/>
            <w:gridSpan w:val="2"/>
            <w:hideMark/>
          </w:tcPr>
          <w:p w14:paraId="44FB4D52" w14:textId="77777777" w:rsidR="00B81ACD" w:rsidRDefault="00B81ACD">
            <w:r w:rsidRPr="00B81ACD">
              <w:t>Distribution of chronic medication to COIDA patients</w:t>
            </w:r>
          </w:p>
          <w:p w14:paraId="77D21701" w14:textId="77777777" w:rsidR="00B97AA8" w:rsidRDefault="00B97AA8"/>
          <w:p w14:paraId="51C987DC" w14:textId="77777777" w:rsidR="00B97AA8" w:rsidRPr="00B81ACD" w:rsidRDefault="00B97AA8"/>
        </w:tc>
        <w:tc>
          <w:tcPr>
            <w:tcW w:w="1559" w:type="dxa"/>
            <w:gridSpan w:val="2"/>
            <w:hideMark/>
          </w:tcPr>
          <w:p w14:paraId="3B6DDE8F" w14:textId="77777777" w:rsidR="00B81ACD" w:rsidRPr="00B81ACD" w:rsidRDefault="00B81ACD" w:rsidP="00B81ACD">
            <w:r w:rsidRPr="00B81ACD">
              <w:t>27/09/2016</w:t>
            </w:r>
          </w:p>
        </w:tc>
        <w:tc>
          <w:tcPr>
            <w:tcW w:w="1417" w:type="dxa"/>
            <w:hideMark/>
          </w:tcPr>
          <w:p w14:paraId="00FFF369" w14:textId="77777777" w:rsidR="00B81ACD" w:rsidRPr="00B81ACD" w:rsidRDefault="00F35139" w:rsidP="00F35139">
            <w:pPr>
              <w:jc w:val="center"/>
            </w:pPr>
            <w:r>
              <w:t xml:space="preserve">3 years </w:t>
            </w:r>
          </w:p>
        </w:tc>
        <w:tc>
          <w:tcPr>
            <w:tcW w:w="2268" w:type="dxa"/>
            <w:hideMark/>
          </w:tcPr>
          <w:p w14:paraId="7629C65A" w14:textId="77777777" w:rsidR="00B81ACD" w:rsidRPr="00B81ACD" w:rsidRDefault="00B81ACD">
            <w:r w:rsidRPr="00B81ACD">
              <w:t>R17.20 medication charged at SEP &amp; dispensing fee per line item</w:t>
            </w:r>
          </w:p>
        </w:tc>
        <w:tc>
          <w:tcPr>
            <w:tcW w:w="3261" w:type="dxa"/>
          </w:tcPr>
          <w:p w14:paraId="3BAB6847"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745C81AC" w14:textId="77777777" w:rsidTr="00C9797C">
        <w:trPr>
          <w:trHeight w:val="300"/>
        </w:trPr>
        <w:tc>
          <w:tcPr>
            <w:tcW w:w="2552" w:type="dxa"/>
            <w:hideMark/>
          </w:tcPr>
          <w:p w14:paraId="6B0B7B5E" w14:textId="77777777" w:rsidR="00B81ACD" w:rsidRPr="00B81ACD" w:rsidRDefault="00B81ACD">
            <w:r w:rsidRPr="00B81ACD">
              <w:lastRenderedPageBreak/>
              <w:t>Transunion</w:t>
            </w:r>
          </w:p>
        </w:tc>
        <w:tc>
          <w:tcPr>
            <w:tcW w:w="2268" w:type="dxa"/>
            <w:gridSpan w:val="2"/>
            <w:hideMark/>
          </w:tcPr>
          <w:p w14:paraId="3288BE29" w14:textId="77777777" w:rsidR="00B81ACD" w:rsidRPr="00B81ACD" w:rsidRDefault="00B81ACD">
            <w:r w:rsidRPr="00B81ACD">
              <w:t>Pre-screening system</w:t>
            </w:r>
          </w:p>
        </w:tc>
        <w:tc>
          <w:tcPr>
            <w:tcW w:w="1559" w:type="dxa"/>
            <w:gridSpan w:val="2"/>
            <w:hideMark/>
          </w:tcPr>
          <w:p w14:paraId="42F3EBDC" w14:textId="77777777" w:rsidR="00B81ACD" w:rsidRPr="00B81ACD" w:rsidRDefault="00B81ACD" w:rsidP="00B81ACD">
            <w:r w:rsidRPr="00B81ACD">
              <w:t>12/10/2016</w:t>
            </w:r>
          </w:p>
        </w:tc>
        <w:tc>
          <w:tcPr>
            <w:tcW w:w="1417" w:type="dxa"/>
            <w:hideMark/>
          </w:tcPr>
          <w:p w14:paraId="22AC1CE8" w14:textId="77777777" w:rsidR="00B81ACD" w:rsidRPr="00B81ACD" w:rsidRDefault="00F35139" w:rsidP="00F35139">
            <w:pPr>
              <w:jc w:val="center"/>
            </w:pPr>
            <w:r>
              <w:t>3 years</w:t>
            </w:r>
          </w:p>
        </w:tc>
        <w:tc>
          <w:tcPr>
            <w:tcW w:w="2268" w:type="dxa"/>
            <w:hideMark/>
          </w:tcPr>
          <w:p w14:paraId="3FDDBCC9" w14:textId="77777777" w:rsidR="00B81ACD" w:rsidRPr="00B81ACD" w:rsidRDefault="00B81ACD" w:rsidP="00B81ACD">
            <w:r w:rsidRPr="00B81ACD">
              <w:t>500 000.00</w:t>
            </w:r>
          </w:p>
        </w:tc>
        <w:tc>
          <w:tcPr>
            <w:tcW w:w="3261" w:type="dxa"/>
          </w:tcPr>
          <w:p w14:paraId="38A02FF4"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5CF9C700" w14:textId="77777777" w:rsidTr="00C9797C">
        <w:trPr>
          <w:trHeight w:val="300"/>
        </w:trPr>
        <w:tc>
          <w:tcPr>
            <w:tcW w:w="2552" w:type="dxa"/>
            <w:hideMark/>
          </w:tcPr>
          <w:p w14:paraId="1BE7A21E" w14:textId="77777777" w:rsidR="00B81ACD" w:rsidRPr="00B81ACD" w:rsidRDefault="00B81ACD">
            <w:r w:rsidRPr="00B81ACD">
              <w:t xml:space="preserve">View </w:t>
            </w:r>
            <w:proofErr w:type="spellStart"/>
            <w:r w:rsidRPr="00B81ACD">
              <w:t>Fron</w:t>
            </w:r>
            <w:proofErr w:type="spellEnd"/>
            <w:r w:rsidRPr="00B81ACD">
              <w:t xml:space="preserve"> Solutions</w:t>
            </w:r>
          </w:p>
        </w:tc>
        <w:tc>
          <w:tcPr>
            <w:tcW w:w="2268" w:type="dxa"/>
            <w:gridSpan w:val="2"/>
            <w:hideMark/>
          </w:tcPr>
          <w:p w14:paraId="20430B7A" w14:textId="77777777" w:rsidR="00B81ACD" w:rsidRPr="00B81ACD" w:rsidRDefault="00B81ACD">
            <w:r w:rsidRPr="00B81ACD">
              <w:t>car wash</w:t>
            </w:r>
          </w:p>
        </w:tc>
        <w:tc>
          <w:tcPr>
            <w:tcW w:w="1559" w:type="dxa"/>
            <w:gridSpan w:val="2"/>
            <w:hideMark/>
          </w:tcPr>
          <w:p w14:paraId="471C1219" w14:textId="77777777" w:rsidR="00B81ACD" w:rsidRPr="00B81ACD" w:rsidRDefault="00B81ACD" w:rsidP="00B81ACD">
            <w:r w:rsidRPr="00B81ACD">
              <w:t>22/05/2017</w:t>
            </w:r>
          </w:p>
        </w:tc>
        <w:tc>
          <w:tcPr>
            <w:tcW w:w="1417" w:type="dxa"/>
            <w:hideMark/>
          </w:tcPr>
          <w:p w14:paraId="1AEF2D90" w14:textId="77777777" w:rsidR="00B81ACD" w:rsidRPr="00B81ACD" w:rsidRDefault="00F35139" w:rsidP="00F35139">
            <w:pPr>
              <w:jc w:val="center"/>
            </w:pPr>
            <w:r>
              <w:t xml:space="preserve">1 year </w:t>
            </w:r>
          </w:p>
        </w:tc>
        <w:tc>
          <w:tcPr>
            <w:tcW w:w="2268" w:type="dxa"/>
            <w:hideMark/>
          </w:tcPr>
          <w:p w14:paraId="64B3B70A" w14:textId="77777777" w:rsidR="00B81ACD" w:rsidRPr="00B81ACD" w:rsidRDefault="00B81ACD" w:rsidP="00B81ACD">
            <w:r w:rsidRPr="00B81ACD">
              <w:t>42 820.00</w:t>
            </w:r>
          </w:p>
        </w:tc>
        <w:tc>
          <w:tcPr>
            <w:tcW w:w="3261" w:type="dxa"/>
          </w:tcPr>
          <w:p w14:paraId="5D81F0A5"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157A0082" w14:textId="77777777" w:rsidTr="00C9797C">
        <w:trPr>
          <w:trHeight w:val="300"/>
        </w:trPr>
        <w:tc>
          <w:tcPr>
            <w:tcW w:w="2552" w:type="dxa"/>
            <w:hideMark/>
          </w:tcPr>
          <w:p w14:paraId="75543BC4" w14:textId="77777777" w:rsidR="00B81ACD" w:rsidRPr="00B81ACD" w:rsidRDefault="00B81ACD">
            <w:r w:rsidRPr="00B81ACD">
              <w:t>Vodacom</w:t>
            </w:r>
          </w:p>
        </w:tc>
        <w:tc>
          <w:tcPr>
            <w:tcW w:w="2268" w:type="dxa"/>
            <w:gridSpan w:val="2"/>
            <w:hideMark/>
          </w:tcPr>
          <w:p w14:paraId="3B85B634" w14:textId="77777777" w:rsidR="00B81ACD" w:rsidRPr="00B81ACD" w:rsidRDefault="00B81ACD">
            <w:r w:rsidRPr="00B81ACD">
              <w:t xml:space="preserve">mobile </w:t>
            </w:r>
            <w:proofErr w:type="spellStart"/>
            <w:r w:rsidRPr="00B81ACD">
              <w:t>commucation</w:t>
            </w:r>
            <w:proofErr w:type="spellEnd"/>
            <w:r w:rsidRPr="00B81ACD">
              <w:t xml:space="preserve"> network services</w:t>
            </w:r>
          </w:p>
        </w:tc>
        <w:tc>
          <w:tcPr>
            <w:tcW w:w="1559" w:type="dxa"/>
            <w:gridSpan w:val="2"/>
            <w:hideMark/>
          </w:tcPr>
          <w:p w14:paraId="13ABC73A" w14:textId="77777777" w:rsidR="00B81ACD" w:rsidRPr="00B81ACD" w:rsidRDefault="00B81ACD" w:rsidP="00B81ACD">
            <w:r w:rsidRPr="00B81ACD">
              <w:t>01/05/2017</w:t>
            </w:r>
          </w:p>
        </w:tc>
        <w:tc>
          <w:tcPr>
            <w:tcW w:w="1417" w:type="dxa"/>
            <w:hideMark/>
          </w:tcPr>
          <w:p w14:paraId="4006C9D9" w14:textId="77777777" w:rsidR="00B81ACD" w:rsidRPr="00B81ACD" w:rsidRDefault="00F35139" w:rsidP="00F35139">
            <w:pPr>
              <w:jc w:val="center"/>
            </w:pPr>
            <w:r>
              <w:t xml:space="preserve">1 year </w:t>
            </w:r>
          </w:p>
        </w:tc>
        <w:tc>
          <w:tcPr>
            <w:tcW w:w="2268" w:type="dxa"/>
            <w:hideMark/>
          </w:tcPr>
          <w:p w14:paraId="5F7A5223" w14:textId="77777777" w:rsidR="00B81ACD" w:rsidRPr="00B81ACD" w:rsidRDefault="00B81ACD" w:rsidP="00B81ACD">
            <w:r w:rsidRPr="00B81ACD">
              <w:t>91 577 625.00</w:t>
            </w:r>
          </w:p>
        </w:tc>
        <w:tc>
          <w:tcPr>
            <w:tcW w:w="3261" w:type="dxa"/>
          </w:tcPr>
          <w:p w14:paraId="72ADED6A"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019EF893" w14:textId="77777777" w:rsidTr="00C9797C">
        <w:trPr>
          <w:trHeight w:val="300"/>
        </w:trPr>
        <w:tc>
          <w:tcPr>
            <w:tcW w:w="2552" w:type="dxa"/>
            <w:hideMark/>
          </w:tcPr>
          <w:p w14:paraId="04723E97" w14:textId="77777777" w:rsidR="00B81ACD" w:rsidRPr="00B81ACD" w:rsidRDefault="00B81ACD">
            <w:r w:rsidRPr="00B81ACD">
              <w:t xml:space="preserve">HAB </w:t>
            </w:r>
            <w:proofErr w:type="spellStart"/>
            <w:r w:rsidRPr="00B81ACD">
              <w:t>flire</w:t>
            </w:r>
            <w:proofErr w:type="spellEnd"/>
            <w:r w:rsidRPr="00B81ACD">
              <w:t xml:space="preserve"> &amp; Security</w:t>
            </w:r>
          </w:p>
        </w:tc>
        <w:tc>
          <w:tcPr>
            <w:tcW w:w="2268" w:type="dxa"/>
            <w:gridSpan w:val="2"/>
            <w:hideMark/>
          </w:tcPr>
          <w:p w14:paraId="2DD7E5A6" w14:textId="77777777" w:rsidR="00B81ACD" w:rsidRPr="00B81ACD" w:rsidRDefault="00B81ACD">
            <w:r w:rsidRPr="00B81ACD">
              <w:t>X-Ray machine</w:t>
            </w:r>
          </w:p>
        </w:tc>
        <w:tc>
          <w:tcPr>
            <w:tcW w:w="1559" w:type="dxa"/>
            <w:gridSpan w:val="2"/>
            <w:hideMark/>
          </w:tcPr>
          <w:p w14:paraId="4E91CD06" w14:textId="77777777" w:rsidR="00B81ACD" w:rsidRPr="00B81ACD" w:rsidRDefault="00B81ACD" w:rsidP="00B81ACD">
            <w:r w:rsidRPr="00B81ACD">
              <w:t>01/10/2017</w:t>
            </w:r>
          </w:p>
        </w:tc>
        <w:tc>
          <w:tcPr>
            <w:tcW w:w="1417" w:type="dxa"/>
            <w:hideMark/>
          </w:tcPr>
          <w:p w14:paraId="4A73301A" w14:textId="77777777" w:rsidR="00B81ACD" w:rsidRPr="00B81ACD" w:rsidRDefault="00F35139" w:rsidP="00F35139">
            <w:pPr>
              <w:jc w:val="center"/>
            </w:pPr>
            <w:r>
              <w:t xml:space="preserve">3 years </w:t>
            </w:r>
          </w:p>
        </w:tc>
        <w:tc>
          <w:tcPr>
            <w:tcW w:w="2268" w:type="dxa"/>
            <w:hideMark/>
          </w:tcPr>
          <w:p w14:paraId="400935E1" w14:textId="77777777" w:rsidR="00B81ACD" w:rsidRPr="00B81ACD" w:rsidRDefault="00B81ACD" w:rsidP="00B81ACD">
            <w:r w:rsidRPr="00B81ACD">
              <w:t>80 850.35</w:t>
            </w:r>
          </w:p>
        </w:tc>
        <w:tc>
          <w:tcPr>
            <w:tcW w:w="3261" w:type="dxa"/>
          </w:tcPr>
          <w:p w14:paraId="3C64C9D0"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4CCF7857" w14:textId="77777777" w:rsidTr="00C9797C">
        <w:trPr>
          <w:trHeight w:val="300"/>
        </w:trPr>
        <w:tc>
          <w:tcPr>
            <w:tcW w:w="2552" w:type="dxa"/>
            <w:hideMark/>
          </w:tcPr>
          <w:p w14:paraId="4AB2C1DE" w14:textId="77777777" w:rsidR="00B81ACD" w:rsidRPr="00B81ACD" w:rsidRDefault="00B81ACD">
            <w:r w:rsidRPr="00B81ACD">
              <w:t>HISSCO</w:t>
            </w:r>
          </w:p>
        </w:tc>
        <w:tc>
          <w:tcPr>
            <w:tcW w:w="2268" w:type="dxa"/>
            <w:gridSpan w:val="2"/>
            <w:hideMark/>
          </w:tcPr>
          <w:p w14:paraId="46C450C5" w14:textId="77777777" w:rsidR="00B81ACD" w:rsidRPr="00B81ACD" w:rsidRDefault="00B81ACD">
            <w:r w:rsidRPr="00B81ACD">
              <w:t>X-Ray machine</w:t>
            </w:r>
          </w:p>
        </w:tc>
        <w:tc>
          <w:tcPr>
            <w:tcW w:w="1559" w:type="dxa"/>
            <w:gridSpan w:val="2"/>
            <w:hideMark/>
          </w:tcPr>
          <w:p w14:paraId="745B62D1" w14:textId="77777777" w:rsidR="00B81ACD" w:rsidRPr="00B81ACD" w:rsidRDefault="00B81ACD" w:rsidP="00B81ACD">
            <w:r w:rsidRPr="00B81ACD">
              <w:t>01/10/2017</w:t>
            </w:r>
          </w:p>
        </w:tc>
        <w:tc>
          <w:tcPr>
            <w:tcW w:w="1417" w:type="dxa"/>
            <w:hideMark/>
          </w:tcPr>
          <w:p w14:paraId="70EAD02D" w14:textId="77777777" w:rsidR="00B81ACD" w:rsidRPr="00B81ACD" w:rsidRDefault="00F35139" w:rsidP="00F35139">
            <w:pPr>
              <w:jc w:val="center"/>
            </w:pPr>
            <w:r>
              <w:t>3 years</w:t>
            </w:r>
          </w:p>
        </w:tc>
        <w:tc>
          <w:tcPr>
            <w:tcW w:w="2268" w:type="dxa"/>
            <w:hideMark/>
          </w:tcPr>
          <w:p w14:paraId="7B41500C" w14:textId="77777777" w:rsidR="00B81ACD" w:rsidRPr="00B81ACD" w:rsidRDefault="00B81ACD" w:rsidP="00B81ACD">
            <w:r w:rsidRPr="00B81ACD">
              <w:t>644 392.36</w:t>
            </w:r>
          </w:p>
        </w:tc>
        <w:tc>
          <w:tcPr>
            <w:tcW w:w="3261" w:type="dxa"/>
          </w:tcPr>
          <w:p w14:paraId="13A8C663"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030CF3C2" w14:textId="77777777" w:rsidTr="00C9797C">
        <w:trPr>
          <w:trHeight w:val="300"/>
        </w:trPr>
        <w:tc>
          <w:tcPr>
            <w:tcW w:w="2552" w:type="dxa"/>
            <w:hideMark/>
          </w:tcPr>
          <w:p w14:paraId="4E487A2C" w14:textId="77777777" w:rsidR="00B81ACD" w:rsidRPr="00B81ACD" w:rsidRDefault="00B81ACD">
            <w:proofErr w:type="spellStart"/>
            <w:r w:rsidRPr="00B81ACD">
              <w:t>Lothlorein</w:t>
            </w:r>
            <w:proofErr w:type="spellEnd"/>
            <w:r w:rsidRPr="00B81ACD">
              <w:t xml:space="preserve"> </w:t>
            </w:r>
            <w:proofErr w:type="spellStart"/>
            <w:r w:rsidRPr="00B81ACD">
              <w:t>Recyling</w:t>
            </w:r>
            <w:proofErr w:type="spellEnd"/>
          </w:p>
        </w:tc>
        <w:tc>
          <w:tcPr>
            <w:tcW w:w="2268" w:type="dxa"/>
            <w:gridSpan w:val="2"/>
            <w:hideMark/>
          </w:tcPr>
          <w:p w14:paraId="4D83B849" w14:textId="77777777" w:rsidR="00B81ACD" w:rsidRPr="00B81ACD" w:rsidRDefault="00B81ACD">
            <w:proofErr w:type="spellStart"/>
            <w:r w:rsidRPr="00B81ACD">
              <w:t>Recyling</w:t>
            </w:r>
            <w:proofErr w:type="spellEnd"/>
            <w:r w:rsidRPr="00B81ACD">
              <w:t xml:space="preserve"> of waste paper services</w:t>
            </w:r>
          </w:p>
        </w:tc>
        <w:tc>
          <w:tcPr>
            <w:tcW w:w="1559" w:type="dxa"/>
            <w:gridSpan w:val="2"/>
            <w:hideMark/>
          </w:tcPr>
          <w:p w14:paraId="51419B3D" w14:textId="77777777" w:rsidR="00B81ACD" w:rsidRPr="00B81ACD" w:rsidRDefault="00B81ACD" w:rsidP="00B81ACD">
            <w:r w:rsidRPr="00B81ACD">
              <w:t>29/11/2017</w:t>
            </w:r>
          </w:p>
        </w:tc>
        <w:tc>
          <w:tcPr>
            <w:tcW w:w="1417" w:type="dxa"/>
            <w:hideMark/>
          </w:tcPr>
          <w:p w14:paraId="5CED6161" w14:textId="77777777" w:rsidR="00B81ACD" w:rsidRPr="00B81ACD" w:rsidRDefault="00F35139" w:rsidP="00F35139">
            <w:pPr>
              <w:jc w:val="center"/>
            </w:pPr>
            <w:r>
              <w:t xml:space="preserve">2 years </w:t>
            </w:r>
          </w:p>
        </w:tc>
        <w:tc>
          <w:tcPr>
            <w:tcW w:w="2268" w:type="dxa"/>
            <w:hideMark/>
          </w:tcPr>
          <w:p w14:paraId="19BDA77F" w14:textId="77777777" w:rsidR="00B81ACD" w:rsidRPr="00B81ACD" w:rsidRDefault="00B81ACD">
            <w:r w:rsidRPr="00B81ACD">
              <w:t xml:space="preserve"> payment per kg </w:t>
            </w:r>
          </w:p>
        </w:tc>
        <w:tc>
          <w:tcPr>
            <w:tcW w:w="3261" w:type="dxa"/>
          </w:tcPr>
          <w:p w14:paraId="1BCF8423"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0B85779C" w14:textId="77777777" w:rsidTr="00C9797C">
        <w:trPr>
          <w:trHeight w:val="300"/>
        </w:trPr>
        <w:tc>
          <w:tcPr>
            <w:tcW w:w="2552" w:type="dxa"/>
            <w:hideMark/>
          </w:tcPr>
          <w:p w14:paraId="22F00011" w14:textId="77777777" w:rsidR="00B81ACD" w:rsidRPr="00B81ACD" w:rsidRDefault="00B81ACD">
            <w:proofErr w:type="spellStart"/>
            <w:r w:rsidRPr="00B81ACD">
              <w:t>Uni</w:t>
            </w:r>
            <w:proofErr w:type="spellEnd"/>
            <w:r w:rsidRPr="00B81ACD">
              <w:t>-life</w:t>
            </w:r>
          </w:p>
        </w:tc>
        <w:tc>
          <w:tcPr>
            <w:tcW w:w="2268" w:type="dxa"/>
            <w:gridSpan w:val="2"/>
            <w:hideMark/>
          </w:tcPr>
          <w:p w14:paraId="6C3F548E" w14:textId="77777777" w:rsidR="00B81ACD" w:rsidRPr="00B81ACD" w:rsidRDefault="00B81ACD">
            <w:r w:rsidRPr="00B81ACD">
              <w:t>plumbing services</w:t>
            </w:r>
          </w:p>
        </w:tc>
        <w:tc>
          <w:tcPr>
            <w:tcW w:w="1559" w:type="dxa"/>
            <w:gridSpan w:val="2"/>
            <w:hideMark/>
          </w:tcPr>
          <w:p w14:paraId="549BCE43" w14:textId="77777777" w:rsidR="00B81ACD" w:rsidRPr="00B81ACD" w:rsidRDefault="00B81ACD" w:rsidP="00B81ACD">
            <w:r w:rsidRPr="00B81ACD">
              <w:t>20/11/2017</w:t>
            </w:r>
          </w:p>
        </w:tc>
        <w:tc>
          <w:tcPr>
            <w:tcW w:w="1417" w:type="dxa"/>
            <w:hideMark/>
          </w:tcPr>
          <w:p w14:paraId="7844B1C9" w14:textId="77777777" w:rsidR="00B81ACD" w:rsidRPr="00B81ACD" w:rsidRDefault="00F35139" w:rsidP="00F35139">
            <w:pPr>
              <w:jc w:val="center"/>
            </w:pPr>
            <w:r>
              <w:t xml:space="preserve">4 months </w:t>
            </w:r>
          </w:p>
        </w:tc>
        <w:tc>
          <w:tcPr>
            <w:tcW w:w="2268" w:type="dxa"/>
            <w:hideMark/>
          </w:tcPr>
          <w:p w14:paraId="7E6556DD" w14:textId="77777777" w:rsidR="00B81ACD" w:rsidRPr="00B81ACD" w:rsidRDefault="00B81ACD" w:rsidP="00B81ACD">
            <w:r w:rsidRPr="00B81ACD">
              <w:t>90 135.66</w:t>
            </w:r>
          </w:p>
        </w:tc>
        <w:tc>
          <w:tcPr>
            <w:tcW w:w="3261" w:type="dxa"/>
          </w:tcPr>
          <w:p w14:paraId="10C25D64" w14:textId="77777777" w:rsidR="00B81ACD" w:rsidRPr="00B81ACD" w:rsidRDefault="00B81ACD" w:rsidP="00B81ACD">
            <w:r w:rsidRPr="00B81ACD">
              <w:t xml:space="preserve">Commissioner V </w:t>
            </w:r>
            <w:proofErr w:type="spellStart"/>
            <w:r w:rsidRPr="00B81ACD">
              <w:t>Mafata</w:t>
            </w:r>
            <w:proofErr w:type="spellEnd"/>
          </w:p>
        </w:tc>
      </w:tr>
      <w:tr w:rsidR="00B66A3A" w:rsidRPr="00B81ACD" w14:paraId="302FD99C" w14:textId="77777777" w:rsidTr="00C9797C">
        <w:trPr>
          <w:trHeight w:val="300"/>
        </w:trPr>
        <w:tc>
          <w:tcPr>
            <w:tcW w:w="2552" w:type="dxa"/>
            <w:hideMark/>
          </w:tcPr>
          <w:p w14:paraId="1A4A4A94" w14:textId="77777777" w:rsidR="00B66A3A" w:rsidRPr="00B81ACD" w:rsidRDefault="00B66A3A">
            <w:r w:rsidRPr="00B81ACD">
              <w:t>Cardura Trading Enterprise</w:t>
            </w:r>
          </w:p>
        </w:tc>
        <w:tc>
          <w:tcPr>
            <w:tcW w:w="2268" w:type="dxa"/>
            <w:gridSpan w:val="2"/>
            <w:hideMark/>
          </w:tcPr>
          <w:p w14:paraId="2F1BDE5E" w14:textId="77777777" w:rsidR="00B66A3A" w:rsidRPr="00B81ACD" w:rsidRDefault="00B66A3A">
            <w:r w:rsidRPr="00B81ACD">
              <w:t>Private security</w:t>
            </w:r>
          </w:p>
        </w:tc>
        <w:tc>
          <w:tcPr>
            <w:tcW w:w="1559" w:type="dxa"/>
            <w:gridSpan w:val="2"/>
            <w:hideMark/>
          </w:tcPr>
          <w:p w14:paraId="5B2E8461" w14:textId="77777777" w:rsidR="00B66A3A" w:rsidRPr="00B81ACD" w:rsidRDefault="00B66A3A" w:rsidP="00B81ACD">
            <w:r w:rsidRPr="00B81ACD">
              <w:t>08/12/2017</w:t>
            </w:r>
          </w:p>
        </w:tc>
        <w:tc>
          <w:tcPr>
            <w:tcW w:w="1417" w:type="dxa"/>
            <w:hideMark/>
          </w:tcPr>
          <w:p w14:paraId="22995AFA" w14:textId="77777777" w:rsidR="00B66A3A" w:rsidRPr="00B81ACD" w:rsidRDefault="00B66A3A" w:rsidP="00F35139">
            <w:pPr>
              <w:jc w:val="center"/>
            </w:pPr>
            <w:r>
              <w:t xml:space="preserve">6 months </w:t>
            </w:r>
          </w:p>
        </w:tc>
        <w:tc>
          <w:tcPr>
            <w:tcW w:w="2268" w:type="dxa"/>
            <w:hideMark/>
          </w:tcPr>
          <w:p w14:paraId="7043E536" w14:textId="77777777" w:rsidR="00B66A3A" w:rsidRPr="00B81ACD" w:rsidRDefault="00B66A3A" w:rsidP="00B81ACD">
            <w:r w:rsidRPr="00B81ACD">
              <w:t>469 500.00</w:t>
            </w:r>
          </w:p>
        </w:tc>
        <w:tc>
          <w:tcPr>
            <w:tcW w:w="3261" w:type="dxa"/>
          </w:tcPr>
          <w:p w14:paraId="77BD31E3" w14:textId="77777777" w:rsidR="00B66A3A" w:rsidRDefault="00B66A3A">
            <w:r w:rsidRPr="00ED3C1F">
              <w:t xml:space="preserve">Commissioner V </w:t>
            </w:r>
            <w:proofErr w:type="spellStart"/>
            <w:r w:rsidRPr="00ED3C1F">
              <w:t>Mafata</w:t>
            </w:r>
            <w:proofErr w:type="spellEnd"/>
          </w:p>
        </w:tc>
      </w:tr>
      <w:tr w:rsidR="00B66A3A" w:rsidRPr="00B81ACD" w14:paraId="57A27F6F" w14:textId="77777777" w:rsidTr="00C9797C">
        <w:trPr>
          <w:trHeight w:val="300"/>
        </w:trPr>
        <w:tc>
          <w:tcPr>
            <w:tcW w:w="2552" w:type="dxa"/>
            <w:hideMark/>
          </w:tcPr>
          <w:p w14:paraId="36BC1129" w14:textId="77777777" w:rsidR="00B66A3A" w:rsidRPr="00B81ACD" w:rsidRDefault="00B66A3A">
            <w:proofErr w:type="spellStart"/>
            <w:r w:rsidRPr="00B81ACD">
              <w:t>Travil</w:t>
            </w:r>
            <w:proofErr w:type="spellEnd"/>
            <w:r w:rsidRPr="00B81ACD">
              <w:t xml:space="preserve"> with Flair</w:t>
            </w:r>
          </w:p>
        </w:tc>
        <w:tc>
          <w:tcPr>
            <w:tcW w:w="2268" w:type="dxa"/>
            <w:gridSpan w:val="2"/>
            <w:hideMark/>
          </w:tcPr>
          <w:p w14:paraId="67EB236A" w14:textId="77777777" w:rsidR="00B66A3A" w:rsidRPr="00B81ACD" w:rsidRDefault="00B66A3A">
            <w:r w:rsidRPr="00B81ACD">
              <w:t>travel and accommodation</w:t>
            </w:r>
          </w:p>
        </w:tc>
        <w:tc>
          <w:tcPr>
            <w:tcW w:w="1559" w:type="dxa"/>
            <w:gridSpan w:val="2"/>
            <w:hideMark/>
          </w:tcPr>
          <w:p w14:paraId="42BA8B53" w14:textId="77777777" w:rsidR="00B66A3A" w:rsidRPr="00B81ACD" w:rsidRDefault="00B66A3A" w:rsidP="00B81ACD">
            <w:r w:rsidRPr="00B81ACD">
              <w:t>11/01/2018</w:t>
            </w:r>
          </w:p>
        </w:tc>
        <w:tc>
          <w:tcPr>
            <w:tcW w:w="1417" w:type="dxa"/>
            <w:hideMark/>
          </w:tcPr>
          <w:p w14:paraId="097FC5A0" w14:textId="77777777" w:rsidR="00B66A3A" w:rsidRPr="00B81ACD" w:rsidRDefault="00B66A3A" w:rsidP="00F35139">
            <w:pPr>
              <w:jc w:val="center"/>
            </w:pPr>
            <w:r>
              <w:t xml:space="preserve">3 years </w:t>
            </w:r>
          </w:p>
        </w:tc>
        <w:tc>
          <w:tcPr>
            <w:tcW w:w="2268" w:type="dxa"/>
            <w:hideMark/>
          </w:tcPr>
          <w:p w14:paraId="05CD2FC5" w14:textId="77777777" w:rsidR="00B66A3A" w:rsidRPr="00B81ACD" w:rsidRDefault="00B66A3A" w:rsidP="00B81ACD">
            <w:r w:rsidRPr="00B81ACD">
              <w:t>343 656.30</w:t>
            </w:r>
          </w:p>
        </w:tc>
        <w:tc>
          <w:tcPr>
            <w:tcW w:w="3261" w:type="dxa"/>
          </w:tcPr>
          <w:p w14:paraId="2BAE453A" w14:textId="77777777" w:rsidR="00B66A3A" w:rsidRDefault="00B66A3A">
            <w:r w:rsidRPr="00ED3C1F">
              <w:t xml:space="preserve">Commissioner V </w:t>
            </w:r>
            <w:proofErr w:type="spellStart"/>
            <w:r w:rsidRPr="00ED3C1F">
              <w:t>Mafata</w:t>
            </w:r>
            <w:proofErr w:type="spellEnd"/>
          </w:p>
        </w:tc>
      </w:tr>
      <w:tr w:rsidR="00B66A3A" w:rsidRPr="00B81ACD" w14:paraId="129F2FBE" w14:textId="77777777" w:rsidTr="00C9797C">
        <w:trPr>
          <w:trHeight w:val="300"/>
        </w:trPr>
        <w:tc>
          <w:tcPr>
            <w:tcW w:w="2552" w:type="dxa"/>
            <w:hideMark/>
          </w:tcPr>
          <w:p w14:paraId="0FFFBC77" w14:textId="77777777" w:rsidR="00B66A3A" w:rsidRPr="00B81ACD" w:rsidRDefault="00B66A3A">
            <w:proofErr w:type="spellStart"/>
            <w:r w:rsidRPr="00B81ACD">
              <w:t>Medikredit</w:t>
            </w:r>
            <w:proofErr w:type="spellEnd"/>
          </w:p>
        </w:tc>
        <w:tc>
          <w:tcPr>
            <w:tcW w:w="2268" w:type="dxa"/>
            <w:gridSpan w:val="2"/>
            <w:hideMark/>
          </w:tcPr>
          <w:p w14:paraId="60EDCD5D" w14:textId="77777777" w:rsidR="00B66A3A" w:rsidRPr="00B81ACD" w:rsidRDefault="00B66A3A">
            <w:proofErr w:type="spellStart"/>
            <w:r w:rsidRPr="00B81ACD">
              <w:t>nappi</w:t>
            </w:r>
            <w:proofErr w:type="spellEnd"/>
            <w:r w:rsidRPr="00B81ACD">
              <w:t xml:space="preserve"> file</w:t>
            </w:r>
          </w:p>
        </w:tc>
        <w:tc>
          <w:tcPr>
            <w:tcW w:w="1559" w:type="dxa"/>
            <w:gridSpan w:val="2"/>
            <w:hideMark/>
          </w:tcPr>
          <w:p w14:paraId="1DEC421A" w14:textId="77777777" w:rsidR="00B66A3A" w:rsidRPr="00B81ACD" w:rsidRDefault="00B66A3A" w:rsidP="00B81ACD">
            <w:r w:rsidRPr="00B81ACD">
              <w:t>01/03/2017</w:t>
            </w:r>
          </w:p>
        </w:tc>
        <w:tc>
          <w:tcPr>
            <w:tcW w:w="1417" w:type="dxa"/>
            <w:hideMark/>
          </w:tcPr>
          <w:p w14:paraId="0BB0A6B5" w14:textId="77777777" w:rsidR="00B66A3A" w:rsidRPr="00B81ACD" w:rsidRDefault="00B66A3A" w:rsidP="00F35139">
            <w:pPr>
              <w:jc w:val="center"/>
            </w:pPr>
            <w:r>
              <w:t xml:space="preserve">3 years </w:t>
            </w:r>
          </w:p>
        </w:tc>
        <w:tc>
          <w:tcPr>
            <w:tcW w:w="2268" w:type="dxa"/>
            <w:hideMark/>
          </w:tcPr>
          <w:p w14:paraId="12F81744" w14:textId="77777777" w:rsidR="00B66A3A" w:rsidRPr="00B81ACD" w:rsidRDefault="00B66A3A" w:rsidP="00B81ACD">
            <w:r w:rsidRPr="00B81ACD">
              <w:t>1 491 735.90</w:t>
            </w:r>
          </w:p>
        </w:tc>
        <w:tc>
          <w:tcPr>
            <w:tcW w:w="3261" w:type="dxa"/>
          </w:tcPr>
          <w:p w14:paraId="52A1574E" w14:textId="77777777" w:rsidR="00B66A3A" w:rsidRDefault="00B66A3A">
            <w:r w:rsidRPr="00ED3C1F">
              <w:t xml:space="preserve">Commissioner V </w:t>
            </w:r>
            <w:proofErr w:type="spellStart"/>
            <w:r w:rsidRPr="00ED3C1F">
              <w:t>Mafata</w:t>
            </w:r>
            <w:proofErr w:type="spellEnd"/>
          </w:p>
        </w:tc>
      </w:tr>
      <w:tr w:rsidR="00B66A3A" w:rsidRPr="00B81ACD" w14:paraId="2DDDE9DD" w14:textId="77777777" w:rsidTr="00C9797C">
        <w:trPr>
          <w:trHeight w:val="300"/>
        </w:trPr>
        <w:tc>
          <w:tcPr>
            <w:tcW w:w="2552" w:type="dxa"/>
            <w:hideMark/>
          </w:tcPr>
          <w:p w14:paraId="7FF74EC8" w14:textId="77777777" w:rsidR="00B66A3A" w:rsidRPr="00B81ACD" w:rsidRDefault="00B66A3A">
            <w:proofErr w:type="spellStart"/>
            <w:r w:rsidRPr="00B81ACD">
              <w:t>Linhleko</w:t>
            </w:r>
            <w:proofErr w:type="spellEnd"/>
            <w:r w:rsidRPr="00B81ACD">
              <w:t xml:space="preserve"> Marketing</w:t>
            </w:r>
          </w:p>
        </w:tc>
        <w:tc>
          <w:tcPr>
            <w:tcW w:w="2268" w:type="dxa"/>
            <w:gridSpan w:val="2"/>
            <w:hideMark/>
          </w:tcPr>
          <w:p w14:paraId="4D9648CA" w14:textId="77777777" w:rsidR="00B66A3A" w:rsidRPr="00B81ACD" w:rsidRDefault="00B66A3A">
            <w:r w:rsidRPr="00B81ACD">
              <w:t>printing services</w:t>
            </w:r>
          </w:p>
        </w:tc>
        <w:tc>
          <w:tcPr>
            <w:tcW w:w="1559" w:type="dxa"/>
            <w:gridSpan w:val="2"/>
            <w:hideMark/>
          </w:tcPr>
          <w:p w14:paraId="19734A39" w14:textId="77777777" w:rsidR="00B66A3A" w:rsidRPr="00B81ACD" w:rsidRDefault="00B66A3A" w:rsidP="00B81ACD">
            <w:r w:rsidRPr="00B81ACD">
              <w:t>19/03/2018</w:t>
            </w:r>
          </w:p>
        </w:tc>
        <w:tc>
          <w:tcPr>
            <w:tcW w:w="1417" w:type="dxa"/>
            <w:hideMark/>
          </w:tcPr>
          <w:p w14:paraId="76F32234" w14:textId="77777777" w:rsidR="00B66A3A" w:rsidRPr="00B81ACD" w:rsidRDefault="00B66A3A" w:rsidP="00F35139">
            <w:pPr>
              <w:jc w:val="center"/>
            </w:pPr>
            <w:r>
              <w:t xml:space="preserve">3 years </w:t>
            </w:r>
          </w:p>
        </w:tc>
        <w:tc>
          <w:tcPr>
            <w:tcW w:w="2268" w:type="dxa"/>
            <w:hideMark/>
          </w:tcPr>
          <w:p w14:paraId="68741941" w14:textId="77777777" w:rsidR="00B66A3A" w:rsidRPr="00B81ACD" w:rsidRDefault="00B66A3A">
            <w:r w:rsidRPr="00B81ACD">
              <w:t xml:space="preserve"> as per bill of quantity </w:t>
            </w:r>
          </w:p>
        </w:tc>
        <w:tc>
          <w:tcPr>
            <w:tcW w:w="3261" w:type="dxa"/>
          </w:tcPr>
          <w:p w14:paraId="48F9AFE6" w14:textId="77777777" w:rsidR="00B66A3A" w:rsidRDefault="00B66A3A">
            <w:r w:rsidRPr="00ED3C1F">
              <w:t xml:space="preserve">Commissioner V </w:t>
            </w:r>
            <w:proofErr w:type="spellStart"/>
            <w:r w:rsidRPr="00ED3C1F">
              <w:t>Mafata</w:t>
            </w:r>
            <w:proofErr w:type="spellEnd"/>
          </w:p>
        </w:tc>
      </w:tr>
      <w:tr w:rsidR="00B81ACD" w:rsidRPr="00B81ACD" w14:paraId="64590C72" w14:textId="77777777" w:rsidTr="00C9797C">
        <w:trPr>
          <w:trHeight w:val="300"/>
        </w:trPr>
        <w:tc>
          <w:tcPr>
            <w:tcW w:w="2552" w:type="dxa"/>
            <w:hideMark/>
          </w:tcPr>
          <w:p w14:paraId="35619EEC" w14:textId="77777777" w:rsidR="00B81ACD" w:rsidRPr="00B81ACD" w:rsidRDefault="00B81ACD">
            <w:r w:rsidRPr="00B81ACD">
              <w:t>DPW</w:t>
            </w:r>
          </w:p>
        </w:tc>
        <w:tc>
          <w:tcPr>
            <w:tcW w:w="2268" w:type="dxa"/>
            <w:gridSpan w:val="2"/>
            <w:hideMark/>
          </w:tcPr>
          <w:p w14:paraId="7D1AA331" w14:textId="77777777" w:rsidR="00B81ACD" w:rsidRPr="00B81ACD" w:rsidRDefault="00B81ACD">
            <w:r w:rsidRPr="00B81ACD">
              <w:t xml:space="preserve">RENTAL OF INCOME </w:t>
            </w:r>
            <w:proofErr w:type="spellStart"/>
            <w:r w:rsidRPr="00B81ACD">
              <w:t>Bisho</w:t>
            </w:r>
            <w:proofErr w:type="spellEnd"/>
            <w:r w:rsidRPr="00B81ACD">
              <w:t xml:space="preserve"> building</w:t>
            </w:r>
          </w:p>
        </w:tc>
        <w:tc>
          <w:tcPr>
            <w:tcW w:w="1559" w:type="dxa"/>
            <w:gridSpan w:val="2"/>
            <w:hideMark/>
          </w:tcPr>
          <w:p w14:paraId="01F37861" w14:textId="77777777" w:rsidR="00B81ACD" w:rsidRPr="00B81ACD" w:rsidRDefault="00B81ACD" w:rsidP="00B81ACD">
            <w:r w:rsidRPr="00B81ACD">
              <w:t>01/05/2014</w:t>
            </w:r>
          </w:p>
        </w:tc>
        <w:tc>
          <w:tcPr>
            <w:tcW w:w="1417" w:type="dxa"/>
            <w:hideMark/>
          </w:tcPr>
          <w:p w14:paraId="745DD22A" w14:textId="77777777" w:rsidR="00B81ACD" w:rsidRPr="00B81ACD" w:rsidRDefault="00B66A3A" w:rsidP="00F35139">
            <w:pPr>
              <w:jc w:val="center"/>
            </w:pPr>
            <w:r>
              <w:t>4 years</w:t>
            </w:r>
          </w:p>
        </w:tc>
        <w:tc>
          <w:tcPr>
            <w:tcW w:w="2268" w:type="dxa"/>
            <w:hideMark/>
          </w:tcPr>
          <w:p w14:paraId="4E54868D" w14:textId="77777777" w:rsidR="00B81ACD" w:rsidRPr="00B81ACD" w:rsidRDefault="00B81ACD" w:rsidP="00B81ACD">
            <w:r w:rsidRPr="00B81ACD">
              <w:t>5 276 199.32</w:t>
            </w:r>
          </w:p>
        </w:tc>
        <w:tc>
          <w:tcPr>
            <w:tcW w:w="3261" w:type="dxa"/>
          </w:tcPr>
          <w:p w14:paraId="1BBAB25B" w14:textId="77777777" w:rsidR="00B81ACD" w:rsidRPr="00B81ACD" w:rsidRDefault="00B81ACD" w:rsidP="00B81ACD">
            <w:r w:rsidRPr="00B81ACD">
              <w:t>Director General</w:t>
            </w:r>
          </w:p>
        </w:tc>
      </w:tr>
      <w:tr w:rsidR="00B81ACD" w:rsidRPr="00B81ACD" w14:paraId="60A3E66A" w14:textId="77777777" w:rsidTr="00C9797C">
        <w:trPr>
          <w:trHeight w:val="300"/>
        </w:trPr>
        <w:tc>
          <w:tcPr>
            <w:tcW w:w="2552" w:type="dxa"/>
            <w:hideMark/>
          </w:tcPr>
          <w:p w14:paraId="473F64E1" w14:textId="77777777" w:rsidR="00B81ACD" w:rsidRPr="00B81ACD" w:rsidRDefault="00B81ACD">
            <w:r w:rsidRPr="00B81ACD">
              <w:t>First Property Trust</w:t>
            </w:r>
          </w:p>
        </w:tc>
        <w:tc>
          <w:tcPr>
            <w:tcW w:w="2268" w:type="dxa"/>
            <w:gridSpan w:val="2"/>
            <w:hideMark/>
          </w:tcPr>
          <w:p w14:paraId="660DE20E" w14:textId="77777777" w:rsidR="00B81ACD" w:rsidRPr="00B81ACD" w:rsidRDefault="00B81ACD">
            <w:proofErr w:type="spellStart"/>
            <w:r w:rsidRPr="00B81ACD">
              <w:t>Taaljaartpark</w:t>
            </w:r>
            <w:proofErr w:type="spellEnd"/>
            <w:r w:rsidRPr="00B81ACD">
              <w:t xml:space="preserve"> properties</w:t>
            </w:r>
          </w:p>
        </w:tc>
        <w:tc>
          <w:tcPr>
            <w:tcW w:w="1559" w:type="dxa"/>
            <w:gridSpan w:val="2"/>
            <w:hideMark/>
          </w:tcPr>
          <w:p w14:paraId="3DA61684" w14:textId="77777777" w:rsidR="00B81ACD" w:rsidRPr="00B81ACD" w:rsidRDefault="00B81ACD" w:rsidP="00B81ACD">
            <w:r w:rsidRPr="00B81ACD">
              <w:t>01/10/2015</w:t>
            </w:r>
          </w:p>
        </w:tc>
        <w:tc>
          <w:tcPr>
            <w:tcW w:w="1417" w:type="dxa"/>
            <w:hideMark/>
          </w:tcPr>
          <w:p w14:paraId="27BAA138" w14:textId="77777777" w:rsidR="00B81ACD" w:rsidRPr="00B81ACD" w:rsidRDefault="00B66A3A" w:rsidP="00F35139">
            <w:pPr>
              <w:jc w:val="center"/>
            </w:pPr>
            <w:r>
              <w:t>2 years</w:t>
            </w:r>
          </w:p>
        </w:tc>
        <w:tc>
          <w:tcPr>
            <w:tcW w:w="2268" w:type="dxa"/>
            <w:hideMark/>
          </w:tcPr>
          <w:p w14:paraId="3DC79DF6" w14:textId="77777777" w:rsidR="00B81ACD" w:rsidRPr="00B81ACD" w:rsidRDefault="00B81ACD" w:rsidP="00B81ACD">
            <w:r w:rsidRPr="00B81ACD">
              <w:t>7 881 677.04</w:t>
            </w:r>
          </w:p>
        </w:tc>
        <w:tc>
          <w:tcPr>
            <w:tcW w:w="3261" w:type="dxa"/>
          </w:tcPr>
          <w:p w14:paraId="2E03BE2F"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4EEB15B8" w14:textId="77777777" w:rsidTr="00C9797C">
        <w:trPr>
          <w:trHeight w:val="900"/>
        </w:trPr>
        <w:tc>
          <w:tcPr>
            <w:tcW w:w="2552" w:type="dxa"/>
            <w:hideMark/>
          </w:tcPr>
          <w:p w14:paraId="0ACB6C71" w14:textId="77777777" w:rsidR="00B81ACD" w:rsidRPr="00B81ACD" w:rsidRDefault="00B81ACD">
            <w:proofErr w:type="spellStart"/>
            <w:r w:rsidRPr="00B81ACD">
              <w:t>Vuani</w:t>
            </w:r>
            <w:proofErr w:type="spellEnd"/>
            <w:r w:rsidRPr="00B81ACD">
              <w:t xml:space="preserve"> Property (JHI)(</w:t>
            </w:r>
            <w:proofErr w:type="spellStart"/>
            <w:r w:rsidRPr="00B81ACD">
              <w:t>Kuperlengh</w:t>
            </w:r>
            <w:proofErr w:type="spellEnd"/>
            <w:r w:rsidRPr="00B81ACD">
              <w:t xml:space="preserve"> property management                 </w:t>
            </w:r>
          </w:p>
        </w:tc>
        <w:tc>
          <w:tcPr>
            <w:tcW w:w="2268" w:type="dxa"/>
            <w:gridSpan w:val="2"/>
            <w:hideMark/>
          </w:tcPr>
          <w:p w14:paraId="390BEF29" w14:textId="77777777" w:rsidR="00B81ACD" w:rsidRPr="00B81ACD" w:rsidRDefault="00B81ACD">
            <w:proofErr w:type="spellStart"/>
            <w:r w:rsidRPr="00B81ACD">
              <w:t>Benstra</w:t>
            </w:r>
            <w:proofErr w:type="spellEnd"/>
            <w:r w:rsidRPr="00B81ACD">
              <w:t xml:space="preserve"> lease</w:t>
            </w:r>
          </w:p>
        </w:tc>
        <w:tc>
          <w:tcPr>
            <w:tcW w:w="1559" w:type="dxa"/>
            <w:gridSpan w:val="2"/>
            <w:hideMark/>
          </w:tcPr>
          <w:p w14:paraId="19E2D602" w14:textId="77777777" w:rsidR="00B81ACD" w:rsidRPr="00B81ACD" w:rsidRDefault="00B81ACD">
            <w:r w:rsidRPr="00B81ACD">
              <w:t>01/04/2014  01/04/2017</w:t>
            </w:r>
          </w:p>
        </w:tc>
        <w:tc>
          <w:tcPr>
            <w:tcW w:w="1417" w:type="dxa"/>
            <w:hideMark/>
          </w:tcPr>
          <w:p w14:paraId="2E38C399" w14:textId="77777777" w:rsidR="00B81ACD" w:rsidRDefault="00B66A3A" w:rsidP="00F35139">
            <w:pPr>
              <w:jc w:val="center"/>
            </w:pPr>
            <w:r>
              <w:t xml:space="preserve">3 years   </w:t>
            </w:r>
          </w:p>
          <w:p w14:paraId="52B49940" w14:textId="77777777" w:rsidR="00B66A3A" w:rsidRPr="00B81ACD" w:rsidRDefault="00B66A3A" w:rsidP="00F35139">
            <w:pPr>
              <w:jc w:val="center"/>
            </w:pPr>
            <w:r>
              <w:t xml:space="preserve">6 months </w:t>
            </w:r>
          </w:p>
        </w:tc>
        <w:tc>
          <w:tcPr>
            <w:tcW w:w="2268" w:type="dxa"/>
            <w:hideMark/>
          </w:tcPr>
          <w:p w14:paraId="75680FD4" w14:textId="77777777" w:rsidR="00B81ACD" w:rsidRPr="00B81ACD" w:rsidRDefault="00B81ACD" w:rsidP="00B81ACD">
            <w:r w:rsidRPr="00B81ACD">
              <w:t>992 886.24</w:t>
            </w:r>
          </w:p>
        </w:tc>
        <w:tc>
          <w:tcPr>
            <w:tcW w:w="3261" w:type="dxa"/>
          </w:tcPr>
          <w:p w14:paraId="34342137"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6E61CBC8" w14:textId="77777777" w:rsidTr="00C9797C">
        <w:trPr>
          <w:trHeight w:val="300"/>
        </w:trPr>
        <w:tc>
          <w:tcPr>
            <w:tcW w:w="2552" w:type="dxa"/>
            <w:hideMark/>
          </w:tcPr>
          <w:p w14:paraId="2BAD0C69" w14:textId="77777777" w:rsidR="00B81ACD" w:rsidRPr="00B81ACD" w:rsidRDefault="00B81ACD">
            <w:r w:rsidRPr="00B81ACD">
              <w:t>(</w:t>
            </w:r>
            <w:proofErr w:type="spellStart"/>
            <w:r w:rsidRPr="00B81ACD">
              <w:t>Travalgar</w:t>
            </w:r>
            <w:proofErr w:type="spellEnd"/>
            <w:r w:rsidRPr="00B81ACD">
              <w:t xml:space="preserve"> -new management</w:t>
            </w:r>
          </w:p>
        </w:tc>
        <w:tc>
          <w:tcPr>
            <w:tcW w:w="2268" w:type="dxa"/>
            <w:gridSpan w:val="2"/>
            <w:hideMark/>
          </w:tcPr>
          <w:p w14:paraId="28C1E672" w14:textId="77777777" w:rsidR="00B81ACD" w:rsidRPr="00B81ACD" w:rsidRDefault="00B81ACD">
            <w:r w:rsidRPr="00B81ACD">
              <w:t> </w:t>
            </w:r>
          </w:p>
        </w:tc>
        <w:tc>
          <w:tcPr>
            <w:tcW w:w="1559" w:type="dxa"/>
            <w:gridSpan w:val="2"/>
            <w:hideMark/>
          </w:tcPr>
          <w:p w14:paraId="31B27623" w14:textId="77777777" w:rsidR="00B81ACD" w:rsidRPr="00B81ACD" w:rsidRDefault="00B81ACD" w:rsidP="00B81ACD">
            <w:r w:rsidRPr="00B81ACD">
              <w:t>01/10/2017</w:t>
            </w:r>
          </w:p>
        </w:tc>
        <w:tc>
          <w:tcPr>
            <w:tcW w:w="1417" w:type="dxa"/>
            <w:hideMark/>
          </w:tcPr>
          <w:p w14:paraId="266AE493" w14:textId="77777777" w:rsidR="00B81ACD" w:rsidRPr="00B81ACD" w:rsidRDefault="00B66A3A" w:rsidP="00F35139">
            <w:pPr>
              <w:jc w:val="center"/>
            </w:pPr>
            <w:r>
              <w:t xml:space="preserve">1 year </w:t>
            </w:r>
          </w:p>
        </w:tc>
        <w:tc>
          <w:tcPr>
            <w:tcW w:w="2268" w:type="dxa"/>
            <w:hideMark/>
          </w:tcPr>
          <w:p w14:paraId="6DCF964B" w14:textId="77777777" w:rsidR="00B81ACD" w:rsidRPr="00B81ACD" w:rsidRDefault="00B81ACD" w:rsidP="00B81ACD">
            <w:r w:rsidRPr="00B81ACD">
              <w:t>1 155 078.84</w:t>
            </w:r>
          </w:p>
        </w:tc>
        <w:tc>
          <w:tcPr>
            <w:tcW w:w="3261" w:type="dxa"/>
          </w:tcPr>
          <w:p w14:paraId="4FC5B29B"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5934C9AD" w14:textId="77777777" w:rsidTr="00C9797C">
        <w:trPr>
          <w:trHeight w:val="300"/>
        </w:trPr>
        <w:tc>
          <w:tcPr>
            <w:tcW w:w="2552" w:type="dxa"/>
            <w:hideMark/>
          </w:tcPr>
          <w:p w14:paraId="38D3B1F1" w14:textId="77777777" w:rsidR="00B81ACD" w:rsidRPr="00B81ACD" w:rsidRDefault="00B81ACD">
            <w:proofErr w:type="spellStart"/>
            <w:r w:rsidRPr="00B81ACD">
              <w:t>Konika</w:t>
            </w:r>
            <w:proofErr w:type="spellEnd"/>
            <w:r w:rsidRPr="00B81ACD">
              <w:t xml:space="preserve"> Minolta</w:t>
            </w:r>
          </w:p>
        </w:tc>
        <w:tc>
          <w:tcPr>
            <w:tcW w:w="2268" w:type="dxa"/>
            <w:gridSpan w:val="2"/>
            <w:hideMark/>
          </w:tcPr>
          <w:p w14:paraId="2C5E2ED0" w14:textId="77777777" w:rsidR="00B81ACD" w:rsidRDefault="00B81ACD">
            <w:r w:rsidRPr="00B81ACD">
              <w:t>6 photocopies</w:t>
            </w:r>
          </w:p>
          <w:p w14:paraId="3436A73F" w14:textId="77777777" w:rsidR="00B97AA8" w:rsidRPr="00B81ACD" w:rsidRDefault="00B97AA8"/>
        </w:tc>
        <w:tc>
          <w:tcPr>
            <w:tcW w:w="1559" w:type="dxa"/>
            <w:gridSpan w:val="2"/>
            <w:hideMark/>
          </w:tcPr>
          <w:p w14:paraId="2FBAF2E1" w14:textId="77777777" w:rsidR="00B81ACD" w:rsidRPr="00B81ACD" w:rsidRDefault="00B81ACD" w:rsidP="00B81ACD">
            <w:r w:rsidRPr="00B81ACD">
              <w:t>01/10/2015</w:t>
            </w:r>
          </w:p>
        </w:tc>
        <w:tc>
          <w:tcPr>
            <w:tcW w:w="1417" w:type="dxa"/>
            <w:hideMark/>
          </w:tcPr>
          <w:p w14:paraId="32047728" w14:textId="77777777" w:rsidR="00B81ACD" w:rsidRPr="00B81ACD" w:rsidRDefault="00B66A3A" w:rsidP="00F35139">
            <w:pPr>
              <w:jc w:val="center"/>
            </w:pPr>
            <w:r>
              <w:t xml:space="preserve">3 years </w:t>
            </w:r>
          </w:p>
        </w:tc>
        <w:tc>
          <w:tcPr>
            <w:tcW w:w="2268" w:type="dxa"/>
            <w:hideMark/>
          </w:tcPr>
          <w:p w14:paraId="705C1611" w14:textId="77777777" w:rsidR="00B81ACD" w:rsidRPr="00B81ACD" w:rsidRDefault="00B81ACD" w:rsidP="00B81ACD">
            <w:r w:rsidRPr="00B81ACD">
              <w:t>1 990 237.10</w:t>
            </w:r>
          </w:p>
        </w:tc>
        <w:tc>
          <w:tcPr>
            <w:tcW w:w="3261" w:type="dxa"/>
          </w:tcPr>
          <w:p w14:paraId="17C77088"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4937B6EA" w14:textId="77777777" w:rsidTr="00C9797C">
        <w:trPr>
          <w:trHeight w:val="300"/>
        </w:trPr>
        <w:tc>
          <w:tcPr>
            <w:tcW w:w="2552" w:type="dxa"/>
            <w:hideMark/>
          </w:tcPr>
          <w:p w14:paraId="5929DB7F" w14:textId="77777777" w:rsidR="00B81ACD" w:rsidRPr="00B81ACD" w:rsidRDefault="00B81ACD">
            <w:proofErr w:type="spellStart"/>
            <w:r w:rsidRPr="00B81ACD">
              <w:t>Konika</w:t>
            </w:r>
            <w:proofErr w:type="spellEnd"/>
            <w:r w:rsidRPr="00B81ACD">
              <w:t xml:space="preserve"> Minolta</w:t>
            </w:r>
          </w:p>
        </w:tc>
        <w:tc>
          <w:tcPr>
            <w:tcW w:w="2268" w:type="dxa"/>
            <w:gridSpan w:val="2"/>
            <w:hideMark/>
          </w:tcPr>
          <w:p w14:paraId="35D67553" w14:textId="77777777" w:rsidR="00B81ACD" w:rsidRPr="00B81ACD" w:rsidRDefault="00B81ACD">
            <w:r w:rsidRPr="00B81ACD">
              <w:t>12 photocopier Machines</w:t>
            </w:r>
          </w:p>
        </w:tc>
        <w:tc>
          <w:tcPr>
            <w:tcW w:w="1559" w:type="dxa"/>
            <w:gridSpan w:val="2"/>
            <w:hideMark/>
          </w:tcPr>
          <w:p w14:paraId="7F5FB0FD" w14:textId="77777777" w:rsidR="00B81ACD" w:rsidRPr="00B81ACD" w:rsidRDefault="00B81ACD" w:rsidP="00B81ACD">
            <w:r w:rsidRPr="00B81ACD">
              <w:t>03/10/2016</w:t>
            </w:r>
          </w:p>
        </w:tc>
        <w:tc>
          <w:tcPr>
            <w:tcW w:w="1417" w:type="dxa"/>
            <w:hideMark/>
          </w:tcPr>
          <w:p w14:paraId="1515D0D3" w14:textId="77777777" w:rsidR="00B81ACD" w:rsidRPr="00B81ACD" w:rsidRDefault="00B66A3A" w:rsidP="00F35139">
            <w:pPr>
              <w:jc w:val="center"/>
            </w:pPr>
            <w:r>
              <w:t xml:space="preserve">3 years </w:t>
            </w:r>
          </w:p>
        </w:tc>
        <w:tc>
          <w:tcPr>
            <w:tcW w:w="2268" w:type="dxa"/>
            <w:hideMark/>
          </w:tcPr>
          <w:p w14:paraId="00F8EC53" w14:textId="77777777" w:rsidR="00B81ACD" w:rsidRPr="00B81ACD" w:rsidRDefault="00B81ACD" w:rsidP="00B81ACD">
            <w:r w:rsidRPr="00B81ACD">
              <w:t>1 188 743.04</w:t>
            </w:r>
          </w:p>
        </w:tc>
        <w:tc>
          <w:tcPr>
            <w:tcW w:w="3261" w:type="dxa"/>
          </w:tcPr>
          <w:p w14:paraId="688ECC12"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5FF63566" w14:textId="77777777" w:rsidTr="00C9797C">
        <w:trPr>
          <w:trHeight w:val="300"/>
        </w:trPr>
        <w:tc>
          <w:tcPr>
            <w:tcW w:w="2552" w:type="dxa"/>
            <w:hideMark/>
          </w:tcPr>
          <w:p w14:paraId="79711548" w14:textId="77777777" w:rsidR="00B81ACD" w:rsidRPr="00B81ACD" w:rsidRDefault="00B81ACD">
            <w:proofErr w:type="spellStart"/>
            <w:r w:rsidRPr="00B81ACD">
              <w:t>Konika</w:t>
            </w:r>
            <w:proofErr w:type="spellEnd"/>
            <w:r w:rsidRPr="00B81ACD">
              <w:t xml:space="preserve"> Minolta</w:t>
            </w:r>
          </w:p>
        </w:tc>
        <w:tc>
          <w:tcPr>
            <w:tcW w:w="2268" w:type="dxa"/>
            <w:gridSpan w:val="2"/>
            <w:hideMark/>
          </w:tcPr>
          <w:p w14:paraId="024A690A" w14:textId="77777777" w:rsidR="00B81ACD" w:rsidRPr="00B81ACD" w:rsidRDefault="00B81ACD">
            <w:r w:rsidRPr="00B81ACD">
              <w:t>48 photocopier Machines</w:t>
            </w:r>
          </w:p>
        </w:tc>
        <w:tc>
          <w:tcPr>
            <w:tcW w:w="1559" w:type="dxa"/>
            <w:gridSpan w:val="2"/>
            <w:hideMark/>
          </w:tcPr>
          <w:p w14:paraId="7BAC5E19" w14:textId="77777777" w:rsidR="00B81ACD" w:rsidRPr="00B81ACD" w:rsidRDefault="00B81ACD" w:rsidP="00B81ACD">
            <w:r w:rsidRPr="00B81ACD">
              <w:t>01/06/2017</w:t>
            </w:r>
          </w:p>
        </w:tc>
        <w:tc>
          <w:tcPr>
            <w:tcW w:w="1417" w:type="dxa"/>
            <w:hideMark/>
          </w:tcPr>
          <w:p w14:paraId="1EA2F181" w14:textId="77777777" w:rsidR="00B81ACD" w:rsidRPr="00B81ACD" w:rsidRDefault="00B66A3A" w:rsidP="00F35139">
            <w:pPr>
              <w:jc w:val="center"/>
            </w:pPr>
            <w:r>
              <w:t xml:space="preserve">3 years </w:t>
            </w:r>
          </w:p>
        </w:tc>
        <w:tc>
          <w:tcPr>
            <w:tcW w:w="2268" w:type="dxa"/>
            <w:hideMark/>
          </w:tcPr>
          <w:p w14:paraId="6C179530" w14:textId="77777777" w:rsidR="00B81ACD" w:rsidRPr="00B81ACD" w:rsidRDefault="00B81ACD" w:rsidP="00B81ACD">
            <w:r w:rsidRPr="00B81ACD">
              <w:t>5 027 433.12</w:t>
            </w:r>
          </w:p>
        </w:tc>
        <w:tc>
          <w:tcPr>
            <w:tcW w:w="3261" w:type="dxa"/>
          </w:tcPr>
          <w:p w14:paraId="5FC33C89" w14:textId="77777777" w:rsidR="00B81ACD" w:rsidRPr="00B81ACD" w:rsidRDefault="00B81ACD" w:rsidP="00B81ACD">
            <w:r w:rsidRPr="00B81ACD">
              <w:t xml:space="preserve">Commissioner V </w:t>
            </w:r>
            <w:proofErr w:type="spellStart"/>
            <w:r w:rsidRPr="00B81ACD">
              <w:t>Mafata</w:t>
            </w:r>
            <w:proofErr w:type="spellEnd"/>
          </w:p>
        </w:tc>
      </w:tr>
      <w:tr w:rsidR="00B81ACD" w:rsidRPr="00B81ACD" w14:paraId="2C664B5E" w14:textId="77777777" w:rsidTr="00C9797C">
        <w:trPr>
          <w:trHeight w:val="900"/>
        </w:trPr>
        <w:tc>
          <w:tcPr>
            <w:tcW w:w="2552" w:type="dxa"/>
            <w:hideMark/>
          </w:tcPr>
          <w:p w14:paraId="036B7DE6" w14:textId="77777777" w:rsidR="00B81ACD" w:rsidRPr="00B81ACD" w:rsidRDefault="00B81ACD">
            <w:r w:rsidRPr="00B81ACD">
              <w:t>Rand Mutual Assurance</w:t>
            </w:r>
          </w:p>
        </w:tc>
        <w:tc>
          <w:tcPr>
            <w:tcW w:w="2268" w:type="dxa"/>
            <w:gridSpan w:val="2"/>
            <w:hideMark/>
          </w:tcPr>
          <w:p w14:paraId="4DC98CFD" w14:textId="77777777" w:rsidR="00B81ACD" w:rsidRPr="00B81ACD" w:rsidRDefault="00B81ACD">
            <w:r w:rsidRPr="00B81ACD">
              <w:t>Support &amp; maintenance of RMA Claim processing system</w:t>
            </w:r>
          </w:p>
        </w:tc>
        <w:tc>
          <w:tcPr>
            <w:tcW w:w="1559" w:type="dxa"/>
            <w:gridSpan w:val="2"/>
            <w:hideMark/>
          </w:tcPr>
          <w:p w14:paraId="483294BC" w14:textId="77777777" w:rsidR="00B81ACD" w:rsidRPr="00B81ACD" w:rsidRDefault="00B81ACD">
            <w:r w:rsidRPr="00B81ACD">
              <w:t>01/08/2014  01/08/2015  15/12/2016</w:t>
            </w:r>
          </w:p>
        </w:tc>
        <w:tc>
          <w:tcPr>
            <w:tcW w:w="1417" w:type="dxa"/>
            <w:hideMark/>
          </w:tcPr>
          <w:p w14:paraId="5780CD6E" w14:textId="77777777" w:rsidR="00B66A3A" w:rsidRDefault="00B66A3A" w:rsidP="00F35139">
            <w:pPr>
              <w:jc w:val="center"/>
            </w:pPr>
            <w:r>
              <w:t xml:space="preserve">1 year </w:t>
            </w:r>
          </w:p>
          <w:p w14:paraId="0355ECB3" w14:textId="77777777" w:rsidR="00B81ACD" w:rsidRDefault="00B66A3A" w:rsidP="00F35139">
            <w:pPr>
              <w:jc w:val="center"/>
            </w:pPr>
            <w:r>
              <w:t xml:space="preserve">15 months  </w:t>
            </w:r>
          </w:p>
          <w:p w14:paraId="12664C8C" w14:textId="77777777" w:rsidR="00B66A3A" w:rsidRPr="00B81ACD" w:rsidRDefault="00B66A3A" w:rsidP="00F35139">
            <w:pPr>
              <w:jc w:val="center"/>
            </w:pPr>
            <w:r>
              <w:t>1 year</w:t>
            </w:r>
          </w:p>
        </w:tc>
        <w:tc>
          <w:tcPr>
            <w:tcW w:w="2268" w:type="dxa"/>
            <w:hideMark/>
          </w:tcPr>
          <w:p w14:paraId="79934F34" w14:textId="77777777" w:rsidR="00B81ACD" w:rsidRPr="00B81ACD" w:rsidRDefault="00B81ACD">
            <w:r w:rsidRPr="00B81ACD">
              <w:t>11310750.00    11310750.00   90840874.50</w:t>
            </w:r>
          </w:p>
        </w:tc>
        <w:tc>
          <w:tcPr>
            <w:tcW w:w="3261" w:type="dxa"/>
          </w:tcPr>
          <w:p w14:paraId="23526E83" w14:textId="77777777" w:rsidR="00B81ACD" w:rsidRPr="00B81ACD" w:rsidRDefault="00B81ACD" w:rsidP="00B81ACD">
            <w:r w:rsidRPr="00B81ACD">
              <w:t>Director General</w:t>
            </w:r>
          </w:p>
        </w:tc>
      </w:tr>
      <w:tr w:rsidR="00B81ACD" w:rsidRPr="00B81ACD" w14:paraId="03DE2004" w14:textId="77777777" w:rsidTr="00C9797C">
        <w:trPr>
          <w:trHeight w:val="900"/>
        </w:trPr>
        <w:tc>
          <w:tcPr>
            <w:tcW w:w="2552" w:type="dxa"/>
            <w:hideMark/>
          </w:tcPr>
          <w:p w14:paraId="6B661C54" w14:textId="77777777" w:rsidR="00B81ACD" w:rsidRPr="00B81ACD" w:rsidRDefault="00B81ACD">
            <w:r w:rsidRPr="00B81ACD">
              <w:t>Delta Heights</w:t>
            </w:r>
          </w:p>
        </w:tc>
        <w:tc>
          <w:tcPr>
            <w:tcW w:w="2268" w:type="dxa"/>
            <w:gridSpan w:val="2"/>
            <w:hideMark/>
          </w:tcPr>
          <w:p w14:paraId="4759B1C9" w14:textId="77777777" w:rsidR="00B81ACD" w:rsidRPr="00B81ACD" w:rsidRDefault="00B81ACD">
            <w:r w:rsidRPr="00B81ACD">
              <w:t>Leasing of Building</w:t>
            </w:r>
          </w:p>
        </w:tc>
        <w:tc>
          <w:tcPr>
            <w:tcW w:w="1559" w:type="dxa"/>
            <w:gridSpan w:val="2"/>
            <w:hideMark/>
          </w:tcPr>
          <w:p w14:paraId="57063BD1" w14:textId="77777777" w:rsidR="00B81ACD" w:rsidRPr="00B81ACD" w:rsidRDefault="00B81ACD" w:rsidP="00B81ACD">
            <w:r w:rsidRPr="00B81ACD">
              <w:t>01/09/2017</w:t>
            </w:r>
          </w:p>
        </w:tc>
        <w:tc>
          <w:tcPr>
            <w:tcW w:w="1417" w:type="dxa"/>
            <w:hideMark/>
          </w:tcPr>
          <w:p w14:paraId="2531ABED" w14:textId="77777777" w:rsidR="00B81ACD" w:rsidRPr="00B81ACD" w:rsidRDefault="00B66A3A" w:rsidP="00F35139">
            <w:pPr>
              <w:jc w:val="center"/>
            </w:pPr>
            <w:r>
              <w:t xml:space="preserve">3 years </w:t>
            </w:r>
          </w:p>
        </w:tc>
        <w:tc>
          <w:tcPr>
            <w:tcW w:w="2268" w:type="dxa"/>
            <w:hideMark/>
          </w:tcPr>
          <w:p w14:paraId="7D9D6542" w14:textId="77777777" w:rsidR="00B81ACD" w:rsidRPr="00B81ACD" w:rsidRDefault="00B81ACD">
            <w:r w:rsidRPr="00B81ACD">
              <w:t xml:space="preserve"> 2017104.60 ( @ escalation of 7.5 per year </w:t>
            </w:r>
          </w:p>
        </w:tc>
        <w:tc>
          <w:tcPr>
            <w:tcW w:w="3261" w:type="dxa"/>
          </w:tcPr>
          <w:p w14:paraId="1A427DBB" w14:textId="77777777" w:rsidR="00B81ACD" w:rsidRPr="00B81ACD" w:rsidRDefault="00B81ACD" w:rsidP="00B81ACD">
            <w:r w:rsidRPr="00B81ACD">
              <w:t>Director General</w:t>
            </w:r>
          </w:p>
        </w:tc>
      </w:tr>
      <w:tr w:rsidR="00B81ACD" w:rsidRPr="00B81ACD" w14:paraId="61F2A0D9" w14:textId="77777777" w:rsidTr="00C9797C">
        <w:trPr>
          <w:trHeight w:val="600"/>
        </w:trPr>
        <w:tc>
          <w:tcPr>
            <w:tcW w:w="2552" w:type="dxa"/>
            <w:hideMark/>
          </w:tcPr>
          <w:p w14:paraId="7B7EEBF4" w14:textId="77777777" w:rsidR="00B81ACD" w:rsidRPr="00B81ACD" w:rsidRDefault="00B81ACD">
            <w:r w:rsidRPr="00B81ACD">
              <w:t>Nashua Communications</w:t>
            </w:r>
          </w:p>
        </w:tc>
        <w:tc>
          <w:tcPr>
            <w:tcW w:w="2268" w:type="dxa"/>
            <w:gridSpan w:val="2"/>
            <w:hideMark/>
          </w:tcPr>
          <w:p w14:paraId="4F2ED9D0" w14:textId="77777777" w:rsidR="00B81ACD" w:rsidRPr="00B81ACD" w:rsidRDefault="00B81ACD">
            <w:r w:rsidRPr="00B81ACD">
              <w:t xml:space="preserve">Install contract </w:t>
            </w:r>
            <w:proofErr w:type="spellStart"/>
            <w:r w:rsidRPr="00B81ACD">
              <w:t>centre</w:t>
            </w:r>
            <w:proofErr w:type="spellEnd"/>
            <w:r w:rsidRPr="00B81ACD">
              <w:t xml:space="preserve"> system and maintenance</w:t>
            </w:r>
          </w:p>
        </w:tc>
        <w:tc>
          <w:tcPr>
            <w:tcW w:w="1559" w:type="dxa"/>
            <w:gridSpan w:val="2"/>
            <w:hideMark/>
          </w:tcPr>
          <w:p w14:paraId="5366E93D" w14:textId="77777777" w:rsidR="00B81ACD" w:rsidRPr="00B81ACD" w:rsidRDefault="00B81ACD" w:rsidP="00B81ACD">
            <w:r w:rsidRPr="00B81ACD">
              <w:t>01/06/2017</w:t>
            </w:r>
          </w:p>
        </w:tc>
        <w:tc>
          <w:tcPr>
            <w:tcW w:w="1417" w:type="dxa"/>
            <w:hideMark/>
          </w:tcPr>
          <w:p w14:paraId="2E0E997C" w14:textId="77777777" w:rsidR="00B81ACD" w:rsidRPr="00B81ACD" w:rsidRDefault="00B66A3A" w:rsidP="00F35139">
            <w:pPr>
              <w:jc w:val="center"/>
            </w:pPr>
            <w:r>
              <w:t xml:space="preserve">3 years </w:t>
            </w:r>
          </w:p>
        </w:tc>
        <w:tc>
          <w:tcPr>
            <w:tcW w:w="2268" w:type="dxa"/>
            <w:hideMark/>
          </w:tcPr>
          <w:p w14:paraId="0122F91A" w14:textId="77777777" w:rsidR="00B81ACD" w:rsidRPr="00B81ACD" w:rsidRDefault="00B81ACD" w:rsidP="00B81ACD">
            <w:r w:rsidRPr="00B81ACD">
              <w:t>1 094 681.79</w:t>
            </w:r>
          </w:p>
        </w:tc>
        <w:tc>
          <w:tcPr>
            <w:tcW w:w="3261" w:type="dxa"/>
          </w:tcPr>
          <w:p w14:paraId="35BAFFC3" w14:textId="77777777" w:rsidR="00B81ACD" w:rsidRPr="00B81ACD" w:rsidRDefault="00B81ACD" w:rsidP="00B81ACD">
            <w:r w:rsidRPr="00B81ACD">
              <w:t xml:space="preserve">Commissioner V </w:t>
            </w:r>
            <w:proofErr w:type="spellStart"/>
            <w:r w:rsidRPr="00B81ACD">
              <w:t>Mafata</w:t>
            </w:r>
            <w:proofErr w:type="spellEnd"/>
          </w:p>
        </w:tc>
      </w:tr>
      <w:tr w:rsidR="00B66A3A" w:rsidRPr="00B81ACD" w14:paraId="4FC700AA" w14:textId="77777777" w:rsidTr="00C9797C">
        <w:trPr>
          <w:trHeight w:val="630"/>
        </w:trPr>
        <w:tc>
          <w:tcPr>
            <w:tcW w:w="2552" w:type="dxa"/>
            <w:vMerge w:val="restart"/>
            <w:hideMark/>
          </w:tcPr>
          <w:p w14:paraId="3411954D" w14:textId="77777777" w:rsidR="00B66A3A" w:rsidRPr="00B81ACD" w:rsidRDefault="00B66A3A" w:rsidP="00B81ACD">
            <w:r w:rsidRPr="00B81ACD">
              <w:t>KPMG Services</w:t>
            </w:r>
          </w:p>
        </w:tc>
        <w:tc>
          <w:tcPr>
            <w:tcW w:w="2268" w:type="dxa"/>
            <w:gridSpan w:val="2"/>
            <w:hideMark/>
          </w:tcPr>
          <w:p w14:paraId="2199771A" w14:textId="77777777" w:rsidR="00B66A3A" w:rsidRPr="00B81ACD" w:rsidRDefault="00B66A3A">
            <w:r w:rsidRPr="00B81ACD">
              <w:t>Fraud Prevention and Detection Services - RFQ 9 2015/16</w:t>
            </w:r>
          </w:p>
        </w:tc>
        <w:tc>
          <w:tcPr>
            <w:tcW w:w="1559" w:type="dxa"/>
            <w:gridSpan w:val="2"/>
            <w:hideMark/>
          </w:tcPr>
          <w:p w14:paraId="177AE8E7" w14:textId="77777777" w:rsidR="00B66A3A" w:rsidRPr="00B81ACD" w:rsidRDefault="00B66A3A" w:rsidP="00B81ACD">
            <w:r w:rsidRPr="00B81ACD">
              <w:t>23-Mar-16</w:t>
            </w:r>
          </w:p>
        </w:tc>
        <w:tc>
          <w:tcPr>
            <w:tcW w:w="1417" w:type="dxa"/>
            <w:hideMark/>
          </w:tcPr>
          <w:p w14:paraId="6145B231" w14:textId="77777777" w:rsidR="00B66A3A" w:rsidRPr="00B81ACD" w:rsidRDefault="00B66A3A" w:rsidP="00F35139">
            <w:pPr>
              <w:jc w:val="center"/>
            </w:pPr>
            <w:r>
              <w:t xml:space="preserve">8 months </w:t>
            </w:r>
          </w:p>
        </w:tc>
        <w:tc>
          <w:tcPr>
            <w:tcW w:w="2268" w:type="dxa"/>
            <w:vMerge w:val="restart"/>
            <w:noWrap/>
            <w:hideMark/>
          </w:tcPr>
          <w:p w14:paraId="49D1FE8E" w14:textId="77777777" w:rsidR="00B66A3A" w:rsidRDefault="00B66A3A" w:rsidP="00B66A3A">
            <w:pPr>
              <w:jc w:val="center"/>
              <w:rPr>
                <w:b/>
                <w:bCs/>
              </w:rPr>
            </w:pPr>
          </w:p>
          <w:p w14:paraId="181F77FD" w14:textId="77777777" w:rsidR="00B66A3A" w:rsidRDefault="00B66A3A" w:rsidP="00B66A3A">
            <w:pPr>
              <w:jc w:val="center"/>
              <w:rPr>
                <w:b/>
                <w:bCs/>
              </w:rPr>
            </w:pPr>
          </w:p>
          <w:p w14:paraId="0A4AD5B1" w14:textId="77777777" w:rsidR="00B66A3A" w:rsidRDefault="00B66A3A" w:rsidP="00B66A3A">
            <w:pPr>
              <w:jc w:val="center"/>
              <w:rPr>
                <w:b/>
                <w:bCs/>
              </w:rPr>
            </w:pPr>
          </w:p>
          <w:p w14:paraId="73F4A44A" w14:textId="77777777" w:rsidR="00B66A3A" w:rsidRPr="00B81ACD" w:rsidRDefault="00B66A3A" w:rsidP="00B66A3A">
            <w:pPr>
              <w:jc w:val="center"/>
              <w:rPr>
                <w:b/>
                <w:bCs/>
              </w:rPr>
            </w:pPr>
            <w:r w:rsidRPr="00B81ACD">
              <w:rPr>
                <w:b/>
                <w:bCs/>
              </w:rPr>
              <w:t>1 282 849.00</w:t>
            </w:r>
          </w:p>
          <w:p w14:paraId="0B4FA58B" w14:textId="77777777" w:rsidR="00B66A3A" w:rsidRPr="00B81ACD" w:rsidRDefault="00B66A3A" w:rsidP="00B66A3A">
            <w:pPr>
              <w:rPr>
                <w:b/>
                <w:bCs/>
              </w:rPr>
            </w:pPr>
            <w:r w:rsidRPr="00B81ACD">
              <w:rPr>
                <w:b/>
                <w:bCs/>
              </w:rPr>
              <w:t xml:space="preserve">                       </w:t>
            </w:r>
          </w:p>
        </w:tc>
        <w:tc>
          <w:tcPr>
            <w:tcW w:w="3261" w:type="dxa"/>
            <w:vMerge w:val="restart"/>
          </w:tcPr>
          <w:p w14:paraId="098E8650" w14:textId="77777777" w:rsidR="00B66A3A" w:rsidRDefault="00B66A3A" w:rsidP="00B81ACD"/>
          <w:p w14:paraId="3BC3631C" w14:textId="77777777" w:rsidR="00B66A3A" w:rsidRDefault="00B66A3A" w:rsidP="00B81ACD"/>
          <w:p w14:paraId="51BDFDEA" w14:textId="77777777" w:rsidR="00B66A3A" w:rsidRDefault="00B66A3A" w:rsidP="00B81ACD"/>
          <w:p w14:paraId="00C2E48F" w14:textId="77777777" w:rsidR="00B66A3A" w:rsidRPr="00B81ACD" w:rsidRDefault="00B66A3A" w:rsidP="00B81ACD">
            <w:proofErr w:type="spellStart"/>
            <w:r w:rsidRPr="00B81ACD">
              <w:t>Commisioner</w:t>
            </w:r>
            <w:proofErr w:type="spellEnd"/>
            <w:r w:rsidRPr="00B81ACD">
              <w:t xml:space="preserve"> V </w:t>
            </w:r>
            <w:proofErr w:type="spellStart"/>
            <w:r w:rsidRPr="00B81ACD">
              <w:t>Mafata</w:t>
            </w:r>
            <w:proofErr w:type="spellEnd"/>
          </w:p>
        </w:tc>
      </w:tr>
      <w:tr w:rsidR="00B66A3A" w:rsidRPr="00B81ACD" w14:paraId="36CC4180" w14:textId="77777777" w:rsidTr="00C9797C">
        <w:trPr>
          <w:trHeight w:val="315"/>
        </w:trPr>
        <w:tc>
          <w:tcPr>
            <w:tcW w:w="2552" w:type="dxa"/>
            <w:vMerge/>
            <w:hideMark/>
          </w:tcPr>
          <w:p w14:paraId="207154E0" w14:textId="77777777" w:rsidR="00B66A3A" w:rsidRPr="00B81ACD" w:rsidRDefault="00B66A3A"/>
        </w:tc>
        <w:tc>
          <w:tcPr>
            <w:tcW w:w="2268" w:type="dxa"/>
            <w:gridSpan w:val="2"/>
            <w:noWrap/>
            <w:hideMark/>
          </w:tcPr>
          <w:p w14:paraId="36D1CF85" w14:textId="77777777" w:rsidR="00B66A3A" w:rsidRPr="00B81ACD" w:rsidRDefault="00B66A3A">
            <w:proofErr w:type="spellStart"/>
            <w:r w:rsidRPr="00B81ACD">
              <w:t>Extention</w:t>
            </w:r>
            <w:proofErr w:type="spellEnd"/>
            <w:r w:rsidRPr="00B81ACD">
              <w:t xml:space="preserve"> no 1</w:t>
            </w:r>
          </w:p>
        </w:tc>
        <w:tc>
          <w:tcPr>
            <w:tcW w:w="1559" w:type="dxa"/>
            <w:gridSpan w:val="2"/>
            <w:hideMark/>
          </w:tcPr>
          <w:p w14:paraId="2A12F95C" w14:textId="77777777" w:rsidR="00B66A3A" w:rsidRPr="00B81ACD" w:rsidRDefault="00B66A3A" w:rsidP="00B81ACD">
            <w:r w:rsidRPr="00B81ACD">
              <w:t>22-Oct-16</w:t>
            </w:r>
          </w:p>
        </w:tc>
        <w:tc>
          <w:tcPr>
            <w:tcW w:w="1417" w:type="dxa"/>
            <w:hideMark/>
          </w:tcPr>
          <w:p w14:paraId="34F5024F" w14:textId="77777777" w:rsidR="00B66A3A" w:rsidRPr="00B81ACD" w:rsidRDefault="00B66A3A" w:rsidP="00F35139">
            <w:pPr>
              <w:jc w:val="center"/>
            </w:pPr>
            <w:r>
              <w:t xml:space="preserve">6 months </w:t>
            </w:r>
          </w:p>
        </w:tc>
        <w:tc>
          <w:tcPr>
            <w:tcW w:w="2268" w:type="dxa"/>
            <w:vMerge/>
            <w:hideMark/>
          </w:tcPr>
          <w:p w14:paraId="366659E8" w14:textId="77777777" w:rsidR="00B66A3A" w:rsidRPr="00B81ACD" w:rsidRDefault="00B66A3A" w:rsidP="00B66A3A">
            <w:pPr>
              <w:rPr>
                <w:b/>
                <w:bCs/>
              </w:rPr>
            </w:pPr>
          </w:p>
        </w:tc>
        <w:tc>
          <w:tcPr>
            <w:tcW w:w="3261" w:type="dxa"/>
            <w:vMerge/>
          </w:tcPr>
          <w:p w14:paraId="0F93DE85" w14:textId="77777777" w:rsidR="00B66A3A" w:rsidRPr="00B81ACD" w:rsidRDefault="00B66A3A" w:rsidP="00B81ACD"/>
        </w:tc>
      </w:tr>
      <w:tr w:rsidR="00B66A3A" w:rsidRPr="00B81ACD" w14:paraId="2A34F885" w14:textId="77777777" w:rsidTr="00C9797C">
        <w:trPr>
          <w:trHeight w:val="315"/>
        </w:trPr>
        <w:tc>
          <w:tcPr>
            <w:tcW w:w="2552" w:type="dxa"/>
            <w:vMerge/>
            <w:hideMark/>
          </w:tcPr>
          <w:p w14:paraId="54F99348" w14:textId="77777777" w:rsidR="00B66A3A" w:rsidRPr="00B81ACD" w:rsidRDefault="00B66A3A"/>
        </w:tc>
        <w:tc>
          <w:tcPr>
            <w:tcW w:w="2268" w:type="dxa"/>
            <w:gridSpan w:val="2"/>
            <w:noWrap/>
            <w:hideMark/>
          </w:tcPr>
          <w:p w14:paraId="05940B73" w14:textId="77777777" w:rsidR="00B66A3A" w:rsidRPr="00B81ACD" w:rsidRDefault="00B66A3A">
            <w:proofErr w:type="spellStart"/>
            <w:r w:rsidRPr="00B81ACD">
              <w:t>Extention</w:t>
            </w:r>
            <w:proofErr w:type="spellEnd"/>
            <w:r w:rsidRPr="00B81ACD">
              <w:t xml:space="preserve"> no 2</w:t>
            </w:r>
          </w:p>
        </w:tc>
        <w:tc>
          <w:tcPr>
            <w:tcW w:w="1559" w:type="dxa"/>
            <w:gridSpan w:val="2"/>
            <w:hideMark/>
          </w:tcPr>
          <w:p w14:paraId="1B87E989" w14:textId="77777777" w:rsidR="00B66A3A" w:rsidRPr="00B81ACD" w:rsidRDefault="00B66A3A" w:rsidP="00B81ACD">
            <w:r w:rsidRPr="00B81ACD">
              <w:t>22-Apr-17</w:t>
            </w:r>
          </w:p>
        </w:tc>
        <w:tc>
          <w:tcPr>
            <w:tcW w:w="1417" w:type="dxa"/>
            <w:hideMark/>
          </w:tcPr>
          <w:p w14:paraId="4816ED6F" w14:textId="77777777" w:rsidR="00B66A3A" w:rsidRPr="00B81ACD" w:rsidRDefault="00B66A3A" w:rsidP="00F35139">
            <w:pPr>
              <w:jc w:val="center"/>
            </w:pPr>
            <w:r>
              <w:t xml:space="preserve">7 months </w:t>
            </w:r>
          </w:p>
        </w:tc>
        <w:tc>
          <w:tcPr>
            <w:tcW w:w="2268" w:type="dxa"/>
            <w:vMerge/>
            <w:noWrap/>
            <w:hideMark/>
          </w:tcPr>
          <w:p w14:paraId="329F8BCC" w14:textId="77777777" w:rsidR="00B66A3A" w:rsidRPr="00B81ACD" w:rsidRDefault="00B66A3A" w:rsidP="00B66A3A">
            <w:pPr>
              <w:rPr>
                <w:b/>
                <w:bCs/>
              </w:rPr>
            </w:pPr>
          </w:p>
        </w:tc>
        <w:tc>
          <w:tcPr>
            <w:tcW w:w="3261" w:type="dxa"/>
            <w:vMerge/>
          </w:tcPr>
          <w:p w14:paraId="2DC2EE19" w14:textId="77777777" w:rsidR="00B66A3A" w:rsidRPr="00B81ACD" w:rsidRDefault="00B66A3A" w:rsidP="00B81ACD"/>
        </w:tc>
      </w:tr>
      <w:tr w:rsidR="00B66A3A" w:rsidRPr="00B81ACD" w14:paraId="4A51CBA2" w14:textId="77777777" w:rsidTr="00C9797C">
        <w:trPr>
          <w:trHeight w:val="315"/>
        </w:trPr>
        <w:tc>
          <w:tcPr>
            <w:tcW w:w="2552" w:type="dxa"/>
            <w:vMerge/>
            <w:hideMark/>
          </w:tcPr>
          <w:p w14:paraId="4D2ECC13" w14:textId="77777777" w:rsidR="00B66A3A" w:rsidRPr="00B81ACD" w:rsidRDefault="00B66A3A"/>
        </w:tc>
        <w:tc>
          <w:tcPr>
            <w:tcW w:w="2268" w:type="dxa"/>
            <w:gridSpan w:val="2"/>
            <w:noWrap/>
            <w:hideMark/>
          </w:tcPr>
          <w:p w14:paraId="1757D2DD" w14:textId="77777777" w:rsidR="00B66A3A" w:rsidRPr="00B81ACD" w:rsidRDefault="00B66A3A">
            <w:proofErr w:type="spellStart"/>
            <w:r w:rsidRPr="00B81ACD">
              <w:t>Extention</w:t>
            </w:r>
            <w:proofErr w:type="spellEnd"/>
            <w:r w:rsidRPr="00B81ACD">
              <w:t xml:space="preserve"> no 3</w:t>
            </w:r>
          </w:p>
        </w:tc>
        <w:tc>
          <w:tcPr>
            <w:tcW w:w="1559" w:type="dxa"/>
            <w:gridSpan w:val="2"/>
            <w:hideMark/>
          </w:tcPr>
          <w:p w14:paraId="1F413996" w14:textId="77777777" w:rsidR="00B66A3A" w:rsidRPr="00B81ACD" w:rsidRDefault="00B66A3A">
            <w:r w:rsidRPr="00B81ACD">
              <w:t>N/A</w:t>
            </w:r>
          </w:p>
        </w:tc>
        <w:tc>
          <w:tcPr>
            <w:tcW w:w="1417" w:type="dxa"/>
            <w:hideMark/>
          </w:tcPr>
          <w:p w14:paraId="244AE60B" w14:textId="77777777" w:rsidR="00B66A3A" w:rsidRPr="00B81ACD" w:rsidRDefault="00B66A3A" w:rsidP="00F35139">
            <w:pPr>
              <w:jc w:val="center"/>
            </w:pPr>
            <w:r w:rsidRPr="00B81ACD">
              <w:t>N/A</w:t>
            </w:r>
          </w:p>
        </w:tc>
        <w:tc>
          <w:tcPr>
            <w:tcW w:w="2268" w:type="dxa"/>
            <w:vMerge w:val="restart"/>
            <w:noWrap/>
            <w:hideMark/>
          </w:tcPr>
          <w:p w14:paraId="6867F076" w14:textId="77777777" w:rsidR="00B66A3A" w:rsidRDefault="00B66A3A" w:rsidP="00B66A3A">
            <w:pPr>
              <w:jc w:val="center"/>
              <w:rPr>
                <w:b/>
                <w:bCs/>
              </w:rPr>
            </w:pPr>
          </w:p>
          <w:p w14:paraId="7680CF1B" w14:textId="77777777" w:rsidR="00B66A3A" w:rsidRPr="00B81ACD" w:rsidRDefault="00B66A3A" w:rsidP="00B66A3A">
            <w:pPr>
              <w:jc w:val="center"/>
              <w:rPr>
                <w:b/>
                <w:bCs/>
              </w:rPr>
            </w:pPr>
            <w:r w:rsidRPr="00B81ACD">
              <w:rPr>
                <w:b/>
                <w:bCs/>
              </w:rPr>
              <w:t>45 600.00</w:t>
            </w:r>
          </w:p>
          <w:p w14:paraId="469642C2" w14:textId="77777777" w:rsidR="00B66A3A" w:rsidRPr="00B81ACD" w:rsidRDefault="00B66A3A" w:rsidP="00B66A3A">
            <w:pPr>
              <w:rPr>
                <w:b/>
                <w:bCs/>
              </w:rPr>
            </w:pPr>
            <w:r w:rsidRPr="00B81ACD">
              <w:rPr>
                <w:b/>
                <w:bCs/>
              </w:rPr>
              <w:t xml:space="preserve">                      </w:t>
            </w:r>
          </w:p>
        </w:tc>
        <w:tc>
          <w:tcPr>
            <w:tcW w:w="3261" w:type="dxa"/>
            <w:vMerge w:val="restart"/>
          </w:tcPr>
          <w:p w14:paraId="0D8BE160" w14:textId="77777777" w:rsidR="00B66A3A" w:rsidRPr="00B81ACD" w:rsidRDefault="00B66A3A" w:rsidP="00B81ACD">
            <w:proofErr w:type="spellStart"/>
            <w:r w:rsidRPr="00B81ACD">
              <w:t>Commisioner</w:t>
            </w:r>
            <w:proofErr w:type="spellEnd"/>
            <w:r w:rsidRPr="00B81ACD">
              <w:t xml:space="preserve"> V </w:t>
            </w:r>
            <w:proofErr w:type="spellStart"/>
            <w:r w:rsidRPr="00B81ACD">
              <w:t>Mafata</w:t>
            </w:r>
            <w:proofErr w:type="spellEnd"/>
          </w:p>
        </w:tc>
      </w:tr>
      <w:tr w:rsidR="00B66A3A" w:rsidRPr="00B81ACD" w14:paraId="1690B6B6" w14:textId="77777777" w:rsidTr="00C9797C">
        <w:trPr>
          <w:trHeight w:val="315"/>
        </w:trPr>
        <w:tc>
          <w:tcPr>
            <w:tcW w:w="2552" w:type="dxa"/>
            <w:vMerge/>
            <w:hideMark/>
          </w:tcPr>
          <w:p w14:paraId="3EFDE2B0" w14:textId="77777777" w:rsidR="00B66A3A" w:rsidRPr="00B81ACD" w:rsidRDefault="00B66A3A"/>
        </w:tc>
        <w:tc>
          <w:tcPr>
            <w:tcW w:w="2268" w:type="dxa"/>
            <w:gridSpan w:val="2"/>
            <w:noWrap/>
            <w:hideMark/>
          </w:tcPr>
          <w:p w14:paraId="2CEE55CD" w14:textId="77777777" w:rsidR="00B66A3A" w:rsidRPr="00B81ACD" w:rsidRDefault="00B66A3A">
            <w:proofErr w:type="spellStart"/>
            <w:r w:rsidRPr="00B81ACD">
              <w:t>Extention</w:t>
            </w:r>
            <w:proofErr w:type="spellEnd"/>
            <w:r w:rsidRPr="00B81ACD">
              <w:t xml:space="preserve"> no 4</w:t>
            </w:r>
          </w:p>
        </w:tc>
        <w:tc>
          <w:tcPr>
            <w:tcW w:w="1559" w:type="dxa"/>
            <w:gridSpan w:val="2"/>
            <w:hideMark/>
          </w:tcPr>
          <w:p w14:paraId="4E5E6779" w14:textId="77777777" w:rsidR="00B66A3A" w:rsidRPr="00B81ACD" w:rsidRDefault="00B66A3A" w:rsidP="00B81ACD">
            <w:r w:rsidRPr="00B81ACD">
              <w:t>20-Nov-17</w:t>
            </w:r>
          </w:p>
        </w:tc>
        <w:tc>
          <w:tcPr>
            <w:tcW w:w="1417" w:type="dxa"/>
            <w:hideMark/>
          </w:tcPr>
          <w:p w14:paraId="16B46A2C" w14:textId="77777777" w:rsidR="00B66A3A" w:rsidRPr="00B81ACD" w:rsidRDefault="00B66A3A" w:rsidP="00F35139">
            <w:pPr>
              <w:jc w:val="center"/>
            </w:pPr>
            <w:r>
              <w:t xml:space="preserve">6 Months </w:t>
            </w:r>
          </w:p>
        </w:tc>
        <w:tc>
          <w:tcPr>
            <w:tcW w:w="2268" w:type="dxa"/>
            <w:vMerge/>
            <w:hideMark/>
          </w:tcPr>
          <w:p w14:paraId="2259CBF7" w14:textId="77777777" w:rsidR="00B66A3A" w:rsidRPr="00B81ACD" w:rsidRDefault="00B66A3A" w:rsidP="00B66A3A">
            <w:pPr>
              <w:rPr>
                <w:b/>
                <w:bCs/>
              </w:rPr>
            </w:pPr>
          </w:p>
        </w:tc>
        <w:tc>
          <w:tcPr>
            <w:tcW w:w="3261" w:type="dxa"/>
            <w:vMerge/>
          </w:tcPr>
          <w:p w14:paraId="69F27C20" w14:textId="77777777" w:rsidR="00B66A3A" w:rsidRPr="00B81ACD" w:rsidRDefault="00B66A3A" w:rsidP="00B81ACD"/>
        </w:tc>
      </w:tr>
      <w:tr w:rsidR="00B97AA8" w:rsidRPr="00B81ACD" w14:paraId="2F654DE5" w14:textId="77777777" w:rsidTr="00C9797C">
        <w:trPr>
          <w:trHeight w:val="630"/>
        </w:trPr>
        <w:tc>
          <w:tcPr>
            <w:tcW w:w="2552" w:type="dxa"/>
            <w:vMerge w:val="restart"/>
            <w:hideMark/>
          </w:tcPr>
          <w:p w14:paraId="48BE2AD9" w14:textId="77777777" w:rsidR="00B97AA8" w:rsidRPr="00B81ACD" w:rsidRDefault="00B97AA8" w:rsidP="00B81ACD">
            <w:r w:rsidRPr="00B81ACD">
              <w:t>PWC / LIGWA</w:t>
            </w:r>
          </w:p>
        </w:tc>
        <w:tc>
          <w:tcPr>
            <w:tcW w:w="2268" w:type="dxa"/>
            <w:gridSpan w:val="2"/>
            <w:hideMark/>
          </w:tcPr>
          <w:p w14:paraId="427EB2A7" w14:textId="77777777" w:rsidR="00B97AA8" w:rsidRPr="00B81ACD" w:rsidRDefault="00B97AA8">
            <w:r w:rsidRPr="00B81ACD">
              <w:t>Limited Forensic Investigation services - RFQ 15 2015/16</w:t>
            </w:r>
          </w:p>
        </w:tc>
        <w:tc>
          <w:tcPr>
            <w:tcW w:w="1559" w:type="dxa"/>
            <w:gridSpan w:val="2"/>
            <w:hideMark/>
          </w:tcPr>
          <w:p w14:paraId="1198991F" w14:textId="77777777" w:rsidR="00B97AA8" w:rsidRPr="00B81ACD" w:rsidRDefault="00B97AA8" w:rsidP="00B81ACD">
            <w:r w:rsidRPr="00B81ACD">
              <w:t>09-May-16</w:t>
            </w:r>
          </w:p>
        </w:tc>
        <w:tc>
          <w:tcPr>
            <w:tcW w:w="1417" w:type="dxa"/>
            <w:hideMark/>
          </w:tcPr>
          <w:p w14:paraId="2636F5AF" w14:textId="77777777" w:rsidR="00B97AA8" w:rsidRPr="00B81ACD" w:rsidRDefault="00B97AA8" w:rsidP="00F35139">
            <w:pPr>
              <w:jc w:val="center"/>
            </w:pPr>
            <w:r w:rsidRPr="00B81ACD">
              <w:t>08-Sep-16</w:t>
            </w:r>
          </w:p>
        </w:tc>
        <w:tc>
          <w:tcPr>
            <w:tcW w:w="2268" w:type="dxa"/>
            <w:vMerge w:val="restart"/>
            <w:hideMark/>
          </w:tcPr>
          <w:p w14:paraId="257BEFA0" w14:textId="77777777" w:rsidR="00B97AA8" w:rsidRDefault="00B97AA8" w:rsidP="00B66A3A">
            <w:pPr>
              <w:jc w:val="center"/>
              <w:rPr>
                <w:b/>
                <w:bCs/>
              </w:rPr>
            </w:pPr>
          </w:p>
          <w:p w14:paraId="1EA497AE" w14:textId="77777777" w:rsidR="00B97AA8" w:rsidRDefault="00B97AA8" w:rsidP="00B66A3A">
            <w:pPr>
              <w:jc w:val="center"/>
              <w:rPr>
                <w:b/>
                <w:bCs/>
              </w:rPr>
            </w:pPr>
          </w:p>
          <w:p w14:paraId="2B5BBDC9" w14:textId="77777777" w:rsidR="00B97AA8" w:rsidRDefault="00B97AA8" w:rsidP="00B66A3A">
            <w:pPr>
              <w:jc w:val="center"/>
              <w:rPr>
                <w:b/>
                <w:bCs/>
              </w:rPr>
            </w:pPr>
          </w:p>
          <w:p w14:paraId="798C9E1C" w14:textId="77777777" w:rsidR="00B97AA8" w:rsidRPr="00B81ACD" w:rsidRDefault="00B97AA8" w:rsidP="00B66A3A">
            <w:pPr>
              <w:jc w:val="center"/>
              <w:rPr>
                <w:b/>
                <w:bCs/>
              </w:rPr>
            </w:pPr>
            <w:r w:rsidRPr="00B81ACD">
              <w:rPr>
                <w:b/>
                <w:bCs/>
              </w:rPr>
              <w:t>980 913.00</w:t>
            </w:r>
          </w:p>
          <w:p w14:paraId="229A8D10" w14:textId="77777777" w:rsidR="00B97AA8" w:rsidRPr="00B81ACD" w:rsidRDefault="00B97AA8">
            <w:r w:rsidRPr="00B81ACD">
              <w:t> </w:t>
            </w:r>
          </w:p>
          <w:p w14:paraId="1E226014" w14:textId="77777777" w:rsidR="00B97AA8" w:rsidRPr="00B81ACD" w:rsidRDefault="00B97AA8">
            <w:r w:rsidRPr="00B81ACD">
              <w:t> </w:t>
            </w:r>
          </w:p>
          <w:p w14:paraId="27CC9AC3" w14:textId="77777777" w:rsidR="00B97AA8" w:rsidRPr="00B81ACD" w:rsidRDefault="00B97AA8" w:rsidP="007B6D42">
            <w:pPr>
              <w:rPr>
                <w:b/>
                <w:bCs/>
              </w:rPr>
            </w:pPr>
            <w:r w:rsidRPr="00B81ACD">
              <w:t> </w:t>
            </w:r>
          </w:p>
        </w:tc>
        <w:tc>
          <w:tcPr>
            <w:tcW w:w="3261" w:type="dxa"/>
            <w:vMerge w:val="restart"/>
          </w:tcPr>
          <w:p w14:paraId="6F59E6DB" w14:textId="77777777" w:rsidR="00B97AA8" w:rsidRDefault="00B97AA8" w:rsidP="00B81ACD"/>
          <w:p w14:paraId="66FA4C5A" w14:textId="77777777" w:rsidR="00B97AA8" w:rsidRDefault="00B97AA8" w:rsidP="00B81ACD"/>
          <w:p w14:paraId="2B500F02" w14:textId="77777777" w:rsidR="00B97AA8" w:rsidRDefault="00B97AA8" w:rsidP="00B81ACD"/>
          <w:p w14:paraId="395C924C" w14:textId="77777777" w:rsidR="00B97AA8" w:rsidRPr="00B81ACD" w:rsidRDefault="00B97AA8" w:rsidP="00B81ACD">
            <w:proofErr w:type="spellStart"/>
            <w:r w:rsidRPr="00B81ACD">
              <w:t>Commisioner</w:t>
            </w:r>
            <w:proofErr w:type="spellEnd"/>
            <w:r w:rsidRPr="00B81ACD">
              <w:t xml:space="preserve"> V </w:t>
            </w:r>
            <w:proofErr w:type="spellStart"/>
            <w:r w:rsidRPr="00B81ACD">
              <w:t>Mafata</w:t>
            </w:r>
            <w:proofErr w:type="spellEnd"/>
          </w:p>
        </w:tc>
      </w:tr>
      <w:tr w:rsidR="00B97AA8" w:rsidRPr="00B81ACD" w14:paraId="60A83EA1" w14:textId="77777777" w:rsidTr="00C9797C">
        <w:trPr>
          <w:trHeight w:val="315"/>
        </w:trPr>
        <w:tc>
          <w:tcPr>
            <w:tcW w:w="2552" w:type="dxa"/>
            <w:vMerge/>
            <w:hideMark/>
          </w:tcPr>
          <w:p w14:paraId="5C6A0D53" w14:textId="77777777" w:rsidR="00B97AA8" w:rsidRPr="00B81ACD" w:rsidRDefault="00B97AA8"/>
        </w:tc>
        <w:tc>
          <w:tcPr>
            <w:tcW w:w="2268" w:type="dxa"/>
            <w:gridSpan w:val="2"/>
            <w:noWrap/>
            <w:hideMark/>
          </w:tcPr>
          <w:p w14:paraId="6B8E1FC3" w14:textId="77777777" w:rsidR="00B97AA8" w:rsidRPr="00B81ACD" w:rsidRDefault="00B97AA8">
            <w:proofErr w:type="spellStart"/>
            <w:r w:rsidRPr="00B81ACD">
              <w:t>Extention</w:t>
            </w:r>
            <w:proofErr w:type="spellEnd"/>
            <w:r w:rsidRPr="00B81ACD">
              <w:t xml:space="preserve"> no 1</w:t>
            </w:r>
          </w:p>
        </w:tc>
        <w:tc>
          <w:tcPr>
            <w:tcW w:w="1559" w:type="dxa"/>
            <w:gridSpan w:val="2"/>
            <w:hideMark/>
          </w:tcPr>
          <w:p w14:paraId="46656A49" w14:textId="77777777" w:rsidR="00B97AA8" w:rsidRPr="00B81ACD" w:rsidRDefault="00B97AA8" w:rsidP="00B81ACD">
            <w:r w:rsidRPr="00B81ACD">
              <w:t>09-Sep-16</w:t>
            </w:r>
          </w:p>
        </w:tc>
        <w:tc>
          <w:tcPr>
            <w:tcW w:w="1417" w:type="dxa"/>
            <w:hideMark/>
          </w:tcPr>
          <w:p w14:paraId="3BAB4278" w14:textId="77777777" w:rsidR="00B97AA8" w:rsidRPr="00B81ACD" w:rsidRDefault="00B97AA8" w:rsidP="00F35139">
            <w:pPr>
              <w:jc w:val="center"/>
            </w:pPr>
            <w:r w:rsidRPr="00B81ACD">
              <w:t>07-Mar-17</w:t>
            </w:r>
          </w:p>
        </w:tc>
        <w:tc>
          <w:tcPr>
            <w:tcW w:w="2268" w:type="dxa"/>
            <w:vMerge/>
            <w:noWrap/>
            <w:hideMark/>
          </w:tcPr>
          <w:p w14:paraId="3421C82A" w14:textId="77777777" w:rsidR="00B97AA8" w:rsidRPr="00B81ACD" w:rsidRDefault="00B97AA8" w:rsidP="007B6D42"/>
        </w:tc>
        <w:tc>
          <w:tcPr>
            <w:tcW w:w="3261" w:type="dxa"/>
            <w:vMerge/>
          </w:tcPr>
          <w:p w14:paraId="0F08D38B" w14:textId="77777777" w:rsidR="00B97AA8" w:rsidRPr="00B81ACD" w:rsidRDefault="00B97AA8" w:rsidP="00B81ACD"/>
        </w:tc>
      </w:tr>
      <w:tr w:rsidR="00B97AA8" w:rsidRPr="00B81ACD" w14:paraId="53870BC2" w14:textId="77777777" w:rsidTr="00C9797C">
        <w:trPr>
          <w:trHeight w:val="315"/>
        </w:trPr>
        <w:tc>
          <w:tcPr>
            <w:tcW w:w="2552" w:type="dxa"/>
            <w:vMerge/>
            <w:hideMark/>
          </w:tcPr>
          <w:p w14:paraId="31779D1A" w14:textId="77777777" w:rsidR="00B97AA8" w:rsidRPr="00B81ACD" w:rsidRDefault="00B97AA8"/>
        </w:tc>
        <w:tc>
          <w:tcPr>
            <w:tcW w:w="2268" w:type="dxa"/>
            <w:gridSpan w:val="2"/>
            <w:noWrap/>
            <w:hideMark/>
          </w:tcPr>
          <w:p w14:paraId="54D2B686" w14:textId="77777777" w:rsidR="00B97AA8" w:rsidRPr="00B81ACD" w:rsidRDefault="00B97AA8">
            <w:proofErr w:type="spellStart"/>
            <w:r w:rsidRPr="00B81ACD">
              <w:t>Extention</w:t>
            </w:r>
            <w:proofErr w:type="spellEnd"/>
            <w:r w:rsidRPr="00B81ACD">
              <w:t xml:space="preserve"> no 2</w:t>
            </w:r>
          </w:p>
        </w:tc>
        <w:tc>
          <w:tcPr>
            <w:tcW w:w="1559" w:type="dxa"/>
            <w:gridSpan w:val="2"/>
            <w:hideMark/>
          </w:tcPr>
          <w:p w14:paraId="32B128D8" w14:textId="77777777" w:rsidR="00B97AA8" w:rsidRPr="00B81ACD" w:rsidRDefault="00B97AA8" w:rsidP="00B81ACD">
            <w:r w:rsidRPr="00B81ACD">
              <w:t>08-Mar-17</w:t>
            </w:r>
          </w:p>
        </w:tc>
        <w:tc>
          <w:tcPr>
            <w:tcW w:w="1417" w:type="dxa"/>
            <w:hideMark/>
          </w:tcPr>
          <w:p w14:paraId="5178AB1A" w14:textId="77777777" w:rsidR="00B97AA8" w:rsidRPr="00B81ACD" w:rsidRDefault="00B97AA8" w:rsidP="00F35139">
            <w:pPr>
              <w:jc w:val="center"/>
            </w:pPr>
            <w:r w:rsidRPr="00B81ACD">
              <w:t>07-Aug-17</w:t>
            </w:r>
          </w:p>
        </w:tc>
        <w:tc>
          <w:tcPr>
            <w:tcW w:w="2268" w:type="dxa"/>
            <w:vMerge/>
            <w:noWrap/>
            <w:hideMark/>
          </w:tcPr>
          <w:p w14:paraId="1D48ECF9" w14:textId="77777777" w:rsidR="00B97AA8" w:rsidRPr="00B81ACD" w:rsidRDefault="00B97AA8" w:rsidP="007B6D42"/>
        </w:tc>
        <w:tc>
          <w:tcPr>
            <w:tcW w:w="3261" w:type="dxa"/>
            <w:vMerge/>
          </w:tcPr>
          <w:p w14:paraId="11B7CED9" w14:textId="77777777" w:rsidR="00B97AA8" w:rsidRPr="00B81ACD" w:rsidRDefault="00B97AA8" w:rsidP="00B81ACD"/>
        </w:tc>
      </w:tr>
      <w:tr w:rsidR="00B97AA8" w:rsidRPr="00B81ACD" w14:paraId="3E7A9ADF" w14:textId="77777777" w:rsidTr="00C9797C">
        <w:trPr>
          <w:trHeight w:val="315"/>
        </w:trPr>
        <w:tc>
          <w:tcPr>
            <w:tcW w:w="2552" w:type="dxa"/>
            <w:vMerge/>
            <w:hideMark/>
          </w:tcPr>
          <w:p w14:paraId="7EDB02C4" w14:textId="77777777" w:rsidR="00B97AA8" w:rsidRPr="00B81ACD" w:rsidRDefault="00B97AA8"/>
        </w:tc>
        <w:tc>
          <w:tcPr>
            <w:tcW w:w="2268" w:type="dxa"/>
            <w:gridSpan w:val="2"/>
            <w:noWrap/>
            <w:hideMark/>
          </w:tcPr>
          <w:p w14:paraId="33060B9F" w14:textId="77777777" w:rsidR="00B97AA8" w:rsidRPr="00B81ACD" w:rsidRDefault="00B97AA8">
            <w:proofErr w:type="spellStart"/>
            <w:r w:rsidRPr="00B81ACD">
              <w:t>Extention</w:t>
            </w:r>
            <w:proofErr w:type="spellEnd"/>
            <w:r w:rsidRPr="00B81ACD">
              <w:t xml:space="preserve"> no 3</w:t>
            </w:r>
          </w:p>
        </w:tc>
        <w:tc>
          <w:tcPr>
            <w:tcW w:w="1559" w:type="dxa"/>
            <w:gridSpan w:val="2"/>
            <w:hideMark/>
          </w:tcPr>
          <w:p w14:paraId="09F89454" w14:textId="77777777" w:rsidR="00B97AA8" w:rsidRPr="00B81ACD" w:rsidRDefault="00B97AA8" w:rsidP="00B81ACD">
            <w:r w:rsidRPr="00B81ACD">
              <w:t>08-Aug-17</w:t>
            </w:r>
          </w:p>
        </w:tc>
        <w:tc>
          <w:tcPr>
            <w:tcW w:w="1417" w:type="dxa"/>
            <w:hideMark/>
          </w:tcPr>
          <w:p w14:paraId="205F0B85" w14:textId="77777777" w:rsidR="00B97AA8" w:rsidRPr="00B81ACD" w:rsidRDefault="00B97AA8" w:rsidP="00F35139">
            <w:pPr>
              <w:jc w:val="center"/>
            </w:pPr>
            <w:r w:rsidRPr="00B81ACD">
              <w:t>07-Aug-18</w:t>
            </w:r>
          </w:p>
        </w:tc>
        <w:tc>
          <w:tcPr>
            <w:tcW w:w="2268" w:type="dxa"/>
            <w:vMerge/>
            <w:noWrap/>
            <w:hideMark/>
          </w:tcPr>
          <w:p w14:paraId="7949BF36" w14:textId="77777777" w:rsidR="00B97AA8" w:rsidRPr="00B81ACD" w:rsidRDefault="00B97AA8"/>
        </w:tc>
        <w:tc>
          <w:tcPr>
            <w:tcW w:w="3261" w:type="dxa"/>
            <w:vMerge/>
          </w:tcPr>
          <w:p w14:paraId="1D3968EA" w14:textId="77777777" w:rsidR="00B97AA8" w:rsidRPr="00B81ACD" w:rsidRDefault="00B97AA8" w:rsidP="00B81ACD"/>
        </w:tc>
      </w:tr>
      <w:tr w:rsidR="00B81ACD" w:rsidRPr="00B81ACD" w14:paraId="29B597FD" w14:textId="77777777" w:rsidTr="00C9797C">
        <w:trPr>
          <w:trHeight w:val="945"/>
        </w:trPr>
        <w:tc>
          <w:tcPr>
            <w:tcW w:w="2552" w:type="dxa"/>
            <w:hideMark/>
          </w:tcPr>
          <w:p w14:paraId="009429E4" w14:textId="77777777" w:rsidR="00B81ACD" w:rsidRPr="00B81ACD" w:rsidRDefault="00B81ACD" w:rsidP="00B81ACD">
            <w:r w:rsidRPr="00B81ACD">
              <w:t>Grant Thornton</w:t>
            </w:r>
          </w:p>
        </w:tc>
        <w:tc>
          <w:tcPr>
            <w:tcW w:w="2268" w:type="dxa"/>
            <w:gridSpan w:val="2"/>
            <w:hideMark/>
          </w:tcPr>
          <w:p w14:paraId="4F17D13D" w14:textId="77777777" w:rsidR="00B81ACD" w:rsidRPr="00B81ACD" w:rsidRDefault="00B81ACD">
            <w:r w:rsidRPr="00B81ACD">
              <w:t>Advisory to provide Litigation support services</w:t>
            </w:r>
          </w:p>
        </w:tc>
        <w:tc>
          <w:tcPr>
            <w:tcW w:w="1559" w:type="dxa"/>
            <w:gridSpan w:val="2"/>
            <w:hideMark/>
          </w:tcPr>
          <w:p w14:paraId="5FC300F4" w14:textId="77777777" w:rsidR="00B81ACD" w:rsidRPr="00B81ACD" w:rsidRDefault="00B81ACD" w:rsidP="00B81ACD">
            <w:r w:rsidRPr="00B81ACD">
              <w:t>23-Jun-16</w:t>
            </w:r>
          </w:p>
        </w:tc>
        <w:tc>
          <w:tcPr>
            <w:tcW w:w="1417" w:type="dxa"/>
            <w:hideMark/>
          </w:tcPr>
          <w:p w14:paraId="5708763E" w14:textId="77777777" w:rsidR="00B81ACD" w:rsidRPr="00B81ACD" w:rsidRDefault="00B81ACD" w:rsidP="00F35139">
            <w:pPr>
              <w:jc w:val="center"/>
            </w:pPr>
            <w:r w:rsidRPr="00B81ACD">
              <w:t>12 Months or completion of litigation</w:t>
            </w:r>
          </w:p>
        </w:tc>
        <w:tc>
          <w:tcPr>
            <w:tcW w:w="2268" w:type="dxa"/>
            <w:noWrap/>
            <w:hideMark/>
          </w:tcPr>
          <w:p w14:paraId="7AAD0E0C" w14:textId="77777777" w:rsidR="00B81ACD" w:rsidRPr="00B81ACD" w:rsidRDefault="00B81ACD" w:rsidP="00B97AA8">
            <w:pPr>
              <w:jc w:val="center"/>
              <w:rPr>
                <w:b/>
                <w:bCs/>
              </w:rPr>
            </w:pPr>
            <w:r w:rsidRPr="00B81ACD">
              <w:rPr>
                <w:b/>
                <w:bCs/>
              </w:rPr>
              <w:t>396 460.00</w:t>
            </w:r>
          </w:p>
        </w:tc>
        <w:tc>
          <w:tcPr>
            <w:tcW w:w="3261" w:type="dxa"/>
          </w:tcPr>
          <w:p w14:paraId="5C00E748" w14:textId="77777777" w:rsidR="00B81ACD" w:rsidRPr="00B81ACD" w:rsidRDefault="00B81ACD" w:rsidP="00B81ACD">
            <w:proofErr w:type="spellStart"/>
            <w:r w:rsidRPr="00B81ACD">
              <w:t>Commisioner</w:t>
            </w:r>
            <w:proofErr w:type="spellEnd"/>
            <w:r w:rsidRPr="00B81ACD">
              <w:t xml:space="preserve"> V </w:t>
            </w:r>
            <w:proofErr w:type="spellStart"/>
            <w:r w:rsidRPr="00B81ACD">
              <w:t>Mafata</w:t>
            </w:r>
            <w:proofErr w:type="spellEnd"/>
          </w:p>
        </w:tc>
      </w:tr>
      <w:tr w:rsidR="00B81ACD" w:rsidRPr="00B81ACD" w14:paraId="52CEA818" w14:textId="77777777" w:rsidTr="00C9797C">
        <w:trPr>
          <w:trHeight w:val="630"/>
        </w:trPr>
        <w:tc>
          <w:tcPr>
            <w:tcW w:w="2552" w:type="dxa"/>
            <w:hideMark/>
          </w:tcPr>
          <w:p w14:paraId="36948ECA" w14:textId="77777777" w:rsidR="00B81ACD" w:rsidRPr="00B81ACD" w:rsidRDefault="00B81ACD" w:rsidP="00B81ACD">
            <w:proofErr w:type="spellStart"/>
            <w:r w:rsidRPr="00B81ACD">
              <w:t>Kago</w:t>
            </w:r>
            <w:proofErr w:type="spellEnd"/>
            <w:r w:rsidRPr="00B81ACD">
              <w:t xml:space="preserve"> Solutions Advisory</w:t>
            </w:r>
          </w:p>
        </w:tc>
        <w:tc>
          <w:tcPr>
            <w:tcW w:w="2268" w:type="dxa"/>
            <w:gridSpan w:val="2"/>
            <w:hideMark/>
          </w:tcPr>
          <w:p w14:paraId="7C36B8F7" w14:textId="77777777" w:rsidR="00B81ACD" w:rsidRPr="00B81ACD" w:rsidRDefault="00B81ACD">
            <w:r w:rsidRPr="00B81ACD">
              <w:t xml:space="preserve">Assist with </w:t>
            </w:r>
            <w:proofErr w:type="spellStart"/>
            <w:r w:rsidRPr="00B81ACD">
              <w:t>year end</w:t>
            </w:r>
            <w:proofErr w:type="spellEnd"/>
            <w:r w:rsidRPr="00B81ACD">
              <w:t xml:space="preserve"> process and financial statements - TCF 11 2015/16</w:t>
            </w:r>
          </w:p>
        </w:tc>
        <w:tc>
          <w:tcPr>
            <w:tcW w:w="1559" w:type="dxa"/>
            <w:gridSpan w:val="2"/>
            <w:hideMark/>
          </w:tcPr>
          <w:p w14:paraId="5A62D6E9" w14:textId="77777777" w:rsidR="00B81ACD" w:rsidRPr="00B81ACD" w:rsidRDefault="00B81ACD" w:rsidP="00B81ACD">
            <w:r w:rsidRPr="00B81ACD">
              <w:t>20-Sep-16</w:t>
            </w:r>
          </w:p>
        </w:tc>
        <w:tc>
          <w:tcPr>
            <w:tcW w:w="1417" w:type="dxa"/>
            <w:hideMark/>
          </w:tcPr>
          <w:p w14:paraId="1CDB9A2A" w14:textId="77777777" w:rsidR="00B81ACD" w:rsidRPr="00B81ACD" w:rsidRDefault="00B97AA8" w:rsidP="00F35139">
            <w:pPr>
              <w:jc w:val="center"/>
            </w:pPr>
            <w:r>
              <w:t xml:space="preserve">1 year </w:t>
            </w:r>
          </w:p>
        </w:tc>
        <w:tc>
          <w:tcPr>
            <w:tcW w:w="2268" w:type="dxa"/>
            <w:noWrap/>
            <w:hideMark/>
          </w:tcPr>
          <w:p w14:paraId="2FB5F7DA" w14:textId="77777777" w:rsidR="00B81ACD" w:rsidRPr="00B81ACD" w:rsidRDefault="00B81ACD" w:rsidP="00B97AA8">
            <w:pPr>
              <w:jc w:val="center"/>
              <w:rPr>
                <w:b/>
                <w:bCs/>
              </w:rPr>
            </w:pPr>
            <w:r w:rsidRPr="00B81ACD">
              <w:rPr>
                <w:b/>
                <w:bCs/>
              </w:rPr>
              <w:t>20 458 029.60</w:t>
            </w:r>
          </w:p>
        </w:tc>
        <w:tc>
          <w:tcPr>
            <w:tcW w:w="3261" w:type="dxa"/>
          </w:tcPr>
          <w:p w14:paraId="72F241AE" w14:textId="77777777" w:rsidR="00B81ACD" w:rsidRPr="00B81ACD" w:rsidRDefault="00B81ACD" w:rsidP="00B81ACD">
            <w:r w:rsidRPr="00B81ACD">
              <w:t>Director-General</w:t>
            </w:r>
          </w:p>
        </w:tc>
      </w:tr>
      <w:tr w:rsidR="00B81ACD" w:rsidRPr="00B81ACD" w14:paraId="108961A4" w14:textId="77777777" w:rsidTr="00C9797C">
        <w:trPr>
          <w:trHeight w:val="630"/>
        </w:trPr>
        <w:tc>
          <w:tcPr>
            <w:tcW w:w="2552" w:type="dxa"/>
            <w:hideMark/>
          </w:tcPr>
          <w:p w14:paraId="5D139289" w14:textId="77777777" w:rsidR="00B81ACD" w:rsidRPr="00B81ACD" w:rsidRDefault="00B81ACD" w:rsidP="00B81ACD">
            <w:r w:rsidRPr="00B81ACD">
              <w:t xml:space="preserve">Deloitte and </w:t>
            </w:r>
            <w:proofErr w:type="spellStart"/>
            <w:r w:rsidRPr="00B81ACD">
              <w:t>Touche</w:t>
            </w:r>
            <w:proofErr w:type="spellEnd"/>
          </w:p>
        </w:tc>
        <w:tc>
          <w:tcPr>
            <w:tcW w:w="2268" w:type="dxa"/>
            <w:gridSpan w:val="2"/>
            <w:hideMark/>
          </w:tcPr>
          <w:p w14:paraId="52E9683C" w14:textId="77777777" w:rsidR="00B81ACD" w:rsidRPr="00B81ACD" w:rsidRDefault="00B81ACD">
            <w:r w:rsidRPr="00B81ACD">
              <w:t>Enterprise wide risk management - TCF 2 2016/17</w:t>
            </w:r>
          </w:p>
        </w:tc>
        <w:tc>
          <w:tcPr>
            <w:tcW w:w="1559" w:type="dxa"/>
            <w:gridSpan w:val="2"/>
            <w:hideMark/>
          </w:tcPr>
          <w:p w14:paraId="5F50B729" w14:textId="77777777" w:rsidR="00B81ACD" w:rsidRPr="00B81ACD" w:rsidRDefault="00B81ACD" w:rsidP="00B81ACD">
            <w:r w:rsidRPr="00B81ACD">
              <w:t>20-Feb-17</w:t>
            </w:r>
          </w:p>
        </w:tc>
        <w:tc>
          <w:tcPr>
            <w:tcW w:w="1417" w:type="dxa"/>
            <w:hideMark/>
          </w:tcPr>
          <w:p w14:paraId="368F9947" w14:textId="77777777" w:rsidR="00B81ACD" w:rsidRPr="00B81ACD" w:rsidRDefault="00B97AA8" w:rsidP="00F35139">
            <w:pPr>
              <w:jc w:val="center"/>
            </w:pPr>
            <w:r>
              <w:t xml:space="preserve">1 year </w:t>
            </w:r>
          </w:p>
        </w:tc>
        <w:tc>
          <w:tcPr>
            <w:tcW w:w="2268" w:type="dxa"/>
            <w:noWrap/>
            <w:hideMark/>
          </w:tcPr>
          <w:p w14:paraId="3DF81C86" w14:textId="77777777" w:rsidR="00B81ACD" w:rsidRPr="00B81ACD" w:rsidRDefault="00B81ACD" w:rsidP="00B97AA8">
            <w:pPr>
              <w:jc w:val="center"/>
              <w:rPr>
                <w:b/>
                <w:bCs/>
              </w:rPr>
            </w:pPr>
            <w:r w:rsidRPr="00B81ACD">
              <w:rPr>
                <w:b/>
                <w:bCs/>
              </w:rPr>
              <w:t>25 372 543.00</w:t>
            </w:r>
          </w:p>
        </w:tc>
        <w:tc>
          <w:tcPr>
            <w:tcW w:w="3261" w:type="dxa"/>
          </w:tcPr>
          <w:p w14:paraId="726B1173" w14:textId="77777777" w:rsidR="00B81ACD" w:rsidRPr="00B81ACD" w:rsidRDefault="00B81ACD" w:rsidP="00B81ACD">
            <w:r w:rsidRPr="00B81ACD">
              <w:t>Director-General</w:t>
            </w:r>
          </w:p>
        </w:tc>
      </w:tr>
      <w:tr w:rsidR="00B81ACD" w:rsidRPr="00B81ACD" w14:paraId="731225BF" w14:textId="77777777" w:rsidTr="00C9797C">
        <w:trPr>
          <w:trHeight w:val="630"/>
        </w:trPr>
        <w:tc>
          <w:tcPr>
            <w:tcW w:w="2552" w:type="dxa"/>
            <w:hideMark/>
          </w:tcPr>
          <w:p w14:paraId="0173839C" w14:textId="77777777" w:rsidR="00B81ACD" w:rsidRPr="00B81ACD" w:rsidRDefault="00B81ACD" w:rsidP="00B81ACD">
            <w:r w:rsidRPr="00B81ACD">
              <w:t>QED Actuaries and Consultants</w:t>
            </w:r>
          </w:p>
        </w:tc>
        <w:tc>
          <w:tcPr>
            <w:tcW w:w="2268" w:type="dxa"/>
            <w:gridSpan w:val="2"/>
            <w:hideMark/>
          </w:tcPr>
          <w:p w14:paraId="478C9F89" w14:textId="77777777" w:rsidR="00B81ACD" w:rsidRPr="00B81ACD" w:rsidRDefault="00B81ACD">
            <w:r w:rsidRPr="00B81ACD">
              <w:t>Actuarial services - TCF 04 2016/17</w:t>
            </w:r>
          </w:p>
        </w:tc>
        <w:tc>
          <w:tcPr>
            <w:tcW w:w="1559" w:type="dxa"/>
            <w:gridSpan w:val="2"/>
            <w:hideMark/>
          </w:tcPr>
          <w:p w14:paraId="78D11685" w14:textId="77777777" w:rsidR="00B81ACD" w:rsidRPr="00B81ACD" w:rsidRDefault="00B81ACD" w:rsidP="00B81ACD">
            <w:r w:rsidRPr="00B81ACD">
              <w:t>29-Mar-17</w:t>
            </w:r>
          </w:p>
        </w:tc>
        <w:tc>
          <w:tcPr>
            <w:tcW w:w="1417" w:type="dxa"/>
            <w:hideMark/>
          </w:tcPr>
          <w:p w14:paraId="0859EA20" w14:textId="77777777" w:rsidR="00B81ACD" w:rsidRPr="00B81ACD" w:rsidRDefault="00B97AA8" w:rsidP="00F35139">
            <w:pPr>
              <w:jc w:val="center"/>
            </w:pPr>
            <w:r>
              <w:t xml:space="preserve">3 years </w:t>
            </w:r>
          </w:p>
        </w:tc>
        <w:tc>
          <w:tcPr>
            <w:tcW w:w="2268" w:type="dxa"/>
            <w:noWrap/>
            <w:hideMark/>
          </w:tcPr>
          <w:p w14:paraId="7C778033" w14:textId="77777777" w:rsidR="00B81ACD" w:rsidRPr="00B81ACD" w:rsidRDefault="00B81ACD" w:rsidP="00B97AA8">
            <w:pPr>
              <w:jc w:val="center"/>
              <w:rPr>
                <w:b/>
                <w:bCs/>
              </w:rPr>
            </w:pPr>
            <w:r w:rsidRPr="00B81ACD">
              <w:rPr>
                <w:b/>
                <w:bCs/>
              </w:rPr>
              <w:t>5 024 760.00</w:t>
            </w:r>
          </w:p>
        </w:tc>
        <w:tc>
          <w:tcPr>
            <w:tcW w:w="3261" w:type="dxa"/>
          </w:tcPr>
          <w:p w14:paraId="0F7E15AC" w14:textId="77777777" w:rsidR="00B81ACD" w:rsidRPr="00B81ACD" w:rsidRDefault="00B81ACD" w:rsidP="00B81ACD">
            <w:proofErr w:type="spellStart"/>
            <w:r w:rsidRPr="00B81ACD">
              <w:t>Commisioner</w:t>
            </w:r>
            <w:proofErr w:type="spellEnd"/>
            <w:r w:rsidRPr="00B81ACD">
              <w:t xml:space="preserve"> V </w:t>
            </w:r>
            <w:proofErr w:type="spellStart"/>
            <w:r w:rsidRPr="00B81ACD">
              <w:t>Mafata</w:t>
            </w:r>
            <w:proofErr w:type="spellEnd"/>
          </w:p>
        </w:tc>
      </w:tr>
      <w:tr w:rsidR="00B81ACD" w:rsidRPr="00B81ACD" w14:paraId="716B606C" w14:textId="77777777" w:rsidTr="00C9797C">
        <w:trPr>
          <w:trHeight w:val="630"/>
        </w:trPr>
        <w:tc>
          <w:tcPr>
            <w:tcW w:w="2552" w:type="dxa"/>
            <w:hideMark/>
          </w:tcPr>
          <w:p w14:paraId="1A3F0E6B" w14:textId="77777777" w:rsidR="00B81ACD" w:rsidRPr="00B81ACD" w:rsidRDefault="00B81ACD" w:rsidP="00B81ACD">
            <w:r w:rsidRPr="00B81ACD">
              <w:t>Consumer Profile Bureau</w:t>
            </w:r>
          </w:p>
        </w:tc>
        <w:tc>
          <w:tcPr>
            <w:tcW w:w="2268" w:type="dxa"/>
            <w:gridSpan w:val="2"/>
            <w:hideMark/>
          </w:tcPr>
          <w:p w14:paraId="0018E66F" w14:textId="77777777" w:rsidR="00B81ACD" w:rsidRPr="00B81ACD" w:rsidRDefault="00B81ACD">
            <w:r w:rsidRPr="00B81ACD">
              <w:t>Tracing of beneficiaries</w:t>
            </w:r>
          </w:p>
        </w:tc>
        <w:tc>
          <w:tcPr>
            <w:tcW w:w="1559" w:type="dxa"/>
            <w:gridSpan w:val="2"/>
            <w:hideMark/>
          </w:tcPr>
          <w:p w14:paraId="564CCF58" w14:textId="77777777" w:rsidR="00B81ACD" w:rsidRPr="00B81ACD" w:rsidRDefault="00B81ACD" w:rsidP="00B81ACD">
            <w:r w:rsidRPr="00B81ACD">
              <w:t>01-Jun-17</w:t>
            </w:r>
          </w:p>
        </w:tc>
        <w:tc>
          <w:tcPr>
            <w:tcW w:w="1417" w:type="dxa"/>
            <w:hideMark/>
          </w:tcPr>
          <w:p w14:paraId="5BBB4473" w14:textId="77777777" w:rsidR="00B81ACD" w:rsidRPr="00B81ACD" w:rsidRDefault="00B97AA8" w:rsidP="00F35139">
            <w:pPr>
              <w:jc w:val="center"/>
            </w:pPr>
            <w:r>
              <w:t xml:space="preserve">1 year </w:t>
            </w:r>
          </w:p>
        </w:tc>
        <w:tc>
          <w:tcPr>
            <w:tcW w:w="2268" w:type="dxa"/>
            <w:hideMark/>
          </w:tcPr>
          <w:p w14:paraId="3A3DE351" w14:textId="77777777" w:rsidR="00B81ACD" w:rsidRPr="00B81ACD" w:rsidRDefault="00B81ACD" w:rsidP="00B81ACD">
            <w:pPr>
              <w:rPr>
                <w:b/>
                <w:bCs/>
              </w:rPr>
            </w:pPr>
            <w:r w:rsidRPr="00B81ACD">
              <w:rPr>
                <w:b/>
                <w:bCs/>
              </w:rPr>
              <w:t xml:space="preserve"> R19 per trace limited to R5000000 </w:t>
            </w:r>
          </w:p>
        </w:tc>
        <w:tc>
          <w:tcPr>
            <w:tcW w:w="3261" w:type="dxa"/>
          </w:tcPr>
          <w:p w14:paraId="734677B5" w14:textId="77777777" w:rsidR="00B81ACD" w:rsidRPr="00B81ACD" w:rsidRDefault="00B81ACD" w:rsidP="00B81ACD">
            <w:proofErr w:type="spellStart"/>
            <w:r w:rsidRPr="00B81ACD">
              <w:t>Commisioner</w:t>
            </w:r>
            <w:proofErr w:type="spellEnd"/>
            <w:r w:rsidRPr="00B81ACD">
              <w:t xml:space="preserve"> V </w:t>
            </w:r>
            <w:proofErr w:type="spellStart"/>
            <w:r w:rsidRPr="00B81ACD">
              <w:t>Mafata</w:t>
            </w:r>
            <w:proofErr w:type="spellEnd"/>
          </w:p>
        </w:tc>
      </w:tr>
      <w:tr w:rsidR="00B81ACD" w:rsidRPr="00B81ACD" w14:paraId="302ED0CC" w14:textId="77777777" w:rsidTr="00C9797C">
        <w:trPr>
          <w:trHeight w:val="630"/>
        </w:trPr>
        <w:tc>
          <w:tcPr>
            <w:tcW w:w="2552" w:type="dxa"/>
            <w:hideMark/>
          </w:tcPr>
          <w:p w14:paraId="3F5F113C" w14:textId="77777777" w:rsidR="00B81ACD" w:rsidRPr="00B81ACD" w:rsidRDefault="00B81ACD" w:rsidP="00B81ACD">
            <w:r w:rsidRPr="00B81ACD">
              <w:t>Nexus Forensic and UIF</w:t>
            </w:r>
          </w:p>
        </w:tc>
        <w:tc>
          <w:tcPr>
            <w:tcW w:w="2268" w:type="dxa"/>
            <w:gridSpan w:val="2"/>
            <w:hideMark/>
          </w:tcPr>
          <w:p w14:paraId="3D250A55" w14:textId="77777777" w:rsidR="00B81ACD" w:rsidRPr="00B81ACD" w:rsidRDefault="00B81ACD">
            <w:r w:rsidRPr="00B81ACD">
              <w:t>Forensic Services</w:t>
            </w:r>
          </w:p>
        </w:tc>
        <w:tc>
          <w:tcPr>
            <w:tcW w:w="1559" w:type="dxa"/>
            <w:gridSpan w:val="2"/>
            <w:hideMark/>
          </w:tcPr>
          <w:p w14:paraId="510A290F" w14:textId="77777777" w:rsidR="00B81ACD" w:rsidRPr="00B81ACD" w:rsidRDefault="00B81ACD" w:rsidP="00B81ACD">
            <w:r w:rsidRPr="00B81ACD">
              <w:t>29-May-17</w:t>
            </w:r>
          </w:p>
        </w:tc>
        <w:tc>
          <w:tcPr>
            <w:tcW w:w="1417" w:type="dxa"/>
            <w:hideMark/>
          </w:tcPr>
          <w:p w14:paraId="0DD5F78C" w14:textId="77777777" w:rsidR="00B81ACD" w:rsidRPr="00B81ACD" w:rsidRDefault="00B97AA8" w:rsidP="00F35139">
            <w:pPr>
              <w:jc w:val="center"/>
            </w:pPr>
            <w:r>
              <w:t xml:space="preserve">1 year </w:t>
            </w:r>
          </w:p>
        </w:tc>
        <w:tc>
          <w:tcPr>
            <w:tcW w:w="2268" w:type="dxa"/>
            <w:hideMark/>
          </w:tcPr>
          <w:p w14:paraId="64867A31" w14:textId="77777777" w:rsidR="00B81ACD" w:rsidRPr="00B81ACD" w:rsidRDefault="00B81ACD" w:rsidP="00B81ACD">
            <w:pPr>
              <w:rPr>
                <w:b/>
                <w:bCs/>
              </w:rPr>
            </w:pPr>
            <w:r w:rsidRPr="00B81ACD">
              <w:rPr>
                <w:b/>
                <w:bCs/>
              </w:rPr>
              <w:t xml:space="preserve"> R4 947 212.24</w:t>
            </w:r>
            <w:r w:rsidRPr="00B81ACD">
              <w:rPr>
                <w:b/>
                <w:bCs/>
              </w:rPr>
              <w:br/>
              <w:t xml:space="preserve">R742 081.83 </w:t>
            </w:r>
          </w:p>
        </w:tc>
        <w:tc>
          <w:tcPr>
            <w:tcW w:w="3261" w:type="dxa"/>
          </w:tcPr>
          <w:p w14:paraId="160A9CD2" w14:textId="77777777" w:rsidR="00B81ACD" w:rsidRPr="00B81ACD" w:rsidRDefault="00B81ACD" w:rsidP="00B81ACD">
            <w:proofErr w:type="spellStart"/>
            <w:r w:rsidRPr="00B81ACD">
              <w:t>Commisioner</w:t>
            </w:r>
            <w:proofErr w:type="spellEnd"/>
            <w:r w:rsidRPr="00B81ACD">
              <w:t xml:space="preserve"> V </w:t>
            </w:r>
            <w:proofErr w:type="spellStart"/>
            <w:r w:rsidRPr="00B81ACD">
              <w:t>Mafata</w:t>
            </w:r>
            <w:proofErr w:type="spellEnd"/>
          </w:p>
        </w:tc>
      </w:tr>
      <w:tr w:rsidR="00B81ACD" w:rsidRPr="00B81ACD" w14:paraId="46F7DAEA" w14:textId="77777777" w:rsidTr="00C9797C">
        <w:trPr>
          <w:trHeight w:val="630"/>
        </w:trPr>
        <w:tc>
          <w:tcPr>
            <w:tcW w:w="2552" w:type="dxa"/>
            <w:hideMark/>
          </w:tcPr>
          <w:p w14:paraId="0F0CF7E8" w14:textId="77777777" w:rsidR="00B81ACD" w:rsidRPr="00B81ACD" w:rsidRDefault="00B81ACD" w:rsidP="00B81ACD">
            <w:proofErr w:type="spellStart"/>
            <w:r w:rsidRPr="00B81ACD">
              <w:t>Selekane</w:t>
            </w:r>
            <w:proofErr w:type="spellEnd"/>
            <w:r w:rsidRPr="00B81ACD">
              <w:t xml:space="preserve"> Asset consultant</w:t>
            </w:r>
          </w:p>
        </w:tc>
        <w:tc>
          <w:tcPr>
            <w:tcW w:w="2268" w:type="dxa"/>
            <w:gridSpan w:val="2"/>
            <w:hideMark/>
          </w:tcPr>
          <w:p w14:paraId="7F8F31EE" w14:textId="77777777" w:rsidR="00B81ACD" w:rsidRPr="00B81ACD" w:rsidRDefault="00B81ACD">
            <w:r w:rsidRPr="00B81ACD">
              <w:t>Investment Advisory services - TCF 05 2016/17</w:t>
            </w:r>
          </w:p>
        </w:tc>
        <w:tc>
          <w:tcPr>
            <w:tcW w:w="1559" w:type="dxa"/>
            <w:gridSpan w:val="2"/>
            <w:hideMark/>
          </w:tcPr>
          <w:p w14:paraId="337B6F92" w14:textId="77777777" w:rsidR="00B81ACD" w:rsidRPr="00B81ACD" w:rsidRDefault="00B81ACD" w:rsidP="00B81ACD">
            <w:r w:rsidRPr="00B81ACD">
              <w:t>12-Jun-17</w:t>
            </w:r>
          </w:p>
        </w:tc>
        <w:tc>
          <w:tcPr>
            <w:tcW w:w="1417" w:type="dxa"/>
            <w:hideMark/>
          </w:tcPr>
          <w:p w14:paraId="21741479" w14:textId="77777777" w:rsidR="00B81ACD" w:rsidRPr="00B81ACD" w:rsidRDefault="00B97AA8" w:rsidP="00F35139">
            <w:pPr>
              <w:jc w:val="center"/>
            </w:pPr>
            <w:r>
              <w:t xml:space="preserve">3 years </w:t>
            </w:r>
          </w:p>
        </w:tc>
        <w:tc>
          <w:tcPr>
            <w:tcW w:w="2268" w:type="dxa"/>
            <w:hideMark/>
          </w:tcPr>
          <w:p w14:paraId="7D423707" w14:textId="77777777" w:rsidR="00B81ACD" w:rsidRPr="00B81ACD" w:rsidRDefault="00B81ACD" w:rsidP="00B81ACD">
            <w:pPr>
              <w:rPr>
                <w:b/>
                <w:bCs/>
              </w:rPr>
            </w:pPr>
            <w:r w:rsidRPr="00B81ACD">
              <w:rPr>
                <w:b/>
                <w:bCs/>
              </w:rPr>
              <w:t xml:space="preserve"> Not exceeding R7million </w:t>
            </w:r>
          </w:p>
        </w:tc>
        <w:tc>
          <w:tcPr>
            <w:tcW w:w="3261" w:type="dxa"/>
          </w:tcPr>
          <w:p w14:paraId="7045F5E9" w14:textId="77777777" w:rsidR="00B81ACD" w:rsidRPr="00B81ACD" w:rsidRDefault="00B81ACD" w:rsidP="00B81ACD">
            <w:proofErr w:type="spellStart"/>
            <w:r w:rsidRPr="00B81ACD">
              <w:t>Commisioner</w:t>
            </w:r>
            <w:proofErr w:type="spellEnd"/>
            <w:r w:rsidRPr="00B81ACD">
              <w:t xml:space="preserve"> V </w:t>
            </w:r>
            <w:proofErr w:type="spellStart"/>
            <w:r w:rsidRPr="00B81ACD">
              <w:t>Mafata</w:t>
            </w:r>
            <w:proofErr w:type="spellEnd"/>
          </w:p>
        </w:tc>
      </w:tr>
      <w:tr w:rsidR="00B97AA8" w:rsidRPr="00B81ACD" w14:paraId="4519A2D9" w14:textId="77777777" w:rsidTr="00C9797C">
        <w:trPr>
          <w:trHeight w:val="315"/>
        </w:trPr>
        <w:tc>
          <w:tcPr>
            <w:tcW w:w="2552" w:type="dxa"/>
            <w:vMerge w:val="restart"/>
            <w:hideMark/>
          </w:tcPr>
          <w:p w14:paraId="2D9612CF" w14:textId="77777777" w:rsidR="00B97AA8" w:rsidRPr="00B81ACD" w:rsidRDefault="00B97AA8" w:rsidP="00B81ACD">
            <w:r w:rsidRPr="00B81ACD">
              <w:t>Dimension Data (Participation of a DOL ICT Contract)</w:t>
            </w:r>
          </w:p>
        </w:tc>
        <w:tc>
          <w:tcPr>
            <w:tcW w:w="2268" w:type="dxa"/>
            <w:gridSpan w:val="2"/>
            <w:hideMark/>
          </w:tcPr>
          <w:p w14:paraId="715C53D5" w14:textId="77777777" w:rsidR="00B97AA8" w:rsidRPr="00B81ACD" w:rsidRDefault="00B97AA8">
            <w:r w:rsidRPr="00B81ACD">
              <w:t>SAP Service</w:t>
            </w:r>
          </w:p>
        </w:tc>
        <w:tc>
          <w:tcPr>
            <w:tcW w:w="1559" w:type="dxa"/>
            <w:gridSpan w:val="2"/>
            <w:vMerge w:val="restart"/>
            <w:hideMark/>
          </w:tcPr>
          <w:p w14:paraId="7E08FAE7" w14:textId="77777777" w:rsidR="00B97AA8" w:rsidRDefault="00B97AA8" w:rsidP="00B81ACD"/>
          <w:p w14:paraId="398E58BE" w14:textId="77777777" w:rsidR="00B97AA8" w:rsidRDefault="00B97AA8" w:rsidP="00B81ACD"/>
          <w:p w14:paraId="24EF4F5C" w14:textId="77777777" w:rsidR="00B97AA8" w:rsidRPr="00B81ACD" w:rsidRDefault="00B97AA8" w:rsidP="00B81ACD">
            <w:r w:rsidRPr="00B81ACD">
              <w:t>18 November 2014 (original contract)</w:t>
            </w:r>
          </w:p>
        </w:tc>
        <w:tc>
          <w:tcPr>
            <w:tcW w:w="1417" w:type="dxa"/>
            <w:vMerge w:val="restart"/>
            <w:hideMark/>
          </w:tcPr>
          <w:p w14:paraId="0BC44A33" w14:textId="77777777" w:rsidR="00B97AA8" w:rsidRDefault="00B97AA8" w:rsidP="00F35139">
            <w:pPr>
              <w:jc w:val="center"/>
            </w:pPr>
          </w:p>
          <w:p w14:paraId="045F4ED6" w14:textId="77777777" w:rsidR="00B97AA8" w:rsidRDefault="00B97AA8" w:rsidP="00F35139">
            <w:pPr>
              <w:jc w:val="center"/>
            </w:pPr>
          </w:p>
          <w:p w14:paraId="57602615" w14:textId="77777777" w:rsidR="00B97AA8" w:rsidRPr="00B81ACD" w:rsidRDefault="00B97AA8" w:rsidP="00B97AA8">
            <w:r>
              <w:t xml:space="preserve">3 years </w:t>
            </w:r>
          </w:p>
        </w:tc>
        <w:tc>
          <w:tcPr>
            <w:tcW w:w="2268" w:type="dxa"/>
            <w:vMerge w:val="restart"/>
            <w:noWrap/>
            <w:hideMark/>
          </w:tcPr>
          <w:p w14:paraId="1EA1D244" w14:textId="77777777" w:rsidR="00B97AA8" w:rsidRPr="00B81ACD" w:rsidRDefault="00B97AA8" w:rsidP="00B97AA8">
            <w:pPr>
              <w:jc w:val="center"/>
              <w:rPr>
                <w:b/>
                <w:bCs/>
              </w:rPr>
            </w:pPr>
          </w:p>
          <w:p w14:paraId="410C3DFD" w14:textId="77777777" w:rsidR="00B97AA8" w:rsidRPr="00B81ACD" w:rsidRDefault="00B97AA8" w:rsidP="00B97AA8">
            <w:pPr>
              <w:jc w:val="center"/>
              <w:rPr>
                <w:b/>
                <w:bCs/>
              </w:rPr>
            </w:pPr>
            <w:r w:rsidRPr="00B81ACD">
              <w:rPr>
                <w:b/>
                <w:bCs/>
              </w:rPr>
              <w:t>11 824 060.39</w:t>
            </w:r>
          </w:p>
        </w:tc>
        <w:tc>
          <w:tcPr>
            <w:tcW w:w="3261" w:type="dxa"/>
            <w:vMerge w:val="restart"/>
          </w:tcPr>
          <w:p w14:paraId="0DB2F119" w14:textId="77777777" w:rsidR="00B97AA8" w:rsidRDefault="00B97AA8" w:rsidP="00B81ACD"/>
          <w:p w14:paraId="24D80BEC" w14:textId="77777777" w:rsidR="00B97AA8" w:rsidRDefault="00B97AA8" w:rsidP="00B81ACD"/>
          <w:p w14:paraId="0F4E2D49" w14:textId="77777777" w:rsidR="00B97AA8" w:rsidRDefault="00B97AA8" w:rsidP="00B81ACD"/>
          <w:p w14:paraId="452C071C" w14:textId="77777777" w:rsidR="00B97AA8" w:rsidRPr="00B81ACD" w:rsidRDefault="00B97AA8" w:rsidP="00B81ACD">
            <w:r w:rsidRPr="00B81ACD">
              <w:t>Director-General</w:t>
            </w:r>
          </w:p>
        </w:tc>
      </w:tr>
      <w:tr w:rsidR="00B97AA8" w:rsidRPr="00B81ACD" w14:paraId="3AD03781" w14:textId="77777777" w:rsidTr="00C9797C">
        <w:trPr>
          <w:trHeight w:val="315"/>
        </w:trPr>
        <w:tc>
          <w:tcPr>
            <w:tcW w:w="2552" w:type="dxa"/>
            <w:vMerge/>
            <w:hideMark/>
          </w:tcPr>
          <w:p w14:paraId="03894B55" w14:textId="77777777" w:rsidR="00B97AA8" w:rsidRPr="00B81ACD" w:rsidRDefault="00B97AA8"/>
        </w:tc>
        <w:tc>
          <w:tcPr>
            <w:tcW w:w="2268" w:type="dxa"/>
            <w:gridSpan w:val="2"/>
            <w:hideMark/>
          </w:tcPr>
          <w:p w14:paraId="451BAFF4" w14:textId="77777777" w:rsidR="00B97AA8" w:rsidRPr="00B81ACD" w:rsidRDefault="00B97AA8">
            <w:r w:rsidRPr="00B81ACD">
              <w:t>Additional SAP Service</w:t>
            </w:r>
          </w:p>
        </w:tc>
        <w:tc>
          <w:tcPr>
            <w:tcW w:w="1559" w:type="dxa"/>
            <w:gridSpan w:val="2"/>
            <w:vMerge/>
            <w:hideMark/>
          </w:tcPr>
          <w:p w14:paraId="523A06B2" w14:textId="77777777" w:rsidR="00B97AA8" w:rsidRPr="00B81ACD" w:rsidRDefault="00B97AA8"/>
        </w:tc>
        <w:tc>
          <w:tcPr>
            <w:tcW w:w="1417" w:type="dxa"/>
            <w:vMerge/>
            <w:hideMark/>
          </w:tcPr>
          <w:p w14:paraId="171FB974" w14:textId="77777777" w:rsidR="00B97AA8" w:rsidRPr="00B81ACD" w:rsidRDefault="00B97AA8" w:rsidP="00F35139">
            <w:pPr>
              <w:jc w:val="center"/>
            </w:pPr>
          </w:p>
        </w:tc>
        <w:tc>
          <w:tcPr>
            <w:tcW w:w="2268" w:type="dxa"/>
            <w:vMerge/>
            <w:noWrap/>
            <w:hideMark/>
          </w:tcPr>
          <w:p w14:paraId="371A4200" w14:textId="77777777" w:rsidR="00B97AA8" w:rsidRPr="00B81ACD" w:rsidRDefault="00B97AA8">
            <w:pPr>
              <w:rPr>
                <w:b/>
                <w:bCs/>
              </w:rPr>
            </w:pPr>
          </w:p>
        </w:tc>
        <w:tc>
          <w:tcPr>
            <w:tcW w:w="3261" w:type="dxa"/>
            <w:vMerge/>
          </w:tcPr>
          <w:p w14:paraId="0562CFF2" w14:textId="77777777" w:rsidR="00B97AA8" w:rsidRPr="00B81ACD" w:rsidRDefault="00B97AA8" w:rsidP="00B81ACD"/>
        </w:tc>
      </w:tr>
      <w:tr w:rsidR="00B97AA8" w:rsidRPr="00B81ACD" w14:paraId="4C5C8CEF" w14:textId="77777777" w:rsidTr="00C9797C">
        <w:trPr>
          <w:trHeight w:val="315"/>
        </w:trPr>
        <w:tc>
          <w:tcPr>
            <w:tcW w:w="2552" w:type="dxa"/>
            <w:vMerge/>
            <w:hideMark/>
          </w:tcPr>
          <w:p w14:paraId="60EE195E" w14:textId="77777777" w:rsidR="00B97AA8" w:rsidRPr="00B81ACD" w:rsidRDefault="00B97AA8"/>
        </w:tc>
        <w:tc>
          <w:tcPr>
            <w:tcW w:w="2268" w:type="dxa"/>
            <w:gridSpan w:val="2"/>
            <w:hideMark/>
          </w:tcPr>
          <w:p w14:paraId="29500C42" w14:textId="77777777" w:rsidR="00B97AA8" w:rsidRPr="00B81ACD" w:rsidRDefault="00B97AA8">
            <w:r w:rsidRPr="00B81ACD">
              <w:t>SAP Legal Case Management System</w:t>
            </w:r>
          </w:p>
        </w:tc>
        <w:tc>
          <w:tcPr>
            <w:tcW w:w="1559" w:type="dxa"/>
            <w:gridSpan w:val="2"/>
            <w:vMerge/>
            <w:hideMark/>
          </w:tcPr>
          <w:p w14:paraId="7EF30309" w14:textId="77777777" w:rsidR="00B97AA8" w:rsidRPr="00B81ACD" w:rsidRDefault="00B97AA8"/>
        </w:tc>
        <w:tc>
          <w:tcPr>
            <w:tcW w:w="1417" w:type="dxa"/>
            <w:vMerge/>
            <w:hideMark/>
          </w:tcPr>
          <w:p w14:paraId="4BC85FEA" w14:textId="77777777" w:rsidR="00B97AA8" w:rsidRPr="00B81ACD" w:rsidRDefault="00B97AA8" w:rsidP="00F35139">
            <w:pPr>
              <w:jc w:val="center"/>
            </w:pPr>
          </w:p>
        </w:tc>
        <w:tc>
          <w:tcPr>
            <w:tcW w:w="2268" w:type="dxa"/>
            <w:noWrap/>
            <w:hideMark/>
          </w:tcPr>
          <w:p w14:paraId="6114605C" w14:textId="77777777" w:rsidR="00B97AA8" w:rsidRPr="00B81ACD" w:rsidRDefault="00B97AA8" w:rsidP="00B97AA8">
            <w:pPr>
              <w:jc w:val="center"/>
              <w:rPr>
                <w:b/>
                <w:bCs/>
              </w:rPr>
            </w:pPr>
            <w:r w:rsidRPr="00B81ACD">
              <w:rPr>
                <w:b/>
                <w:bCs/>
              </w:rPr>
              <w:t>10 388 009.24</w:t>
            </w:r>
          </w:p>
        </w:tc>
        <w:tc>
          <w:tcPr>
            <w:tcW w:w="3261" w:type="dxa"/>
            <w:vMerge/>
          </w:tcPr>
          <w:p w14:paraId="65C186C8" w14:textId="77777777" w:rsidR="00B97AA8" w:rsidRPr="00B81ACD" w:rsidRDefault="00B97AA8" w:rsidP="00B81ACD"/>
        </w:tc>
      </w:tr>
      <w:tr w:rsidR="00B97AA8" w:rsidRPr="00B81ACD" w14:paraId="7270AA76" w14:textId="77777777" w:rsidTr="00C9797C">
        <w:trPr>
          <w:trHeight w:val="315"/>
        </w:trPr>
        <w:tc>
          <w:tcPr>
            <w:tcW w:w="2552" w:type="dxa"/>
            <w:vMerge/>
            <w:hideMark/>
          </w:tcPr>
          <w:p w14:paraId="15978458" w14:textId="77777777" w:rsidR="00B97AA8" w:rsidRPr="00B81ACD" w:rsidRDefault="00B97AA8"/>
        </w:tc>
        <w:tc>
          <w:tcPr>
            <w:tcW w:w="2268" w:type="dxa"/>
            <w:gridSpan w:val="2"/>
            <w:hideMark/>
          </w:tcPr>
          <w:p w14:paraId="70BCDD70" w14:textId="77777777" w:rsidR="00B97AA8" w:rsidRPr="00B81ACD" w:rsidRDefault="00B97AA8">
            <w:r w:rsidRPr="00B81ACD">
              <w:t>MSO and Bank Reconciliation</w:t>
            </w:r>
          </w:p>
        </w:tc>
        <w:tc>
          <w:tcPr>
            <w:tcW w:w="1559" w:type="dxa"/>
            <w:gridSpan w:val="2"/>
            <w:vMerge/>
            <w:hideMark/>
          </w:tcPr>
          <w:p w14:paraId="1887F7BE" w14:textId="77777777" w:rsidR="00B97AA8" w:rsidRPr="00B81ACD" w:rsidRDefault="00B97AA8"/>
        </w:tc>
        <w:tc>
          <w:tcPr>
            <w:tcW w:w="1417" w:type="dxa"/>
            <w:vMerge/>
            <w:hideMark/>
          </w:tcPr>
          <w:p w14:paraId="3337F6C9" w14:textId="77777777" w:rsidR="00B97AA8" w:rsidRPr="00B81ACD" w:rsidRDefault="00B97AA8" w:rsidP="00F35139">
            <w:pPr>
              <w:jc w:val="center"/>
            </w:pPr>
          </w:p>
        </w:tc>
        <w:tc>
          <w:tcPr>
            <w:tcW w:w="2268" w:type="dxa"/>
            <w:noWrap/>
            <w:hideMark/>
          </w:tcPr>
          <w:p w14:paraId="050350CB" w14:textId="77777777" w:rsidR="00B97AA8" w:rsidRPr="00B81ACD" w:rsidRDefault="00B97AA8">
            <w:pPr>
              <w:rPr>
                <w:b/>
                <w:bCs/>
              </w:rPr>
            </w:pPr>
            <w:r w:rsidRPr="00B81ACD">
              <w:rPr>
                <w:b/>
                <w:bCs/>
              </w:rPr>
              <w:t> </w:t>
            </w:r>
          </w:p>
        </w:tc>
        <w:tc>
          <w:tcPr>
            <w:tcW w:w="3261" w:type="dxa"/>
            <w:vMerge/>
          </w:tcPr>
          <w:p w14:paraId="6B3F3211" w14:textId="77777777" w:rsidR="00B97AA8" w:rsidRPr="00B81ACD" w:rsidRDefault="00B97AA8" w:rsidP="00B81ACD"/>
        </w:tc>
      </w:tr>
      <w:tr w:rsidR="00B97AA8" w:rsidRPr="00B81ACD" w14:paraId="609C977E" w14:textId="77777777" w:rsidTr="00B97AA8">
        <w:trPr>
          <w:trHeight w:val="289"/>
        </w:trPr>
        <w:tc>
          <w:tcPr>
            <w:tcW w:w="13325" w:type="dxa"/>
            <w:gridSpan w:val="8"/>
            <w:shd w:val="clear" w:color="auto" w:fill="BFBFBF" w:themeFill="background1" w:themeFillShade="BF"/>
            <w:noWrap/>
            <w:hideMark/>
          </w:tcPr>
          <w:p w14:paraId="67486D79" w14:textId="77777777" w:rsidR="00B97AA8" w:rsidRPr="00B81ACD" w:rsidRDefault="00B97AA8" w:rsidP="00B81ACD">
            <w:r w:rsidRPr="00B81ACD">
              <w:rPr>
                <w:b/>
                <w:bCs/>
              </w:rPr>
              <w:t>NEDLAC</w:t>
            </w:r>
          </w:p>
        </w:tc>
      </w:tr>
      <w:tr w:rsidR="00B81ACD" w:rsidRPr="00B81ACD" w14:paraId="3F887EBE" w14:textId="77777777" w:rsidTr="00C9797C">
        <w:trPr>
          <w:trHeight w:val="1200"/>
        </w:trPr>
        <w:tc>
          <w:tcPr>
            <w:tcW w:w="2552" w:type="dxa"/>
            <w:hideMark/>
          </w:tcPr>
          <w:p w14:paraId="726CA31F" w14:textId="77777777" w:rsidR="00B81ACD" w:rsidRPr="00B81ACD" w:rsidRDefault="00B81ACD">
            <w:proofErr w:type="spellStart"/>
            <w:r w:rsidRPr="00B81ACD">
              <w:t>Phuthumani</w:t>
            </w:r>
            <w:proofErr w:type="spellEnd"/>
            <w:r w:rsidRPr="00B81ACD">
              <w:t xml:space="preserve"> IT Solutions</w:t>
            </w:r>
          </w:p>
        </w:tc>
        <w:tc>
          <w:tcPr>
            <w:tcW w:w="2268" w:type="dxa"/>
            <w:gridSpan w:val="2"/>
            <w:hideMark/>
          </w:tcPr>
          <w:p w14:paraId="4CBAE11C" w14:textId="77777777" w:rsidR="00B81ACD" w:rsidRPr="00B81ACD" w:rsidRDefault="00B81ACD">
            <w:r w:rsidRPr="00B81ACD">
              <w:t>Support services for the Sage evolution system</w:t>
            </w:r>
          </w:p>
        </w:tc>
        <w:tc>
          <w:tcPr>
            <w:tcW w:w="1559" w:type="dxa"/>
            <w:gridSpan w:val="2"/>
            <w:hideMark/>
          </w:tcPr>
          <w:p w14:paraId="385ACAF6" w14:textId="77777777" w:rsidR="00B81ACD" w:rsidRPr="00B81ACD" w:rsidRDefault="00B81ACD" w:rsidP="00B81ACD">
            <w:r w:rsidRPr="00B81ACD">
              <w:t>01-Jan-18</w:t>
            </w:r>
          </w:p>
        </w:tc>
        <w:tc>
          <w:tcPr>
            <w:tcW w:w="1417" w:type="dxa"/>
            <w:hideMark/>
          </w:tcPr>
          <w:p w14:paraId="0E290667" w14:textId="77777777" w:rsidR="00B81ACD" w:rsidRPr="00B81ACD" w:rsidRDefault="00B97AA8" w:rsidP="00F35139">
            <w:pPr>
              <w:jc w:val="center"/>
            </w:pPr>
            <w:r>
              <w:t>2 years</w:t>
            </w:r>
          </w:p>
        </w:tc>
        <w:tc>
          <w:tcPr>
            <w:tcW w:w="2268" w:type="dxa"/>
            <w:hideMark/>
          </w:tcPr>
          <w:p w14:paraId="56E75863" w14:textId="77777777" w:rsidR="00B81ACD" w:rsidRPr="00B81ACD" w:rsidRDefault="00B81ACD">
            <w:r w:rsidRPr="00B81ACD">
              <w:t>Rate based contract. Depending on usage (annual average = R75 000)</w:t>
            </w:r>
          </w:p>
        </w:tc>
        <w:tc>
          <w:tcPr>
            <w:tcW w:w="3261" w:type="dxa"/>
          </w:tcPr>
          <w:p w14:paraId="0436A5EF" w14:textId="77777777" w:rsidR="00B81ACD" w:rsidRPr="00B81ACD" w:rsidRDefault="00B81ACD" w:rsidP="00B81ACD">
            <w:proofErr w:type="spellStart"/>
            <w:r w:rsidRPr="00B81ACD">
              <w:t>Mododa</w:t>
            </w:r>
            <w:proofErr w:type="spellEnd"/>
            <w:r w:rsidRPr="00B81ACD">
              <w:t xml:space="preserve"> </w:t>
            </w:r>
            <w:proofErr w:type="spellStart"/>
            <w:r w:rsidRPr="00B81ACD">
              <w:t>Vilakazi</w:t>
            </w:r>
            <w:proofErr w:type="spellEnd"/>
            <w:r w:rsidRPr="00B81ACD">
              <w:t>: Executive Director</w:t>
            </w:r>
          </w:p>
        </w:tc>
      </w:tr>
      <w:tr w:rsidR="00B81ACD" w:rsidRPr="00B81ACD" w14:paraId="202C8368" w14:textId="77777777" w:rsidTr="00B97AA8">
        <w:trPr>
          <w:trHeight w:val="1126"/>
        </w:trPr>
        <w:tc>
          <w:tcPr>
            <w:tcW w:w="2552" w:type="dxa"/>
            <w:hideMark/>
          </w:tcPr>
          <w:p w14:paraId="72730C59" w14:textId="77777777" w:rsidR="00B81ACD" w:rsidRPr="00B81ACD" w:rsidRDefault="00B81ACD">
            <w:r w:rsidRPr="00B81ACD">
              <w:t>Outsourced Risk and compliance Assessment (ORCA)</w:t>
            </w:r>
          </w:p>
        </w:tc>
        <w:tc>
          <w:tcPr>
            <w:tcW w:w="2268" w:type="dxa"/>
            <w:gridSpan w:val="2"/>
            <w:hideMark/>
          </w:tcPr>
          <w:p w14:paraId="42AD9D8E" w14:textId="77777777" w:rsidR="00B81ACD" w:rsidRPr="00B81ACD" w:rsidRDefault="00B81ACD">
            <w:r w:rsidRPr="00B81ACD">
              <w:t>Internal Audit Services</w:t>
            </w:r>
          </w:p>
        </w:tc>
        <w:tc>
          <w:tcPr>
            <w:tcW w:w="1559" w:type="dxa"/>
            <w:gridSpan w:val="2"/>
            <w:hideMark/>
          </w:tcPr>
          <w:p w14:paraId="198227BB" w14:textId="77777777" w:rsidR="00B81ACD" w:rsidRPr="00B81ACD" w:rsidRDefault="00B81ACD" w:rsidP="00B81ACD">
            <w:r w:rsidRPr="00B81ACD">
              <w:t>01-Apr-18</w:t>
            </w:r>
          </w:p>
        </w:tc>
        <w:tc>
          <w:tcPr>
            <w:tcW w:w="1417" w:type="dxa"/>
            <w:hideMark/>
          </w:tcPr>
          <w:p w14:paraId="313AEDED" w14:textId="77777777" w:rsidR="00B81ACD" w:rsidRPr="00B81ACD" w:rsidRDefault="00B97AA8" w:rsidP="00F35139">
            <w:pPr>
              <w:jc w:val="center"/>
            </w:pPr>
            <w:r>
              <w:t xml:space="preserve">3 years </w:t>
            </w:r>
          </w:p>
        </w:tc>
        <w:tc>
          <w:tcPr>
            <w:tcW w:w="2268" w:type="dxa"/>
            <w:hideMark/>
          </w:tcPr>
          <w:p w14:paraId="3CC67164" w14:textId="77777777" w:rsidR="00B81ACD" w:rsidRPr="00B81ACD" w:rsidRDefault="00B81ACD" w:rsidP="00B81ACD">
            <w:r w:rsidRPr="00B81ACD">
              <w:t>1 183 824.00</w:t>
            </w:r>
          </w:p>
        </w:tc>
        <w:tc>
          <w:tcPr>
            <w:tcW w:w="3261" w:type="dxa"/>
          </w:tcPr>
          <w:p w14:paraId="23F8F06E" w14:textId="77777777" w:rsidR="00B81ACD" w:rsidRPr="00B81ACD" w:rsidRDefault="00B81ACD" w:rsidP="00B81ACD">
            <w:proofErr w:type="spellStart"/>
            <w:r w:rsidRPr="00B81ACD">
              <w:t>Mododa</w:t>
            </w:r>
            <w:proofErr w:type="spellEnd"/>
            <w:r w:rsidRPr="00B81ACD">
              <w:t xml:space="preserve"> </w:t>
            </w:r>
            <w:proofErr w:type="spellStart"/>
            <w:r w:rsidRPr="00B81ACD">
              <w:t>Vilakazi</w:t>
            </w:r>
            <w:proofErr w:type="spellEnd"/>
            <w:r w:rsidRPr="00B81ACD">
              <w:t>: Executive Director</w:t>
            </w:r>
          </w:p>
        </w:tc>
      </w:tr>
      <w:tr w:rsidR="00B97AA8" w:rsidRPr="00B81ACD" w14:paraId="03B7B755" w14:textId="77777777" w:rsidTr="00B97AA8">
        <w:trPr>
          <w:trHeight w:val="300"/>
        </w:trPr>
        <w:tc>
          <w:tcPr>
            <w:tcW w:w="13325" w:type="dxa"/>
            <w:gridSpan w:val="8"/>
            <w:shd w:val="clear" w:color="auto" w:fill="BFBFBF" w:themeFill="background1" w:themeFillShade="BF"/>
            <w:noWrap/>
            <w:hideMark/>
          </w:tcPr>
          <w:p w14:paraId="66B9DF48" w14:textId="77777777" w:rsidR="00B97AA8" w:rsidRPr="00B81ACD" w:rsidRDefault="00B97AA8" w:rsidP="00B81ACD">
            <w:r w:rsidRPr="00B81ACD">
              <w:rPr>
                <w:b/>
                <w:bCs/>
              </w:rPr>
              <w:t>PRODUCTIVITY SA</w:t>
            </w:r>
          </w:p>
        </w:tc>
      </w:tr>
      <w:tr w:rsidR="00B81ACD" w:rsidRPr="00B81ACD" w14:paraId="1662D290" w14:textId="77777777" w:rsidTr="00C9797C">
        <w:trPr>
          <w:trHeight w:val="315"/>
        </w:trPr>
        <w:tc>
          <w:tcPr>
            <w:tcW w:w="2552" w:type="dxa"/>
            <w:noWrap/>
            <w:hideMark/>
          </w:tcPr>
          <w:p w14:paraId="3A00FA1E" w14:textId="77777777" w:rsidR="00B81ACD" w:rsidRPr="00B81ACD" w:rsidRDefault="00B81ACD">
            <w:r w:rsidRPr="00B81ACD">
              <w:t>None</w:t>
            </w:r>
          </w:p>
        </w:tc>
        <w:tc>
          <w:tcPr>
            <w:tcW w:w="2268" w:type="dxa"/>
            <w:gridSpan w:val="2"/>
            <w:noWrap/>
            <w:hideMark/>
          </w:tcPr>
          <w:p w14:paraId="52881A41" w14:textId="77777777" w:rsidR="00B81ACD" w:rsidRPr="00B81ACD" w:rsidRDefault="00B81ACD">
            <w:r w:rsidRPr="00B81ACD">
              <w:t>None</w:t>
            </w:r>
          </w:p>
        </w:tc>
        <w:tc>
          <w:tcPr>
            <w:tcW w:w="1559" w:type="dxa"/>
            <w:gridSpan w:val="2"/>
            <w:noWrap/>
            <w:hideMark/>
          </w:tcPr>
          <w:p w14:paraId="4A6402C9" w14:textId="77777777" w:rsidR="00B81ACD" w:rsidRPr="00B81ACD" w:rsidRDefault="00B81ACD">
            <w:r w:rsidRPr="00B81ACD">
              <w:t>None</w:t>
            </w:r>
          </w:p>
        </w:tc>
        <w:tc>
          <w:tcPr>
            <w:tcW w:w="1417" w:type="dxa"/>
            <w:noWrap/>
            <w:hideMark/>
          </w:tcPr>
          <w:p w14:paraId="79CBA452" w14:textId="77777777" w:rsidR="00B81ACD" w:rsidRPr="00B81ACD" w:rsidRDefault="00B81ACD" w:rsidP="00F35139">
            <w:pPr>
              <w:jc w:val="center"/>
            </w:pPr>
            <w:r w:rsidRPr="00B81ACD">
              <w:t>None</w:t>
            </w:r>
          </w:p>
        </w:tc>
        <w:tc>
          <w:tcPr>
            <w:tcW w:w="2268" w:type="dxa"/>
            <w:noWrap/>
            <w:hideMark/>
          </w:tcPr>
          <w:p w14:paraId="146BCCB0" w14:textId="77777777" w:rsidR="00B81ACD" w:rsidRPr="00B81ACD" w:rsidRDefault="00B81ACD">
            <w:r w:rsidRPr="00B81ACD">
              <w:t>None</w:t>
            </w:r>
          </w:p>
        </w:tc>
        <w:tc>
          <w:tcPr>
            <w:tcW w:w="3261" w:type="dxa"/>
            <w:noWrap/>
          </w:tcPr>
          <w:p w14:paraId="069828D3" w14:textId="77777777" w:rsidR="00B81ACD" w:rsidRPr="00B81ACD" w:rsidRDefault="00B81ACD" w:rsidP="00B81ACD">
            <w:r w:rsidRPr="00B81ACD">
              <w:t>None</w:t>
            </w:r>
          </w:p>
        </w:tc>
      </w:tr>
    </w:tbl>
    <w:p w14:paraId="6834A2B8" w14:textId="77777777" w:rsidR="00B81ACD" w:rsidRDefault="00B81ACD"/>
    <w:sectPr w:rsidR="00B81ACD" w:rsidSect="00B81A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4F"/>
    <w:rsid w:val="002B745D"/>
    <w:rsid w:val="003762C6"/>
    <w:rsid w:val="00605FFC"/>
    <w:rsid w:val="0069024F"/>
    <w:rsid w:val="007C43BA"/>
    <w:rsid w:val="008307DC"/>
    <w:rsid w:val="00B66A3A"/>
    <w:rsid w:val="00B81ACD"/>
    <w:rsid w:val="00B97AA8"/>
    <w:rsid w:val="00C9797C"/>
    <w:rsid w:val="00F351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A1C5"/>
  <w15:docId w15:val="{5D337A3B-40EA-40FD-84E2-489680E3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4F"/>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Malixole Ntleki (HQ)</dc:creator>
  <cp:lastModifiedBy>Michael  Plaatjies</cp:lastModifiedBy>
  <cp:revision>2</cp:revision>
  <dcterms:created xsi:type="dcterms:W3CDTF">2018-05-15T21:58:00Z</dcterms:created>
  <dcterms:modified xsi:type="dcterms:W3CDTF">2018-05-15T21:58:00Z</dcterms:modified>
</cp:coreProperties>
</file>