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E96607" w:rsidRDefault="00C76D99" w:rsidP="00E96607">
      <w:r w:rsidRPr="00C76D99">
        <w:rPr>
          <w:rFonts w:ascii="Calibri" w:hAnsi="Calibri" w:cs="Arial"/>
          <w:noProof/>
          <w:lang w:val="en-ZA" w:eastAsia="en-ZA"/>
        </w:rPr>
        <w:pict>
          <v:line id="Line 4" o:spid="_x0000_s1026" style="position:absolute;z-index:25166131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E96607" w:rsidRPr="004722F6" w:rsidRDefault="00C76D99" w:rsidP="00E96607">
      <w:pPr>
        <w:rPr>
          <w:rFonts w:ascii="Arial" w:hAnsi="Arial" w:cs="Arial"/>
        </w:rPr>
      </w:pPr>
      <w:r w:rsidRPr="00C76D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7563731" r:id="rId9"/>
        </w:pi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C76D99" w:rsidP="00E96607">
      <w:pPr>
        <w:spacing w:line="360" w:lineRule="auto"/>
        <w:jc w:val="center"/>
        <w:rPr>
          <w:rFonts w:ascii="Calibri" w:hAnsi="Calibri" w:cs="Arial"/>
          <w:b/>
          <w:sz w:val="16"/>
          <w:szCs w:val="16"/>
        </w:rPr>
      </w:pPr>
      <w:r w:rsidRPr="00C76D99">
        <w:rPr>
          <w:rFonts w:ascii="Calibri" w:hAnsi="Calibri" w:cs="Arial"/>
          <w:noProof/>
          <w:lang w:val="en-ZA" w:eastAsia="en-ZA"/>
        </w:rPr>
        <w:pict>
          <v:line id="_x0000_s1030" style="position:absolute;left:0;text-align:left;z-index:251665408;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C76D99" w:rsidP="00BE60CB">
      <w:pPr>
        <w:pStyle w:val="ListParagraph"/>
        <w:ind w:left="0"/>
        <w:jc w:val="both"/>
        <w:rPr>
          <w:b/>
        </w:rPr>
      </w:pPr>
      <w:r w:rsidRPr="00C76D99">
        <w:rPr>
          <w:rFonts w:ascii="Calibri" w:hAnsi="Calibri" w:cs="Arial"/>
          <w:b/>
          <w:noProof/>
          <w:lang w:val="en-ZA" w:eastAsia="en-ZA"/>
        </w:rPr>
        <w:pict>
          <v:line id="Line 2" o:spid="_x0000_s1029" style="position:absolute;left:0;text-align:left;z-index:251663360;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F207A7" w:rsidRPr="00F207A7" w:rsidRDefault="00F207A7" w:rsidP="00F207A7">
      <w:pPr>
        <w:spacing w:before="100" w:beforeAutospacing="1" w:after="100" w:afterAutospacing="1"/>
        <w:ind w:left="709" w:hanging="709"/>
        <w:jc w:val="both"/>
        <w:rPr>
          <w:rFonts w:ascii="Arial" w:hAnsi="Arial" w:cs="Arial"/>
          <w:b/>
          <w:bCs/>
        </w:rPr>
      </w:pPr>
      <w:r w:rsidRPr="00F207A7">
        <w:rPr>
          <w:rFonts w:ascii="Arial" w:hAnsi="Arial" w:cs="Arial"/>
          <w:b/>
          <w:lang w:val="en-US"/>
        </w:rPr>
        <w:t>1096.</w:t>
      </w:r>
      <w:r w:rsidRPr="00F207A7">
        <w:rPr>
          <w:rFonts w:ascii="Arial" w:hAnsi="Arial" w:cs="Arial"/>
          <w:b/>
          <w:lang w:val="en-US"/>
        </w:rPr>
        <w:tab/>
      </w:r>
      <w:r w:rsidRPr="00F207A7">
        <w:rPr>
          <w:rFonts w:ascii="Arial" w:hAnsi="Arial" w:cs="Arial"/>
          <w:b/>
          <w:bCs/>
        </w:rPr>
        <w:t xml:space="preserve">Mr C </w:t>
      </w:r>
      <w:r w:rsidRPr="00F207A7">
        <w:rPr>
          <w:rFonts w:ascii="Arial" w:hAnsi="Arial" w:cs="Arial"/>
          <w:b/>
          <w:lang w:val="en-US"/>
        </w:rPr>
        <w:t>Brink</w:t>
      </w:r>
      <w:r w:rsidRPr="00F207A7">
        <w:rPr>
          <w:rFonts w:ascii="Arial" w:hAnsi="Arial" w:cs="Arial"/>
          <w:b/>
          <w:bCs/>
        </w:rPr>
        <w:t xml:space="preserve"> (DA) to ask the Minister of Defence and Military Veterans</w:t>
      </w:r>
      <w:r w:rsidR="00C76D99" w:rsidRPr="00F207A7">
        <w:rPr>
          <w:rFonts w:ascii="Arial" w:hAnsi="Arial" w:cs="Arial"/>
          <w:b/>
          <w:bCs/>
        </w:rPr>
        <w:fldChar w:fldCharType="begin"/>
      </w:r>
      <w:r w:rsidRPr="00F207A7">
        <w:rPr>
          <w:rFonts w:ascii="Arial" w:hAnsi="Arial" w:cs="Arial"/>
        </w:rPr>
        <w:instrText xml:space="preserve"> XE "</w:instrText>
      </w:r>
      <w:r w:rsidRPr="00F207A7">
        <w:rPr>
          <w:rFonts w:ascii="Arial" w:hAnsi="Arial" w:cs="Arial"/>
          <w:b/>
          <w:bCs/>
        </w:rPr>
        <w:instrText>Defence and Military Veterans</w:instrText>
      </w:r>
      <w:r w:rsidRPr="00F207A7">
        <w:rPr>
          <w:rFonts w:ascii="Arial" w:hAnsi="Arial" w:cs="Arial"/>
        </w:rPr>
        <w:instrText xml:space="preserve">" </w:instrText>
      </w:r>
      <w:r w:rsidR="00C76D99" w:rsidRPr="00F207A7">
        <w:rPr>
          <w:rFonts w:ascii="Arial" w:hAnsi="Arial" w:cs="Arial"/>
          <w:b/>
          <w:bCs/>
        </w:rPr>
        <w:fldChar w:fldCharType="end"/>
      </w:r>
      <w:r w:rsidRPr="00F207A7">
        <w:rPr>
          <w:rFonts w:ascii="Arial" w:hAnsi="Arial" w:cs="Arial"/>
          <w:b/>
          <w:bCs/>
        </w:rPr>
        <w:t>:</w:t>
      </w:r>
    </w:p>
    <w:p w:rsidR="00F207A7" w:rsidRPr="00F207A7" w:rsidRDefault="00F207A7" w:rsidP="00F207A7">
      <w:pPr>
        <w:spacing w:before="100" w:beforeAutospacing="1" w:after="100" w:afterAutospacing="1"/>
        <w:ind w:left="1440" w:hanging="720"/>
        <w:jc w:val="both"/>
        <w:rPr>
          <w:rFonts w:ascii="Arial" w:hAnsi="Arial" w:cs="Arial"/>
        </w:rPr>
      </w:pPr>
      <w:r w:rsidRPr="00F207A7">
        <w:rPr>
          <w:rFonts w:ascii="Arial" w:hAnsi="Arial" w:cs="Arial"/>
        </w:rPr>
        <w:t>(1)</w:t>
      </w:r>
      <w:r w:rsidRPr="00F207A7">
        <w:rPr>
          <w:rFonts w:ascii="Arial" w:hAnsi="Arial" w:cs="Arial"/>
        </w:rPr>
        <w:tab/>
        <w:t>Whether she has been informed of the poor state of maintenance of the properties and infrastructure in the Thaba Tshwane military base in Centurion;</w:t>
      </w:r>
    </w:p>
    <w:p w:rsidR="00F207A7" w:rsidRPr="00F207A7" w:rsidRDefault="00F207A7" w:rsidP="00F207A7">
      <w:pPr>
        <w:spacing w:before="100" w:beforeAutospacing="1" w:after="100" w:afterAutospacing="1"/>
        <w:ind w:left="1440" w:hanging="720"/>
        <w:jc w:val="both"/>
        <w:rPr>
          <w:rFonts w:ascii="Arial" w:hAnsi="Arial" w:cs="Arial"/>
        </w:rPr>
      </w:pPr>
      <w:r w:rsidRPr="00F207A7">
        <w:rPr>
          <w:rFonts w:ascii="Arial" w:hAnsi="Arial" w:cs="Arial"/>
        </w:rPr>
        <w:t>(2)</w:t>
      </w:r>
      <w:r w:rsidRPr="00F207A7">
        <w:rPr>
          <w:rFonts w:ascii="Arial" w:hAnsi="Arial" w:cs="Arial"/>
        </w:rPr>
        <w:tab/>
        <w:t>whether any plans have been put in place to address the poor state of maintenance of the properties and infrastructure in the specified base; if not, why not; if so, what are the relevant details?</w:t>
      </w:r>
      <w:r w:rsidRPr="00F207A7">
        <w:rPr>
          <w:rFonts w:ascii="Arial" w:hAnsi="Arial" w:cs="Arial"/>
        </w:rPr>
        <w:tab/>
      </w:r>
      <w:r w:rsidRPr="00F207A7">
        <w:rPr>
          <w:rFonts w:ascii="Arial" w:hAnsi="Arial" w:cs="Arial"/>
        </w:rPr>
        <w:tab/>
      </w:r>
      <w:r w:rsidRPr="00F207A7">
        <w:rPr>
          <w:rFonts w:ascii="Arial" w:hAnsi="Arial" w:cs="Arial"/>
        </w:rPr>
        <w:tab/>
      </w:r>
      <w:r w:rsidRPr="00F207A7">
        <w:rPr>
          <w:rFonts w:ascii="Arial" w:hAnsi="Arial" w:cs="Arial"/>
        </w:rPr>
        <w:tab/>
      </w:r>
      <w:r w:rsidRPr="00F207A7">
        <w:rPr>
          <w:rFonts w:ascii="Arial" w:hAnsi="Arial" w:cs="Arial"/>
          <w:sz w:val="20"/>
          <w:szCs w:val="20"/>
        </w:rPr>
        <w:t>NW2255E</w:t>
      </w:r>
    </w:p>
    <w:p w:rsidR="006367AC" w:rsidRPr="006367AC" w:rsidRDefault="006367AC" w:rsidP="006367AC">
      <w:pPr>
        <w:rPr>
          <w:rFonts w:ascii="Arial" w:eastAsia="Calibri" w:hAnsi="Arial" w:cs="Arial"/>
          <w:lang w:val="en-ZA"/>
        </w:rPr>
      </w:pPr>
      <w:r w:rsidRPr="006367AC">
        <w:rPr>
          <w:rFonts w:ascii="Arial" w:eastAsia="Calibri" w:hAnsi="Arial" w:cs="Arial"/>
          <w:b/>
          <w:lang w:val="en-ZA"/>
        </w:rPr>
        <w:t>REPLY</w:t>
      </w:r>
      <w:r w:rsidRPr="006367AC">
        <w:rPr>
          <w:rFonts w:ascii="Arial" w:eastAsia="Calibri" w:hAnsi="Arial" w:cs="Arial"/>
          <w:lang w:val="en-ZA"/>
        </w:rPr>
        <w:t>:</w:t>
      </w:r>
    </w:p>
    <w:p w:rsidR="006367AC" w:rsidRPr="006367AC" w:rsidRDefault="006367AC" w:rsidP="006367AC">
      <w:pPr>
        <w:rPr>
          <w:rFonts w:ascii="Arial" w:eastAsia="Calibri" w:hAnsi="Arial" w:cs="Arial"/>
          <w:highlight w:val="yellow"/>
          <w:lang w:val="en-ZA"/>
        </w:rPr>
      </w:pPr>
    </w:p>
    <w:p w:rsidR="006367AC" w:rsidRPr="006367AC" w:rsidRDefault="006367AC" w:rsidP="006367AC">
      <w:pPr>
        <w:pStyle w:val="ListParagraph"/>
        <w:numPr>
          <w:ilvl w:val="0"/>
          <w:numId w:val="46"/>
        </w:numPr>
        <w:spacing w:before="60" w:line="360" w:lineRule="auto"/>
        <w:ind w:left="709" w:hanging="709"/>
        <w:contextualSpacing w:val="0"/>
        <w:jc w:val="both"/>
        <w:rPr>
          <w:rFonts w:ascii="Arial" w:hAnsi="Arial" w:cs="Arial"/>
        </w:rPr>
      </w:pPr>
      <w:r w:rsidRPr="006367AC">
        <w:rPr>
          <w:rFonts w:ascii="Arial" w:hAnsi="Arial" w:cs="Arial"/>
        </w:rPr>
        <w:t xml:space="preserve">The Minister of Defence and Military Veterans is well informed of the poor condition of facilities in the Thaba Tshwane military base in Centurion, which is a serious matter of concern to her.  Cognisance must be taken that Thaba Tshwane was built on dolomite land, and with virtually no upgrade or renovations during the last two decades due to predominantly a lack of funds and a huge backlog of maintenance and repair, poses serious structural maintenance problems for both the Department of Defence (DOD) and Department of Public Works and Infrastructure (DPWI).   </w:t>
      </w:r>
    </w:p>
    <w:p w:rsidR="006367AC" w:rsidRPr="006367AC" w:rsidRDefault="006367AC" w:rsidP="006367AC">
      <w:pPr>
        <w:pStyle w:val="ListParagraph"/>
        <w:spacing w:before="60" w:line="360" w:lineRule="auto"/>
        <w:ind w:left="709"/>
        <w:jc w:val="both"/>
        <w:rPr>
          <w:rFonts w:ascii="Arial" w:hAnsi="Arial" w:cs="Arial"/>
        </w:rPr>
      </w:pPr>
      <w:r w:rsidRPr="006367AC">
        <w:rPr>
          <w:rFonts w:ascii="Arial" w:hAnsi="Arial" w:cs="Arial"/>
        </w:rPr>
        <w:t xml:space="preserve"> </w:t>
      </w:r>
    </w:p>
    <w:p w:rsidR="007579EB" w:rsidRPr="00F207A7" w:rsidRDefault="006367AC" w:rsidP="0066653C">
      <w:pPr>
        <w:spacing w:before="100" w:beforeAutospacing="1" w:after="100" w:afterAutospacing="1"/>
        <w:ind w:left="720" w:hanging="11"/>
        <w:jc w:val="both"/>
        <w:outlineLvl w:val="0"/>
        <w:rPr>
          <w:rFonts w:ascii="Arial" w:hAnsi="Arial" w:cs="Arial"/>
        </w:rPr>
      </w:pPr>
      <w:bookmarkStart w:id="0" w:name="_GoBack"/>
      <w:bookmarkEnd w:id="0"/>
      <w:r w:rsidRPr="006367AC">
        <w:rPr>
          <w:rFonts w:ascii="Arial" w:hAnsi="Arial" w:cs="Arial"/>
        </w:rPr>
        <w:lastRenderedPageBreak/>
        <w:t>Buildings and land that the units occupy are managed and maintained by the DPWI, who is the custodian of state land and facilities and therefore responsible for the maintenance and repair of these facilities, however, partly the DOD is responsible for the failure to address poor maintenance of own properties and infrastructure, by not taking the initiative to repair its facilities on realising that DPWI is failing in its mandate.  Repairs and renovations of sewer, storm water and roads, as well as sinkholes are in process to take place.  A Facility Strategic Plan has been compiled with the Thaba Tshwane military area as one of the first priorities to be addressed.  The Defence Works Formation is in the process to capacitate itself to be able to execute maintenance and repair work.</w:t>
      </w:r>
      <w:r>
        <w:rPr>
          <w:rFonts w:cs="Arial"/>
        </w:rPr>
        <w:t xml:space="preserve">   </w:t>
      </w:r>
    </w:p>
    <w:sectPr w:rsidR="007579EB" w:rsidRPr="00F207A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89A" w:rsidRDefault="008A389A">
      <w:r>
        <w:separator/>
      </w:r>
    </w:p>
  </w:endnote>
  <w:endnote w:type="continuationSeparator" w:id="0">
    <w:p w:rsidR="008A389A" w:rsidRDefault="008A3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C76D99">
        <w:pPr>
          <w:pStyle w:val="Footer"/>
          <w:jc w:val="center"/>
        </w:pPr>
        <w:r>
          <w:fldChar w:fldCharType="begin"/>
        </w:r>
        <w:r w:rsidR="001E5796">
          <w:instrText xml:space="preserve"> PAGE   \* MERGEFORMAT </w:instrText>
        </w:r>
        <w:r>
          <w:fldChar w:fldCharType="separate"/>
        </w:r>
        <w:r w:rsidR="008A389A">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89A" w:rsidRDefault="008A389A">
      <w:r>
        <w:separator/>
      </w:r>
    </w:p>
  </w:footnote>
  <w:footnote w:type="continuationSeparator" w:id="0">
    <w:p w:rsidR="008A389A" w:rsidRDefault="008A3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82BD8"/>
    <w:multiLevelType w:val="hybridMultilevel"/>
    <w:tmpl w:val="57224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325F2321"/>
    <w:multiLevelType w:val="hybridMultilevel"/>
    <w:tmpl w:val="A9D852A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7">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9CD4D6E"/>
    <w:multiLevelType w:val="hybridMultilevel"/>
    <w:tmpl w:val="88EC691A"/>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5">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42"/>
  </w:num>
  <w:num w:numId="3">
    <w:abstractNumId w:val="5"/>
  </w:num>
  <w:num w:numId="4">
    <w:abstractNumId w:val="41"/>
  </w:num>
  <w:num w:numId="5">
    <w:abstractNumId w:val="31"/>
  </w:num>
  <w:num w:numId="6">
    <w:abstractNumId w:val="21"/>
  </w:num>
  <w:num w:numId="7">
    <w:abstractNumId w:val="26"/>
  </w:num>
  <w:num w:numId="8">
    <w:abstractNumId w:val="28"/>
  </w:num>
  <w:num w:numId="9">
    <w:abstractNumId w:val="14"/>
  </w:num>
  <w:num w:numId="10">
    <w:abstractNumId w:val="9"/>
  </w:num>
  <w:num w:numId="11">
    <w:abstractNumId w:val="29"/>
  </w:num>
  <w:num w:numId="12">
    <w:abstractNumId w:val="40"/>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
  </w:num>
  <w:num w:numId="19">
    <w:abstractNumId w:val="23"/>
  </w:num>
  <w:num w:numId="20">
    <w:abstractNumId w:val="13"/>
  </w:num>
  <w:num w:numId="21">
    <w:abstractNumId w:val="33"/>
  </w:num>
  <w:num w:numId="22">
    <w:abstractNumId w:val="36"/>
  </w:num>
  <w:num w:numId="23">
    <w:abstractNumId w:val="2"/>
  </w:num>
  <w:num w:numId="24">
    <w:abstractNumId w:val="7"/>
  </w:num>
  <w:num w:numId="25">
    <w:abstractNumId w:val="35"/>
  </w:num>
  <w:num w:numId="26">
    <w:abstractNumId w:val="22"/>
  </w:num>
  <w:num w:numId="27">
    <w:abstractNumId w:val="4"/>
  </w:num>
  <w:num w:numId="28">
    <w:abstractNumId w:val="25"/>
  </w:num>
  <w:num w:numId="29">
    <w:abstractNumId w:val="11"/>
  </w:num>
  <w:num w:numId="30">
    <w:abstractNumId w:val="10"/>
  </w:num>
  <w:num w:numId="31">
    <w:abstractNumId w:val="43"/>
  </w:num>
  <w:num w:numId="32">
    <w:abstractNumId w:val="12"/>
  </w:num>
  <w:num w:numId="33">
    <w:abstractNumId w:val="37"/>
  </w:num>
  <w:num w:numId="34">
    <w:abstractNumId w:val="19"/>
  </w:num>
  <w:num w:numId="35">
    <w:abstractNumId w:val="8"/>
  </w:num>
  <w:num w:numId="36">
    <w:abstractNumId w:val="15"/>
  </w:num>
  <w:num w:numId="37">
    <w:abstractNumId w:val="24"/>
  </w:num>
  <w:num w:numId="38">
    <w:abstractNumId w:val="27"/>
  </w:num>
  <w:num w:numId="39">
    <w:abstractNumId w:val="16"/>
  </w:num>
  <w:num w:numId="40">
    <w:abstractNumId w:val="3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20"/>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967F2"/>
    <w:rsid w:val="000A4731"/>
    <w:rsid w:val="000A47FB"/>
    <w:rsid w:val="000B1BE4"/>
    <w:rsid w:val="000B3C6A"/>
    <w:rsid w:val="000B5C14"/>
    <w:rsid w:val="000C42E7"/>
    <w:rsid w:val="000D58FF"/>
    <w:rsid w:val="00100C8E"/>
    <w:rsid w:val="001061D7"/>
    <w:rsid w:val="00125369"/>
    <w:rsid w:val="00126531"/>
    <w:rsid w:val="00135D47"/>
    <w:rsid w:val="00136875"/>
    <w:rsid w:val="001468E9"/>
    <w:rsid w:val="001556EF"/>
    <w:rsid w:val="001557BB"/>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C6D8C"/>
    <w:rsid w:val="001D70C2"/>
    <w:rsid w:val="001E03C9"/>
    <w:rsid w:val="001E5796"/>
    <w:rsid w:val="001E69EC"/>
    <w:rsid w:val="001F3247"/>
    <w:rsid w:val="001F418C"/>
    <w:rsid w:val="0020140A"/>
    <w:rsid w:val="0020234C"/>
    <w:rsid w:val="002047B0"/>
    <w:rsid w:val="00206FE2"/>
    <w:rsid w:val="00221BD0"/>
    <w:rsid w:val="002225C8"/>
    <w:rsid w:val="00231D57"/>
    <w:rsid w:val="00232DA6"/>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238CD"/>
    <w:rsid w:val="00325197"/>
    <w:rsid w:val="00325B4E"/>
    <w:rsid w:val="00332435"/>
    <w:rsid w:val="00333386"/>
    <w:rsid w:val="00337A7C"/>
    <w:rsid w:val="00345E4A"/>
    <w:rsid w:val="00346D93"/>
    <w:rsid w:val="00351CF6"/>
    <w:rsid w:val="003546F3"/>
    <w:rsid w:val="003576BE"/>
    <w:rsid w:val="00364279"/>
    <w:rsid w:val="00370E73"/>
    <w:rsid w:val="00371152"/>
    <w:rsid w:val="00373CED"/>
    <w:rsid w:val="003759A5"/>
    <w:rsid w:val="00380D98"/>
    <w:rsid w:val="00396155"/>
    <w:rsid w:val="00396992"/>
    <w:rsid w:val="00396BFB"/>
    <w:rsid w:val="00397E67"/>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5990"/>
    <w:rsid w:val="00467A05"/>
    <w:rsid w:val="00467F0D"/>
    <w:rsid w:val="004711BB"/>
    <w:rsid w:val="004722F6"/>
    <w:rsid w:val="0047261E"/>
    <w:rsid w:val="00482881"/>
    <w:rsid w:val="00487AD3"/>
    <w:rsid w:val="00495C34"/>
    <w:rsid w:val="00496ABE"/>
    <w:rsid w:val="004C37DC"/>
    <w:rsid w:val="004E1435"/>
    <w:rsid w:val="004E2B55"/>
    <w:rsid w:val="004F1975"/>
    <w:rsid w:val="004F7779"/>
    <w:rsid w:val="00512E85"/>
    <w:rsid w:val="00524E6C"/>
    <w:rsid w:val="005274E1"/>
    <w:rsid w:val="00540888"/>
    <w:rsid w:val="00541B98"/>
    <w:rsid w:val="00545D85"/>
    <w:rsid w:val="00550669"/>
    <w:rsid w:val="005735AA"/>
    <w:rsid w:val="005817F9"/>
    <w:rsid w:val="00582013"/>
    <w:rsid w:val="0059608D"/>
    <w:rsid w:val="005D0E40"/>
    <w:rsid w:val="005E0EF3"/>
    <w:rsid w:val="005E3565"/>
    <w:rsid w:val="005E5C20"/>
    <w:rsid w:val="005E74A8"/>
    <w:rsid w:val="005F583E"/>
    <w:rsid w:val="00600EBB"/>
    <w:rsid w:val="00605E36"/>
    <w:rsid w:val="00607BDA"/>
    <w:rsid w:val="0062120D"/>
    <w:rsid w:val="00622759"/>
    <w:rsid w:val="006244B0"/>
    <w:rsid w:val="0063446D"/>
    <w:rsid w:val="00636323"/>
    <w:rsid w:val="006367AC"/>
    <w:rsid w:val="00637B4A"/>
    <w:rsid w:val="0064384F"/>
    <w:rsid w:val="0064780B"/>
    <w:rsid w:val="00647AA2"/>
    <w:rsid w:val="006533AD"/>
    <w:rsid w:val="00655728"/>
    <w:rsid w:val="0066324F"/>
    <w:rsid w:val="0066653C"/>
    <w:rsid w:val="00671930"/>
    <w:rsid w:val="0067592D"/>
    <w:rsid w:val="006766BC"/>
    <w:rsid w:val="00677630"/>
    <w:rsid w:val="00685EF5"/>
    <w:rsid w:val="00686397"/>
    <w:rsid w:val="006874C6"/>
    <w:rsid w:val="00692D8D"/>
    <w:rsid w:val="0069652B"/>
    <w:rsid w:val="0069731E"/>
    <w:rsid w:val="006B29DF"/>
    <w:rsid w:val="006B3A6E"/>
    <w:rsid w:val="006B5FA5"/>
    <w:rsid w:val="006B60A7"/>
    <w:rsid w:val="006C6099"/>
    <w:rsid w:val="006D0C66"/>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579EB"/>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389A"/>
    <w:rsid w:val="008A5730"/>
    <w:rsid w:val="008A76E8"/>
    <w:rsid w:val="008B1F05"/>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452D1"/>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B1794"/>
    <w:rsid w:val="009B26D7"/>
    <w:rsid w:val="009B34FD"/>
    <w:rsid w:val="009C3AAE"/>
    <w:rsid w:val="009C3EC9"/>
    <w:rsid w:val="009C75A0"/>
    <w:rsid w:val="009E00FB"/>
    <w:rsid w:val="009E4A79"/>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2E14"/>
    <w:rsid w:val="00A9355F"/>
    <w:rsid w:val="00AA086B"/>
    <w:rsid w:val="00AA5936"/>
    <w:rsid w:val="00AA6515"/>
    <w:rsid w:val="00AB2390"/>
    <w:rsid w:val="00AC27C8"/>
    <w:rsid w:val="00AC4A96"/>
    <w:rsid w:val="00AD41BC"/>
    <w:rsid w:val="00AD6512"/>
    <w:rsid w:val="00AD77CA"/>
    <w:rsid w:val="00AE190F"/>
    <w:rsid w:val="00AE3B6B"/>
    <w:rsid w:val="00AF7832"/>
    <w:rsid w:val="00B105F2"/>
    <w:rsid w:val="00B10F42"/>
    <w:rsid w:val="00B21CD1"/>
    <w:rsid w:val="00B22B44"/>
    <w:rsid w:val="00B441E2"/>
    <w:rsid w:val="00B63240"/>
    <w:rsid w:val="00B66A50"/>
    <w:rsid w:val="00B75280"/>
    <w:rsid w:val="00B86CB6"/>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38C4"/>
    <w:rsid w:val="00C550F3"/>
    <w:rsid w:val="00C55F77"/>
    <w:rsid w:val="00C56C3D"/>
    <w:rsid w:val="00C60DD3"/>
    <w:rsid w:val="00C610F2"/>
    <w:rsid w:val="00C61DBD"/>
    <w:rsid w:val="00C76D99"/>
    <w:rsid w:val="00C861A7"/>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60EE"/>
    <w:rsid w:val="00D8623B"/>
    <w:rsid w:val="00D91B96"/>
    <w:rsid w:val="00D94540"/>
    <w:rsid w:val="00D949A8"/>
    <w:rsid w:val="00DA5FC6"/>
    <w:rsid w:val="00DB138C"/>
    <w:rsid w:val="00DB4354"/>
    <w:rsid w:val="00DB730D"/>
    <w:rsid w:val="00DB7F35"/>
    <w:rsid w:val="00DC533F"/>
    <w:rsid w:val="00DC647D"/>
    <w:rsid w:val="00DD7BB4"/>
    <w:rsid w:val="00DE281C"/>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27C7"/>
    <w:rsid w:val="00EC30A6"/>
    <w:rsid w:val="00EC43CF"/>
    <w:rsid w:val="00EC668D"/>
    <w:rsid w:val="00ED1185"/>
    <w:rsid w:val="00EE2258"/>
    <w:rsid w:val="00EE5E6E"/>
    <w:rsid w:val="00EF0FAC"/>
    <w:rsid w:val="00EF19DF"/>
    <w:rsid w:val="00EF23FF"/>
    <w:rsid w:val="00EF6AA7"/>
    <w:rsid w:val="00EF7D98"/>
    <w:rsid w:val="00F01F83"/>
    <w:rsid w:val="00F02F6A"/>
    <w:rsid w:val="00F03EE1"/>
    <w:rsid w:val="00F07A1A"/>
    <w:rsid w:val="00F10E59"/>
    <w:rsid w:val="00F11B7F"/>
    <w:rsid w:val="00F149A4"/>
    <w:rsid w:val="00F207A7"/>
    <w:rsid w:val="00F5191B"/>
    <w:rsid w:val="00F52E7F"/>
    <w:rsid w:val="00F61711"/>
    <w:rsid w:val="00F73C5F"/>
    <w:rsid w:val="00F77EFD"/>
    <w:rsid w:val="00F80A49"/>
    <w:rsid w:val="00F8176D"/>
    <w:rsid w:val="00F81F36"/>
    <w:rsid w:val="00F81FF1"/>
    <w:rsid w:val="00FA2CBB"/>
    <w:rsid w:val="00FA4D8A"/>
    <w:rsid w:val="00FB524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5193649">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0201869">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18556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8FAC-E3C9-4515-AC51-FC42D52B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2019-04-16T14:15:00Z</cp:lastPrinted>
  <dcterms:created xsi:type="dcterms:W3CDTF">2019-12-11T08:02:00Z</dcterms:created>
  <dcterms:modified xsi:type="dcterms:W3CDTF">2019-12-11T08:02:00Z</dcterms:modified>
</cp:coreProperties>
</file>